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D477C">
      <w:pPr>
        <w:pStyle w:val="2"/>
        <w:keepNext w:val="0"/>
        <w:keepLines w:val="0"/>
        <w:widowControl/>
        <w:suppressLineNumbers w:val="0"/>
        <w:spacing w:before="75" w:beforeAutospacing="0" w:after="75" w:afterAutospacing="0"/>
        <w:ind w:left="0" w:right="0" w:firstLine="0"/>
        <w:jc w:val="center"/>
        <w:rPr>
          <w:rFonts w:ascii="Helvetica" w:hAnsi="Helvetica" w:eastAsia="Helvetica" w:cs="Helvetica"/>
          <w:i w:val="0"/>
          <w:iCs w:val="0"/>
          <w:caps w:val="0"/>
          <w:color w:val="000000"/>
          <w:spacing w:val="0"/>
          <w:sz w:val="24"/>
          <w:szCs w:val="24"/>
        </w:rPr>
      </w:pPr>
      <w:bookmarkStart w:id="0" w:name="_Toc18697"/>
      <w:r>
        <w:rPr>
          <w:rStyle w:val="5"/>
          <w:rFonts w:hint="default" w:ascii="Helvetica" w:hAnsi="Helvetica" w:eastAsia="Helvetica" w:cs="Helvetica"/>
          <w:i w:val="0"/>
          <w:iCs w:val="0"/>
          <w:caps w:val="0"/>
          <w:color w:val="000000"/>
          <w:spacing w:val="0"/>
          <w:sz w:val="24"/>
          <w:szCs w:val="24"/>
        </w:rPr>
        <w:t>　　（一）白沙街重大建设项目领域基层政务公开标准目录</w:t>
      </w:r>
      <w:bookmarkEnd w:id="0"/>
    </w:p>
    <w:tbl>
      <w:tblPr>
        <w:tblStyle w:val="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37"/>
        <w:gridCol w:w="537"/>
        <w:gridCol w:w="537"/>
        <w:gridCol w:w="952"/>
        <w:gridCol w:w="1456"/>
        <w:gridCol w:w="825"/>
        <w:gridCol w:w="975"/>
        <w:gridCol w:w="1800"/>
        <w:gridCol w:w="345"/>
        <w:gridCol w:w="180"/>
        <w:gridCol w:w="450"/>
        <w:gridCol w:w="480"/>
        <w:gridCol w:w="540"/>
        <w:gridCol w:w="450"/>
        <w:gridCol w:w="585"/>
        <w:gridCol w:w="558"/>
      </w:tblGrid>
      <w:tr w14:paraId="586E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vMerge w:val="restart"/>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2DCDD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序号</w:t>
            </w:r>
          </w:p>
        </w:tc>
        <w:tc>
          <w:tcPr>
            <w:tcW w:w="479"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8545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公开事项</w:t>
            </w:r>
          </w:p>
        </w:tc>
        <w:tc>
          <w:tcPr>
            <w:tcW w:w="424"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D967D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公开内容</w:t>
            </w:r>
          </w:p>
        </w:tc>
        <w:tc>
          <w:tcPr>
            <w:tcW w:w="649"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BC2BC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公开依据</w:t>
            </w:r>
          </w:p>
        </w:tc>
        <w:tc>
          <w:tcPr>
            <w:tcW w:w="368"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A44DA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w:t>
            </w:r>
            <w:r>
              <w:rPr>
                <w:rStyle w:val="5"/>
                <w:rFonts w:hint="default" w:ascii="Helvetica" w:hAnsi="Helvetica" w:eastAsia="Helvetica" w:cs="Helvetica"/>
                <w:i w:val="0"/>
                <w:iCs w:val="0"/>
                <w:caps w:val="0"/>
                <w:color w:val="000000"/>
                <w:spacing w:val="0"/>
                <w:sz w:val="24"/>
                <w:szCs w:val="24"/>
              </w:rPr>
              <w:br w:type="textWrapping"/>
            </w:r>
            <w:r>
              <w:rPr>
                <w:rStyle w:val="5"/>
                <w:rFonts w:hint="default" w:ascii="Helvetica" w:hAnsi="Helvetica" w:eastAsia="Helvetica" w:cs="Helvetica"/>
                <w:i w:val="0"/>
                <w:iCs w:val="0"/>
                <w:caps w:val="0"/>
                <w:color w:val="000000"/>
                <w:spacing w:val="0"/>
                <w:sz w:val="24"/>
                <w:szCs w:val="24"/>
              </w:rPr>
              <w:t>时限</w:t>
            </w:r>
          </w:p>
        </w:tc>
        <w:tc>
          <w:tcPr>
            <w:tcW w:w="434"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8C74C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w:t>
            </w:r>
            <w:r>
              <w:rPr>
                <w:rStyle w:val="5"/>
                <w:rFonts w:hint="default" w:ascii="Helvetica" w:hAnsi="Helvetica" w:eastAsia="Helvetica" w:cs="Helvetica"/>
                <w:i w:val="0"/>
                <w:iCs w:val="0"/>
                <w:caps w:val="0"/>
                <w:color w:val="000000"/>
                <w:spacing w:val="0"/>
                <w:sz w:val="24"/>
                <w:szCs w:val="24"/>
              </w:rPr>
              <w:br w:type="textWrapping"/>
            </w:r>
            <w:r>
              <w:rPr>
                <w:rStyle w:val="5"/>
                <w:rFonts w:hint="default" w:ascii="Helvetica" w:hAnsi="Helvetica" w:eastAsia="Helvetica" w:cs="Helvetica"/>
                <w:i w:val="0"/>
                <w:iCs w:val="0"/>
                <w:caps w:val="0"/>
                <w:color w:val="000000"/>
                <w:spacing w:val="0"/>
                <w:sz w:val="24"/>
                <w:szCs w:val="24"/>
              </w:rPr>
              <w:t>主体</w:t>
            </w:r>
          </w:p>
        </w:tc>
        <w:tc>
          <w:tcPr>
            <w:tcW w:w="803"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B6D79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公开渠道和载体                      （“■”表示必选项，“□”表示可选项）</w:t>
            </w:r>
          </w:p>
        </w:tc>
        <w:tc>
          <w:tcPr>
            <w:tcW w:w="434" w:type="pct"/>
            <w:gridSpan w:val="3"/>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735A0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公开对象</w:t>
            </w:r>
          </w:p>
        </w:tc>
        <w:tc>
          <w:tcPr>
            <w:tcW w:w="455"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A896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公开方式</w:t>
            </w:r>
          </w:p>
        </w:tc>
        <w:tc>
          <w:tcPr>
            <w:tcW w:w="710" w:type="pct"/>
            <w:gridSpan w:val="3"/>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AB5C8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公开层级</w:t>
            </w:r>
          </w:p>
        </w:tc>
      </w:tr>
      <w:tr w14:paraId="37DD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vMerge w:val="continue"/>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5D40F87">
            <w:pPr>
              <w:rPr>
                <w:rFonts w:hint="eastAsia" w:ascii="sans-serif" w:hAnsi="sans-serif" w:eastAsia="sans-serif" w:cs="sans-serif"/>
                <w:i w:val="0"/>
                <w:iCs w:val="0"/>
                <w:caps w:val="0"/>
                <w:color w:val="000000"/>
                <w:spacing w:val="0"/>
                <w:sz w:val="24"/>
                <w:szCs w:val="24"/>
              </w:rPr>
            </w:pP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E93B7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一级</w:t>
            </w:r>
          </w:p>
          <w:p w14:paraId="3AB06B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事项</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DEAB8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二级</w:t>
            </w:r>
          </w:p>
          <w:p w14:paraId="611E7B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事项</w:t>
            </w:r>
          </w:p>
        </w:tc>
        <w:tc>
          <w:tcPr>
            <w:tcW w:w="424"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59E51A">
            <w:pPr>
              <w:rPr>
                <w:rFonts w:hint="default" w:ascii="sans-serif" w:hAnsi="sans-serif" w:eastAsia="sans-serif" w:cs="sans-serif"/>
                <w:i w:val="0"/>
                <w:iCs w:val="0"/>
                <w:caps w:val="0"/>
                <w:color w:val="000000"/>
                <w:spacing w:val="0"/>
                <w:sz w:val="24"/>
                <w:szCs w:val="24"/>
              </w:rPr>
            </w:pPr>
          </w:p>
        </w:tc>
        <w:tc>
          <w:tcPr>
            <w:tcW w:w="649"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155B870">
            <w:pPr>
              <w:rPr>
                <w:rFonts w:hint="default" w:ascii="sans-serif" w:hAnsi="sans-serif" w:eastAsia="sans-serif" w:cs="sans-serif"/>
                <w:i w:val="0"/>
                <w:iCs w:val="0"/>
                <w:caps w:val="0"/>
                <w:color w:val="000000"/>
                <w:spacing w:val="0"/>
                <w:sz w:val="24"/>
                <w:szCs w:val="24"/>
              </w:rPr>
            </w:pPr>
          </w:p>
        </w:tc>
        <w:tc>
          <w:tcPr>
            <w:tcW w:w="368"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160E8F1">
            <w:pPr>
              <w:rPr>
                <w:rFonts w:hint="default" w:ascii="sans-serif" w:hAnsi="sans-serif" w:eastAsia="sans-serif" w:cs="sans-serif"/>
                <w:i w:val="0"/>
                <w:iCs w:val="0"/>
                <w:caps w:val="0"/>
                <w:color w:val="000000"/>
                <w:spacing w:val="0"/>
                <w:sz w:val="24"/>
                <w:szCs w:val="24"/>
              </w:rPr>
            </w:pPr>
          </w:p>
        </w:tc>
        <w:tc>
          <w:tcPr>
            <w:tcW w:w="434"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3E8BB9E">
            <w:pPr>
              <w:rPr>
                <w:rFonts w:hint="default" w:ascii="sans-serif" w:hAnsi="sans-serif" w:eastAsia="sans-serif" w:cs="sans-serif"/>
                <w:i w:val="0"/>
                <w:iCs w:val="0"/>
                <w:caps w:val="0"/>
                <w:color w:val="000000"/>
                <w:spacing w:val="0"/>
                <w:sz w:val="24"/>
                <w:szCs w:val="24"/>
              </w:rPr>
            </w:pPr>
          </w:p>
        </w:tc>
        <w:tc>
          <w:tcPr>
            <w:tcW w:w="803"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7633A4C">
            <w:pPr>
              <w:rPr>
                <w:rFonts w:hint="default" w:ascii="sans-serif" w:hAnsi="sans-serif" w:eastAsia="sans-serif" w:cs="sans-serif"/>
                <w:i w:val="0"/>
                <w:iCs w:val="0"/>
                <w:caps w:val="0"/>
                <w:color w:val="000000"/>
                <w:spacing w:val="0"/>
                <w:sz w:val="24"/>
                <w:szCs w:val="24"/>
              </w:rPr>
            </w:pP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74F9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全社会</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8C7F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特定群体</w:t>
            </w: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54EC6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主动</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048B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依申请</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9744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县级</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90E28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镇（街）级</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E456D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乡（村）级</w:t>
            </w:r>
          </w:p>
        </w:tc>
      </w:tr>
      <w:tr w14:paraId="6C75B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79070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1</w:t>
            </w:r>
          </w:p>
        </w:tc>
        <w:tc>
          <w:tcPr>
            <w:tcW w:w="239"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967FE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批准服务信息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79BF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办事指南</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B4185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申报材料清单、批准流程、办理时限、受理机构联系方式、申报要求等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9E1C4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《政府信息公开条例》、《关于全面推进政务公开工作的意见》、《关于推进重大建设项目批准和实施领域政府信息公开的意见》</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9C766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实时公开</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1AEED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33E57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0EAF3F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BC5A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D63AF82">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F311C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02DDB7">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19AB4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5ADF1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0035F1">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2DB1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49A2A1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2</w:t>
            </w:r>
          </w:p>
        </w:tc>
        <w:tc>
          <w:tcPr>
            <w:tcW w:w="239"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D473992">
            <w:pPr>
              <w:rPr>
                <w:rFonts w:hint="default" w:ascii="sans-serif" w:hAnsi="sans-serif" w:eastAsia="sans-serif" w:cs="sans-serif"/>
                <w:i w:val="0"/>
                <w:iCs w:val="0"/>
                <w:caps w:val="0"/>
                <w:color w:val="000000"/>
                <w:spacing w:val="0"/>
                <w:sz w:val="24"/>
                <w:szCs w:val="24"/>
              </w:rPr>
            </w:pP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660F6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办理过程信息</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1EFEEC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事项名称、事项办理部门、办理进展等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13E0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《政府信息公开条例》、《关于全面推进政务公开工作的意见》、《关于推进重大建设项目批准和实施领域政府信息公开的意见》</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AD3A7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及时公开</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7DBA7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4F80A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745E89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15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8FA50D0">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81"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FCE2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项目单位</w:t>
            </w: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807026">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AE2A50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1FB132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41B5B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22D869">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5F2F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F15A9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3</w:t>
            </w:r>
          </w:p>
        </w:tc>
        <w:tc>
          <w:tcPr>
            <w:tcW w:w="239"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616DD26">
            <w:pPr>
              <w:rPr>
                <w:rFonts w:hint="default" w:ascii="sans-serif" w:hAnsi="sans-serif" w:eastAsia="sans-serif" w:cs="sans-serif"/>
                <w:i w:val="0"/>
                <w:iCs w:val="0"/>
                <w:caps w:val="0"/>
                <w:color w:val="000000"/>
                <w:spacing w:val="0"/>
                <w:sz w:val="24"/>
                <w:szCs w:val="24"/>
              </w:rPr>
            </w:pP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184EB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咨询监督</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08061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咨询电话、监督投诉电话</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DA2DF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《政府信息公开条例》、《关于全面推进政务公开工作的意见》、《关于推进重大建设项目批准和实施领域政府信息公开的意见》</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2888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实时公开</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03D3C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E5E1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7150BC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E4F9C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70335A">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76797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851A873">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33C05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0F4F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60150FA">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6FDBE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CC619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4</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D9E0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批准结果信息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9B9C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政府投资项目建议书审批</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EFC8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审批结果、批复时间、批复单位、批复文号、项目名称、项目统一代码等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6BC0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《政府信息公开条例》《关于全面推进政务公开工作的意见》《国务院办公厅关于推进重大建设项目批准和实施领域政府信息公开的意见》《重大建设项目领域基层政务公开标准指引》</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25F03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信息形成20个工作日内公开；其中行政许可、行政处罚事项应自作出行政决定之日起7个工作日内公示</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7BD9B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2ED7D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5B302A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2E920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7284809">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B1267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31B6CDF">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35186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AE039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4DC8CEE">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28E9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3AB53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5</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4553C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批准结果信息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EAB81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政府投资项目可行性研究报告审批</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6CCD4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审批结果、批复时间、批复单位、批复文号、项目名称、建设规模和建设内容、项目统一代码、项目估算投资等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006D3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《政府信息公开条例》《关于全面推进政务公开工作的意见》《国务院办公厅关于推进重大建设项目批准和实施领域政府信息公开的意见》《重大建设项目领域基层政务公开标准指引》</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73FFC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信息形成20个工作日内公开；其中行政许可、行政处罚事项应自作出行政决定之日起7个工作日内公示</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05A68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1286A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63B892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F4DA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1B53D85">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34E95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9B24DD">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3463B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DB7F4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8DAE4E6">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4EDCF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4E96CA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6</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1B26C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批准结果信息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A29E2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政府投资项目初步设计概算审核</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C4925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审核结果、批复时间、批复单位、批复文号、项目名称、项目概算投资等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8E421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《政府信息公开条例》《关于全面推进政务公开工作的意见》《国务院办公厅关于推进重大建设项目批准和实施领域政府信息公开的意见》《重大建设项目领域基层政务公开标准指引》</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58EC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信息形成20个工作日内公开；其中行政许可、行政处罚事项应自作出行政决定之日起7个工作日内公示</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7C6CD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AD0F1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69B31A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0B603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283080">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C36CE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9A7AA60">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4EE6D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BC3A4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4D9CC82">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28C3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5DBDB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7</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F0E5B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批准结果信息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0003E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企业投资项目核准</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4DC3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核准结果、核准时间、核准单位、核准文号、项目名称、项目建设地点、建设单位、项目规模及内容、项目总投资、项目统一代码等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9F7D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《政府信息公开条例》《关于全面推进政务公开工作的意见》《国务院办公厅关于推进重大建设项目批准和实施领域政府信息公开的意见》《重大建设项目领域基层政务公开标准指引》</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162FB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信息形成20个工作日内公开；其中行政许可、行政处罚事项应自作出行政决定之日起7个工作日内公示</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78A34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04F35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1A0FD4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671F1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A0F5099">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EB03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ADF1049">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227E9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0D665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E29085C">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186F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68682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8</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DF542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批准结果信息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78C07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企业投资项目备案</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749B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备案号、备案时间、备案单位、项目名称、项目统一代码等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18652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《政府信息公开条例》《关于全面推进政务公开工作的意见》《国务院办公厅关于推进重大建设项目批准和实施领域政府信息公开的意见》《重大建设项目领域基层政务公开标准指引》</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31CDF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信息形成20个工作日内公开；其中行政许可、行政处罚事项应自作出行政决定之日起7个工作日内公示</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0F0B0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DBADC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62C6631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9B92CB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304164D">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4C56A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416BDAD">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0F70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B011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9608783">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1C5F8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A64D6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9</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1CB7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批准结果信息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81CAF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招标事项审批核准结果</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F8C4C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审批部门、批复时间、招标方式、项目名称、项目统一代码等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18858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《政府信息公开条例》《关于全面推进政务公开工作的意见》《国务院办公厅关于推进重大建设项目批准和实施领域政府信息公开的意见》《重大建设项目领域基层政务公开标准指引》</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29BD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信息形成20个工作日内公开；其中行政许可、行政处罚事项应自作出行政决定之日起7个工作日内公示</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1DB7D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发展改革部门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B99D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228AB9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■广东政务服务网</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■投资项目在线审批监平台</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68650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77B9965">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0B1BB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3CC964E">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F4C7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51EB8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CC1B3F">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r>
      <w:tr w14:paraId="644C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9" w:type="pct"/>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D1588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10</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A64A7C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征收土地信息</w:t>
            </w:r>
          </w:p>
        </w:tc>
        <w:tc>
          <w:tcPr>
            <w:tcW w:w="23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A163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征收土地信息</w:t>
            </w:r>
          </w:p>
        </w:tc>
        <w:tc>
          <w:tcPr>
            <w:tcW w:w="42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A5FF2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征收土地告知书以及履行征地批前程序的相关证明材料、建设项目用地呈报说明书、农用地转用方案、补充耕地方案、征收土地方案、供地方案、征地批后实施中征地公告、征地补偿安置方案公告等</w:t>
            </w:r>
          </w:p>
        </w:tc>
        <w:tc>
          <w:tcPr>
            <w:tcW w:w="649"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3606D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《政府信息公开条例》《关于全面推进政务公开工作的意见》《关于推进重大建设项目批准和实施领域政府信息公开的意见》</w:t>
            </w:r>
          </w:p>
        </w:tc>
        <w:tc>
          <w:tcPr>
            <w:tcW w:w="36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0B0FD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信息形成或者变更之日起20个工作日内</w:t>
            </w:r>
          </w:p>
        </w:tc>
        <w:tc>
          <w:tcPr>
            <w:tcW w:w="43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1E81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自然资源管理部门</w:t>
            </w:r>
          </w:p>
        </w:tc>
        <w:tc>
          <w:tcPr>
            <w:tcW w:w="80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5579B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30007A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■镇公示栏</w:t>
            </w:r>
          </w:p>
          <w:p w14:paraId="6A5F76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■村委会（社区）公示栏</w:t>
            </w:r>
          </w:p>
        </w:tc>
        <w:tc>
          <w:tcPr>
            <w:tcW w:w="234" w:type="pct"/>
            <w:gridSpan w:val="2"/>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42F86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FB61A41">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14"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CEACF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1CA32EA">
            <w:pPr>
              <w:keepNext w:val="0"/>
              <w:keepLines w:val="0"/>
              <w:widowControl/>
              <w:suppressLineNumbers w:val="0"/>
              <w:wordWrap w:val="0"/>
              <w:jc w:val="left"/>
              <w:textAlignment w:val="center"/>
              <w:rPr>
                <w:rFonts w:hint="default" w:ascii="sans-serif" w:hAnsi="sans-serif" w:eastAsia="sans-serif" w:cs="sans-serif"/>
                <w:i w:val="0"/>
                <w:iCs w:val="0"/>
                <w:caps w:val="0"/>
                <w:color w:val="000000"/>
                <w:spacing w:val="0"/>
                <w:sz w:val="24"/>
                <w:szCs w:val="24"/>
              </w:rPr>
            </w:pPr>
          </w:p>
        </w:tc>
        <w:tc>
          <w:tcPr>
            <w:tcW w:w="20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444A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FA5F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48"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70BC9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16892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00" w:type="pct"/>
            <w:gridSpan w:val="16"/>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E8770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bl>
    <w:p w14:paraId="4FAFEF93">
      <w:pPr>
        <w:pStyle w:val="2"/>
        <w:keepNext w:val="0"/>
        <w:keepLines w:val="0"/>
        <w:widowControl/>
        <w:suppressLineNumbers w:val="0"/>
        <w:spacing w:before="75" w:beforeAutospacing="0" w:after="75" w:afterAutospacing="0"/>
        <w:ind w:left="0" w:right="0" w:firstLine="0"/>
        <w:jc w:val="center"/>
        <w:rPr>
          <w:rFonts w:hint="default" w:ascii="Helvetica" w:hAnsi="Helvetica" w:eastAsia="Helvetica" w:cs="Helvetica"/>
          <w:i w:val="0"/>
          <w:iCs w:val="0"/>
          <w:caps w:val="0"/>
          <w:color w:val="000000"/>
          <w:spacing w:val="0"/>
          <w:sz w:val="24"/>
          <w:szCs w:val="24"/>
        </w:rPr>
      </w:pPr>
      <w:bookmarkStart w:id="1" w:name="_Toc24724729"/>
      <w:bookmarkEnd w:id="1"/>
      <w:bookmarkStart w:id="2" w:name="_Toc13334"/>
      <w:r>
        <w:rPr>
          <w:rStyle w:val="5"/>
          <w:rFonts w:hint="default" w:ascii="Helvetica" w:hAnsi="Helvetica" w:eastAsia="Helvetica" w:cs="Helvetica"/>
          <w:i w:val="0"/>
          <w:iCs w:val="0"/>
          <w:caps w:val="0"/>
          <w:color w:val="000000"/>
          <w:spacing w:val="0"/>
          <w:sz w:val="24"/>
          <w:szCs w:val="24"/>
        </w:rPr>
        <w:t>（二十六）白沙街扶贫领域基层政务公开标准目录</w:t>
      </w:r>
      <w:bookmarkEnd w:id="2"/>
    </w:p>
    <w:tbl>
      <w:tblPr>
        <w:tblStyle w:val="3"/>
        <w:tblW w:w="4997"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41"/>
        <w:gridCol w:w="541"/>
        <w:gridCol w:w="541"/>
        <w:gridCol w:w="1359"/>
        <w:gridCol w:w="1404"/>
        <w:gridCol w:w="780"/>
        <w:gridCol w:w="780"/>
        <w:gridCol w:w="1768"/>
        <w:gridCol w:w="541"/>
        <w:gridCol w:w="541"/>
        <w:gridCol w:w="541"/>
        <w:gridCol w:w="541"/>
        <w:gridCol w:w="541"/>
        <w:gridCol w:w="782"/>
      </w:tblGrid>
      <w:tr w14:paraId="1BFF348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vMerge w:val="restart"/>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2EB9C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序号</w:t>
            </w:r>
          </w:p>
        </w:tc>
        <w:tc>
          <w:tcPr>
            <w:tcW w:w="429"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DC38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公开事项</w:t>
            </w:r>
          </w:p>
        </w:tc>
        <w:tc>
          <w:tcPr>
            <w:tcW w:w="721"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64EB8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公开内容（要素）</w:t>
            </w:r>
          </w:p>
        </w:tc>
        <w:tc>
          <w:tcPr>
            <w:tcW w:w="741"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F0786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公开依据</w:t>
            </w:r>
          </w:p>
        </w:tc>
        <w:tc>
          <w:tcPr>
            <w:tcW w:w="371"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71EA37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公开时限</w:t>
            </w:r>
          </w:p>
        </w:tc>
        <w:tc>
          <w:tcPr>
            <w:tcW w:w="516"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0482B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公开主体</w:t>
            </w:r>
          </w:p>
        </w:tc>
        <w:tc>
          <w:tcPr>
            <w:tcW w:w="941" w:type="pct"/>
            <w:vMerge w:val="restart"/>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98843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公开渠道和载体</w:t>
            </w:r>
          </w:p>
        </w:tc>
        <w:tc>
          <w:tcPr>
            <w:tcW w:w="320"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AD6B9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公开对象</w:t>
            </w:r>
          </w:p>
        </w:tc>
        <w:tc>
          <w:tcPr>
            <w:tcW w:w="326"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5E2EC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公开方式</w:t>
            </w:r>
          </w:p>
        </w:tc>
        <w:tc>
          <w:tcPr>
            <w:tcW w:w="412" w:type="pct"/>
            <w:gridSpan w:val="2"/>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7368E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公开层级</w:t>
            </w:r>
          </w:p>
        </w:tc>
      </w:tr>
      <w:tr w14:paraId="10AC523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vMerge w:val="continue"/>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9B5B21B">
            <w:pPr>
              <w:jc w:val="center"/>
              <w:rPr>
                <w:rFonts w:hint="default" w:ascii="sans-serif" w:hAnsi="sans-serif" w:eastAsia="sans-serif" w:cs="sans-serif"/>
                <w:i w:val="0"/>
                <w:iCs w:val="0"/>
                <w:caps w:val="0"/>
                <w:color w:val="000000"/>
                <w:spacing w:val="0"/>
                <w:sz w:val="24"/>
                <w:szCs w:val="24"/>
              </w:rPr>
            </w:pPr>
          </w:p>
        </w:tc>
        <w:tc>
          <w:tcPr>
            <w:tcW w:w="21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AFFC4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一级事项</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8E5A8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二级事项</w:t>
            </w:r>
          </w:p>
        </w:tc>
        <w:tc>
          <w:tcPr>
            <w:tcW w:w="721"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6C981D">
            <w:pPr>
              <w:jc w:val="center"/>
              <w:rPr>
                <w:rFonts w:hint="default" w:ascii="sans-serif" w:hAnsi="sans-serif" w:eastAsia="sans-serif" w:cs="sans-serif"/>
                <w:i w:val="0"/>
                <w:iCs w:val="0"/>
                <w:caps w:val="0"/>
                <w:color w:val="000000"/>
                <w:spacing w:val="0"/>
                <w:sz w:val="24"/>
                <w:szCs w:val="24"/>
              </w:rPr>
            </w:pPr>
          </w:p>
        </w:tc>
        <w:tc>
          <w:tcPr>
            <w:tcW w:w="741"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25BE18">
            <w:pPr>
              <w:jc w:val="center"/>
              <w:rPr>
                <w:rFonts w:hint="default" w:ascii="sans-serif" w:hAnsi="sans-serif" w:eastAsia="sans-serif" w:cs="sans-serif"/>
                <w:i w:val="0"/>
                <w:iCs w:val="0"/>
                <w:caps w:val="0"/>
                <w:color w:val="000000"/>
                <w:spacing w:val="0"/>
                <w:sz w:val="24"/>
                <w:szCs w:val="24"/>
              </w:rPr>
            </w:pPr>
          </w:p>
        </w:tc>
        <w:tc>
          <w:tcPr>
            <w:tcW w:w="371"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91BBE00">
            <w:pPr>
              <w:jc w:val="center"/>
              <w:rPr>
                <w:rFonts w:hint="default" w:ascii="sans-serif" w:hAnsi="sans-serif" w:eastAsia="sans-serif" w:cs="sans-serif"/>
                <w:i w:val="0"/>
                <w:iCs w:val="0"/>
                <w:caps w:val="0"/>
                <w:color w:val="000000"/>
                <w:spacing w:val="0"/>
                <w:sz w:val="24"/>
                <w:szCs w:val="24"/>
              </w:rPr>
            </w:pPr>
          </w:p>
        </w:tc>
        <w:tc>
          <w:tcPr>
            <w:tcW w:w="516"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17BA30B">
            <w:pPr>
              <w:jc w:val="center"/>
              <w:rPr>
                <w:rFonts w:hint="default" w:ascii="sans-serif" w:hAnsi="sans-serif" w:eastAsia="sans-serif" w:cs="sans-serif"/>
                <w:i w:val="0"/>
                <w:iCs w:val="0"/>
                <w:caps w:val="0"/>
                <w:color w:val="000000"/>
                <w:spacing w:val="0"/>
                <w:sz w:val="24"/>
                <w:szCs w:val="24"/>
              </w:rPr>
            </w:pPr>
          </w:p>
        </w:tc>
        <w:tc>
          <w:tcPr>
            <w:tcW w:w="941" w:type="pct"/>
            <w:vMerge w:val="continue"/>
            <w:tcBorders>
              <w:top w:val="single" w:color="000000" w:sz="8"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4C35999">
            <w:pPr>
              <w:jc w:val="center"/>
              <w:rPr>
                <w:rFonts w:hint="default" w:ascii="sans-serif" w:hAnsi="sans-serif" w:eastAsia="sans-serif" w:cs="sans-serif"/>
                <w:i w:val="0"/>
                <w:iCs w:val="0"/>
                <w:caps w:val="0"/>
                <w:color w:val="000000"/>
                <w:spacing w:val="0"/>
                <w:sz w:val="24"/>
                <w:szCs w:val="24"/>
              </w:rPr>
            </w:pP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72656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全社会</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59462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特定群众</w:t>
            </w: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B7908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主动</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34B89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依申请公开</w:t>
            </w: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06B8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县级</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3EA97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Style w:val="5"/>
                <w:rFonts w:hint="default" w:ascii="Helvetica" w:hAnsi="Helvetica" w:eastAsia="Helvetica" w:cs="Helvetica"/>
                <w:i w:val="0"/>
                <w:iCs w:val="0"/>
                <w:caps w:val="0"/>
                <w:color w:val="000000"/>
                <w:spacing w:val="0"/>
                <w:sz w:val="24"/>
                <w:szCs w:val="24"/>
              </w:rPr>
              <w:t>乡、村级</w:t>
            </w:r>
          </w:p>
        </w:tc>
      </w:tr>
      <w:tr w14:paraId="719766A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9A497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1</w:t>
            </w:r>
          </w:p>
        </w:tc>
        <w:tc>
          <w:tcPr>
            <w:tcW w:w="213"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4899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政策文件</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582D1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规范性文件</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BE4E8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·各级政府及部门涉及扶贫领域的规范性文件</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A905A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84E55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87BF2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县级扶贫部门、乡镇人民政府</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A94DCA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p w14:paraId="3AD33C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2EC09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B047BD">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11432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3DE7F0">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53EBA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2AF9B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279C80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F0EEC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2</w:t>
            </w:r>
          </w:p>
        </w:tc>
        <w:tc>
          <w:tcPr>
            <w:tcW w:w="213"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4A2F67D">
            <w:pPr>
              <w:jc w:val="center"/>
              <w:rPr>
                <w:rFonts w:hint="default" w:ascii="sans-serif" w:hAnsi="sans-serif" w:eastAsia="sans-serif" w:cs="sans-serif"/>
                <w:i w:val="0"/>
                <w:iCs w:val="0"/>
                <w:caps w:val="0"/>
                <w:color w:val="000000"/>
                <w:spacing w:val="0"/>
                <w:sz w:val="24"/>
                <w:szCs w:val="24"/>
              </w:rPr>
            </w:pP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AC918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其他政策文件</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37396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·涉及扶贫领域其他政策文件</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3A3B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《政府信息公开条例》</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31A54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BDA63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县级扶贫部门、乡镇人民政府</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BC70D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p w14:paraId="767C0C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          </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A53D81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926FB2C">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C5FF7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988DBF4">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7DE87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E636D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72A1FF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21043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3</w:t>
            </w:r>
          </w:p>
        </w:tc>
        <w:tc>
          <w:tcPr>
            <w:tcW w:w="213"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E83EB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扶贫对象</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B1D20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贫困人口识别</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A1622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·识别标准（国定标准、省定标准）</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·识别程序(农户申请、民主评议、公示公告、逐级审核）</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·识别结果(贫困户名单、数量)</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C0AF0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《中共江门市蓬江区委 江门市蓬江区人民政府印发&lt;关于新时期城乡精准扶贫精准脱贫的实施方案&gt;》关于》</w:t>
            </w:r>
          </w:p>
          <w:p w14:paraId="09126A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《江门市蓬江区关于推进扶贫线与低保线“两线合一”长效帮扶机制两年扶贫行动方案（2019-2020年）》</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D3BBC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85F9A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贫困人口所在行政村</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48100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F494DE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50E1534">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7361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CBB987">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48B73DE">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A416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5F8ACA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2FD6D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4</w:t>
            </w:r>
          </w:p>
        </w:tc>
        <w:tc>
          <w:tcPr>
            <w:tcW w:w="213"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B778E8A">
            <w:pPr>
              <w:jc w:val="center"/>
              <w:rPr>
                <w:rFonts w:hint="default" w:ascii="sans-serif" w:hAnsi="sans-serif" w:eastAsia="sans-serif" w:cs="sans-serif"/>
                <w:i w:val="0"/>
                <w:iCs w:val="0"/>
                <w:caps w:val="0"/>
                <w:color w:val="000000"/>
                <w:spacing w:val="0"/>
                <w:sz w:val="24"/>
                <w:szCs w:val="24"/>
              </w:rPr>
            </w:pP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D26A4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贫困人口退出</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B37AD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·退出计划</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·退出标准（人均纯收入稳定超过国定标准、实现“两不愁、三保障”）</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·退出程序（民主评议、村两委和驻村工作队核实、贫困户认可、公示公告、退出销号）</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·退出结果（脱贫名单）</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3F346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《广东省相对贫困人口相对贫困村退出机制实施方案》</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05B31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DE37E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贫困退出人口所在行政村</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FA6C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799B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E3A95B4">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19094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6AF1135">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9CB3C73">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6F4C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0BDF0AA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B6412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5</w:t>
            </w:r>
          </w:p>
        </w:tc>
        <w:tc>
          <w:tcPr>
            <w:tcW w:w="21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FD26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扶贫资金</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51D89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财政专项扶贫资金分配结果</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57EB3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·资金名称</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·分配结果</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B3EEC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《江门市蓬江区扶贫资金项目资金公告公示实施细则》</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EA67D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资金分配结果下达15个工作日内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E8ADC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县级人民政府、乡镇人民政府、村委会</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3ECFA7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w:t>
            </w:r>
          </w:p>
          <w:p w14:paraId="50E984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■精准推送  </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BE45D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9DFCC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　</w:t>
            </w: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9971D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966EEB9">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83D81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E32CC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2108585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03F95D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6</w:t>
            </w:r>
          </w:p>
        </w:tc>
        <w:tc>
          <w:tcPr>
            <w:tcW w:w="213"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9DA9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扶贫资金</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147CE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年度计划</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24803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·计划安排情况（资金计划批复文件）</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·计划完成情况（项目建设完成、资金使用、绩效目标和减贫机制实现情况等）</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5998E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《江门市蓬江区扶贫资金项目资金公告公示实施细则》</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5FEEFA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92678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县级人民政府、乡镇人民政府、村委会</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448B5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p w14:paraId="02108A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        </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08979F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D430E4">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19B7D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4165E0E">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D2359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8B1D6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718FB3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64EAD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7</w:t>
            </w:r>
          </w:p>
        </w:tc>
        <w:tc>
          <w:tcPr>
            <w:tcW w:w="213"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9FA5A4">
            <w:pPr>
              <w:jc w:val="center"/>
              <w:rPr>
                <w:rFonts w:hint="default" w:ascii="sans-serif" w:hAnsi="sans-serif" w:eastAsia="sans-serif" w:cs="sans-serif"/>
                <w:i w:val="0"/>
                <w:iCs w:val="0"/>
                <w:caps w:val="0"/>
                <w:color w:val="000000"/>
                <w:spacing w:val="0"/>
                <w:sz w:val="24"/>
                <w:szCs w:val="24"/>
              </w:rPr>
            </w:pP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5709A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行业扶贫相关财政资金和东西部扶贫协作财政支援资金使用情况</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74AB9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项目名称、实施地点、资金规模、实施单位、带贫减贫机制、绩效目标</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79313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《江门市蓬江区扶贫资金项目资金公告公示实施细则》</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8FFD2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D43E1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各行业扶贫财政资金主管部门和东西部扶贫协作资金主管部门</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1F700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7C006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A3BA4A7">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2B2FE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96A8172">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6DF95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341F9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02A318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07606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8</w:t>
            </w:r>
          </w:p>
        </w:tc>
        <w:tc>
          <w:tcPr>
            <w:tcW w:w="213" w:type="pct"/>
            <w:vMerge w:val="restar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0A4CA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扶贫项目</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AC902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项目库建设</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AC880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·申报内容（含项目名称、项目类别、建设性质、实施地点、资金规模和筹资方式、受益对象、绩效目标、群众参与和带贫减贫机制等）</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·申报流程（村申报、乡审核、县审定）</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·申报结果（项目库规模、项目名单）</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8D1B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《广东省扶贫开发办公室   广东省财政厅关于进一步完善县级脱贫攻坚项目库建设加强财政专项扶贫资金项目管理的通知》</w:t>
            </w:r>
          </w:p>
          <w:p w14:paraId="479E9A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《江门市蓬江区扶贫资金项目资金公告公示实施细则》</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C259C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8921C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县级人民政府、乡镇人民政府、村委会</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BBCA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p w14:paraId="45BDC6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          </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B3CD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DF34929">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6AC36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8BD93C9">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275FC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A512D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5EA3922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F0FA7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9</w:t>
            </w:r>
          </w:p>
        </w:tc>
        <w:tc>
          <w:tcPr>
            <w:tcW w:w="213" w:type="pct"/>
            <w:vMerge w:val="continue"/>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850FA80">
            <w:pPr>
              <w:jc w:val="center"/>
              <w:rPr>
                <w:rFonts w:hint="default" w:ascii="sans-serif" w:hAnsi="sans-serif" w:eastAsia="sans-serif" w:cs="sans-serif"/>
                <w:i w:val="0"/>
                <w:iCs w:val="0"/>
                <w:caps w:val="0"/>
                <w:color w:val="000000"/>
                <w:spacing w:val="0"/>
                <w:sz w:val="24"/>
                <w:szCs w:val="24"/>
              </w:rPr>
            </w:pP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253AD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年度计划</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63709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项目名称、实施地点、建设任务、补助标准、资金来源及规模、实施期限、实施单位、责任人、绩效目标、带贫减贫机制等</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4CE70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《江门市蓬江区扶贫资金项目资金公告公示实施细则》</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F2EE1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B8084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县级人民政府、乡镇人民政府、村委会</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EA678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p w14:paraId="1B3B47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F9F36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4132889">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82D94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4A3DC70">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FF990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F032E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3306B4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92DFB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10</w:t>
            </w:r>
          </w:p>
        </w:tc>
        <w:tc>
          <w:tcPr>
            <w:tcW w:w="21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7B4A6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扶贫项目</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74C0C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项目实施</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866D1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·扶贫项目实施前情况（包括项目名称、资金来源、实施期限、绩效目标、实施单位及责任人、受益对象和带贫减贫机制等）</w:t>
            </w:r>
            <w:r>
              <w:rPr>
                <w:rFonts w:hint="default" w:ascii="Helvetica" w:hAnsi="Helvetica" w:eastAsia="Helvetica" w:cs="Helvetica"/>
                <w:i w:val="0"/>
                <w:iCs w:val="0"/>
                <w:caps w:val="0"/>
                <w:color w:val="000000"/>
                <w:spacing w:val="0"/>
                <w:sz w:val="24"/>
                <w:szCs w:val="24"/>
              </w:rPr>
              <w:br w:type="textWrapping"/>
            </w:r>
            <w:r>
              <w:rPr>
                <w:rFonts w:hint="default" w:ascii="Helvetica" w:hAnsi="Helvetica" w:eastAsia="Helvetica" w:cs="Helvetica"/>
                <w:i w:val="0"/>
                <w:iCs w:val="0"/>
                <w:caps w:val="0"/>
                <w:color w:val="000000"/>
                <w:spacing w:val="0"/>
                <w:sz w:val="24"/>
                <w:szCs w:val="24"/>
              </w:rPr>
              <w:t>  ·扶贫项目实施后情况（包括资金使用、项目实施结果、检查验收结果、绩效目标实现情况等）</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A9943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《江门市蓬江区扶贫资金项目资金公告公示实施细则》</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21159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C0CB5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县级人民政府、乡镇人民政府、村委会</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9035C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p w14:paraId="0C4DC7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          </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CAAF0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5563FBD">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B260F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FAF8E1C">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5262B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88D27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r w14:paraId="283813D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218" w:type="pct"/>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F01A6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11</w:t>
            </w:r>
          </w:p>
        </w:tc>
        <w:tc>
          <w:tcPr>
            <w:tcW w:w="21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60441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监督管理</w:t>
            </w:r>
          </w:p>
        </w:tc>
        <w:tc>
          <w:tcPr>
            <w:tcW w:w="2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E54ED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监督举报</w:t>
            </w:r>
          </w:p>
        </w:tc>
        <w:tc>
          <w:tcPr>
            <w:tcW w:w="72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C1A6E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监督电话（2648928）</w:t>
            </w:r>
          </w:p>
        </w:tc>
        <w:tc>
          <w:tcPr>
            <w:tcW w:w="7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65516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《江门市蓬江区扶贫资金项目资金公告公示实施细则》</w:t>
            </w:r>
          </w:p>
        </w:tc>
        <w:tc>
          <w:tcPr>
            <w:tcW w:w="37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9B159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信息形成（变更）20个工作日内</w:t>
            </w:r>
          </w:p>
        </w:tc>
        <w:tc>
          <w:tcPr>
            <w:tcW w:w="516"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B2FD0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县级人民政府、乡镇人民政府、村委会</w:t>
            </w:r>
          </w:p>
        </w:tc>
        <w:tc>
          <w:tcPr>
            <w:tcW w:w="941"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37DD7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■政府网站      </w:t>
            </w:r>
          </w:p>
          <w:p w14:paraId="191C69B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■社区/村公示栏（电子屏）         </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85813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4B51AE">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6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D7F6C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163"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13D2D6C">
            <w:pPr>
              <w:keepNext w:val="0"/>
              <w:keepLines w:val="0"/>
              <w:widowControl/>
              <w:suppressLineNumbers w:val="0"/>
              <w:wordWrap w:val="0"/>
              <w:jc w:val="center"/>
              <w:textAlignment w:val="center"/>
              <w:rPr>
                <w:rFonts w:hint="default" w:ascii="sans-serif" w:hAnsi="sans-serif" w:eastAsia="sans-serif" w:cs="sans-serif"/>
                <w:i w:val="0"/>
                <w:iCs w:val="0"/>
                <w:caps w:val="0"/>
                <w:color w:val="000000"/>
                <w:spacing w:val="0"/>
                <w:sz w:val="24"/>
                <w:szCs w:val="24"/>
              </w:rPr>
            </w:pPr>
          </w:p>
        </w:tc>
        <w:tc>
          <w:tcPr>
            <w:tcW w:w="180"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3E4C5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c>
          <w:tcPr>
            <w:tcW w:w="232" w:type="pct"/>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3CBCC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Helvetica" w:hAnsi="Helvetica" w:eastAsia="Helvetica" w:cs="Helvetica"/>
              </w:rPr>
            </w:pPr>
            <w:r>
              <w:rPr>
                <w:rFonts w:hint="default" w:ascii="Helvetica" w:hAnsi="Helvetica" w:eastAsia="Helvetica" w:cs="Helvetica"/>
                <w:i w:val="0"/>
                <w:iCs w:val="0"/>
                <w:caps w:val="0"/>
                <w:color w:val="000000"/>
                <w:spacing w:val="0"/>
                <w:sz w:val="24"/>
                <w:szCs w:val="24"/>
              </w:rPr>
              <w:t>√</w:t>
            </w:r>
          </w:p>
        </w:tc>
      </w:tr>
    </w:tbl>
    <w:p w14:paraId="791FE602">
      <w:pPr>
        <w:pStyle w:val="2"/>
        <w:keepNext w:val="0"/>
        <w:keepLines w:val="0"/>
        <w:widowControl/>
        <w:suppressLineNumbers w:val="0"/>
        <w:spacing w:before="75" w:beforeAutospacing="0" w:after="75" w:afterAutospacing="0"/>
        <w:ind w:left="0" w:right="0" w:firstLine="0"/>
        <w:jc w:val="center"/>
        <w:rPr>
          <w:rFonts w:hint="eastAsia" w:ascii="Helvetica" w:hAnsi="Helvetica" w:eastAsia="宋体" w:cs="Helvetica"/>
          <w:i w:val="0"/>
          <w:iCs w:val="0"/>
          <w:caps w:val="0"/>
          <w:color w:val="000000"/>
          <w:spacing w:val="0"/>
          <w:sz w:val="24"/>
          <w:szCs w:val="24"/>
          <w:lang w:eastAsia="zh-CN"/>
        </w:rPr>
      </w:pPr>
      <w:r>
        <w:rPr>
          <w:rFonts w:hint="default" w:ascii="Helvetica" w:hAnsi="Helvetica" w:eastAsia="Helvetica" w:cs="Helvetica"/>
          <w:i w:val="0"/>
          <w:iCs w:val="0"/>
          <w:caps w:val="0"/>
          <w:color w:val="000000"/>
          <w:spacing w:val="0"/>
          <w:sz w:val="24"/>
          <w:szCs w:val="24"/>
        </w:rPr>
        <w:t>备注：白沙街基层政务公开事项标准目录无“义务教育领域”“户籍管理领域”“生态环境领域”“保障性住房领域”“国有土地上房屋征收与补偿领域”“市政服务领域”“涉农补贴领域”“税收管理领域”目录</w:t>
      </w:r>
      <w:r>
        <w:rPr>
          <w:rFonts w:hint="eastAsia" w:ascii="Helvetica" w:hAnsi="Helvetica" w:eastAsia="宋体" w:cs="Helvetica"/>
          <w:i w:val="0"/>
          <w:iCs w:val="0"/>
          <w:caps w:val="0"/>
          <w:color w:val="000000"/>
          <w:spacing w:val="0"/>
          <w:sz w:val="24"/>
          <w:szCs w:val="24"/>
          <w:lang w:eastAsia="zh-CN"/>
        </w:rPr>
        <w:t>。</w:t>
      </w:r>
    </w:p>
    <w:p w14:paraId="6ACF95C7">
      <w:bookmarkStart w:id="3" w:name="_GoBack"/>
      <w:bookmarkEnd w:id="3"/>
    </w:p>
    <w:sectPr>
      <w:pgSz w:w="11906" w:h="16838"/>
      <w:pgMar w:top="720" w:right="499" w:bottom="720" w:left="49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AD2CBF"/>
    <w:rsid w:val="7D0E6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1783</Words>
  <Characters>1793</Characters>
  <Lines>0</Lines>
  <Paragraphs>0</Paragraphs>
  <TotalTime>12</TotalTime>
  <ScaleCrop>false</ScaleCrop>
  <LinksUpToDate>false</LinksUpToDate>
  <CharactersWithSpaces>1817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2025-12-09T06:51:00Z</dcterms:created>
  <dc:creator>Administrator</dc:creator>
  <cp:lastModifiedBy></cp:lastModifiedBy>
  <dcterms:modified xsi:type="dcterms:W3CDTF">2025-12-09T07:05:19Z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eyJoZGlkIjoiYmZjMTBhODgyM2YyN2QwMmRlYzQxMjEzMGI0ZmFkYjUiLCJ1c2VySWQiOiI3Mzc0ODgxNjMifQ==</vt:lpwstr>
  </property>
  <property fmtid="{D5CDD505-2E9C-101B-9397-08002B2CF9AE}" pid="4" name="ICV">
    <vt:lpwstr>398FF41693A8482A88FC15B228DFB510_12</vt:lpwstr>
  </property>
</Properties>
</file>