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482FF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采购服务合同</w:t>
      </w:r>
    </w:p>
    <w:p w14:paraId="26B79256">
      <w:pPr>
        <w:spacing w:line="520" w:lineRule="exact"/>
        <w:rPr>
          <w:sz w:val="28"/>
          <w:szCs w:val="28"/>
        </w:rPr>
      </w:pPr>
    </w:p>
    <w:p w14:paraId="3CBD4EF3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发包人（甲方）：</w:t>
      </w:r>
    </w:p>
    <w:p w14:paraId="0D9CFCFF">
      <w:pPr>
        <w:spacing w:line="520" w:lineRule="exact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承包人（乙方）：</w:t>
      </w:r>
    </w:p>
    <w:p w14:paraId="40485BEB">
      <w:pPr>
        <w:spacing w:line="520" w:lineRule="exact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统一社会信用代码：</w:t>
      </w:r>
    </w:p>
    <w:p w14:paraId="1FB5C98D">
      <w:pPr>
        <w:spacing w:line="520" w:lineRule="exact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法定代表人：</w:t>
      </w:r>
    </w:p>
    <w:p w14:paraId="579D8E43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联系方式：</w:t>
      </w:r>
    </w:p>
    <w:p w14:paraId="382E09C5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开户银行：</w:t>
      </w:r>
    </w:p>
    <w:p w14:paraId="55CB57CA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银行账号： </w:t>
      </w:r>
    </w:p>
    <w:p w14:paraId="33860290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</w:rPr>
      </w:pPr>
    </w:p>
    <w:p w14:paraId="743925C8">
      <w:pPr>
        <w:spacing w:line="520" w:lineRule="exact"/>
        <w:ind w:firstLine="480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甲方公开采购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u w:val="single"/>
          <w:lang w:bidi="ar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u w:val="single"/>
          <w:lang w:bidi="ar"/>
        </w:rPr>
        <w:t>年白沙街绿化管护服务项目</w:t>
      </w:r>
      <w:r>
        <w:rPr>
          <w:rFonts w:hint="eastAsia" w:ascii="仿宋_GB2312" w:hAnsi="仿宋_GB2312" w:eastAsia="仿宋_GB2312" w:cs="仿宋_GB2312"/>
          <w:sz w:val="24"/>
          <w:szCs w:val="24"/>
        </w:rPr>
        <w:t>，乙方通过投标方式成为本服务项目承包服务商。现甲、乙双方本着团结协作、平等互利的原则，根据《中华人民共和国民法典》以及相关法律法规，达成下列条款。</w:t>
      </w:r>
    </w:p>
    <w:p w14:paraId="1CDB0F66">
      <w:pPr>
        <w:spacing w:line="520" w:lineRule="exact"/>
        <w:ind w:firstLine="482" w:firstLineChars="200"/>
        <w:jc w:val="left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第一条：项目概况</w:t>
      </w:r>
    </w:p>
    <w:p w14:paraId="6B77D422">
      <w:pPr>
        <w:spacing w:line="520" w:lineRule="exact"/>
        <w:ind w:left="2270" w:hanging="2270" w:hangingChars="946"/>
        <w:jc w:val="left"/>
        <w:rPr>
          <w:rFonts w:ascii="仿宋_GB2312" w:hAnsi="仿宋_GB2312" w:eastAsia="仿宋_GB2312" w:cs="仿宋_GB2312"/>
          <w:color w:val="000000"/>
          <w:kern w:val="0"/>
          <w:sz w:val="24"/>
          <w:szCs w:val="24"/>
          <w:u w:val="single"/>
          <w:lang w:val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u w:val="single"/>
          <w:lang w:bidi="ar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u w:val="single"/>
          <w:lang w:bidi="ar"/>
        </w:rPr>
        <w:t>年白沙街绿化管护服务项目</w:t>
      </w:r>
    </w:p>
    <w:p w14:paraId="7DB4B758">
      <w:pPr>
        <w:spacing w:line="520" w:lineRule="exact"/>
        <w:ind w:left="1680" w:hanging="1680" w:hangingChars="700"/>
        <w:jc w:val="left"/>
        <w:rPr>
          <w:rFonts w:ascii="仿宋_GB2312" w:hAnsi="仿宋_GB2312" w:eastAsia="仿宋_GB2312" w:cs="仿宋_GB2312"/>
          <w:sz w:val="24"/>
          <w:szCs w:val="24"/>
          <w:u w:val="single"/>
          <w:lang w:bidi="ar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2、服务范围</w:t>
      </w: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bidi="ar"/>
        </w:rPr>
        <w:t>良化东、良化南、良化西、良化北、甘化、甘棠、启华、盛华、凤潮、美景、侧贤、会龙、东华等1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bidi="ar"/>
        </w:rPr>
        <w:t>个社区</w:t>
      </w:r>
    </w:p>
    <w:p w14:paraId="4F2B86FC">
      <w:pPr>
        <w:spacing w:line="520" w:lineRule="exact"/>
        <w:ind w:left="1680" w:hanging="1680" w:hangingChars="7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3、服务内容：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bidi="ar"/>
        </w:rPr>
        <w:t>安排5人听从街道绿化队的调度、安排，负责绿化管护</w:t>
      </w:r>
    </w:p>
    <w:p w14:paraId="6B89A61E">
      <w:pPr>
        <w:spacing w:line="520" w:lineRule="exact"/>
        <w:ind w:firstLine="482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第二条：合同价</w:t>
      </w:r>
    </w:p>
    <w:p w14:paraId="55A4C2DC">
      <w:pPr>
        <w:spacing w:line="520" w:lineRule="exact"/>
        <w:ind w:firstLine="480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本项目合同价为</w:t>
      </w:r>
      <w:r>
        <w:rPr>
          <w:rFonts w:ascii="Arial" w:hAnsi="Arial" w:eastAsia="仿宋_GB2312" w:cs="Arial"/>
          <w:b/>
          <w:sz w:val="24"/>
          <w:szCs w:val="24"/>
        </w:rPr>
        <w:t>¥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元，大写：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。（上限5人/年，含税）</w:t>
      </w:r>
    </w:p>
    <w:p w14:paraId="56828A01">
      <w:pPr>
        <w:spacing w:line="520" w:lineRule="exact"/>
        <w:ind w:firstLine="482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第三条：服务期限</w:t>
      </w:r>
    </w:p>
    <w:p w14:paraId="2A43C4E0">
      <w:pPr>
        <w:spacing w:line="520" w:lineRule="exact"/>
        <w:ind w:firstLine="480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服务期限：自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日起，至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日止。</w:t>
      </w:r>
    </w:p>
    <w:p w14:paraId="3F0F3EF6">
      <w:pPr>
        <w:spacing w:line="520" w:lineRule="exact"/>
        <w:ind w:firstLine="482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第四条：服务要求</w:t>
      </w:r>
      <w:bookmarkStart w:id="0" w:name="_GoBack"/>
      <w:bookmarkEnd w:id="0"/>
    </w:p>
    <w:p w14:paraId="40D8BCB6">
      <w:pPr>
        <w:spacing w:line="520" w:lineRule="exact"/>
        <w:ind w:firstLine="641"/>
        <w:rPr>
          <w:rFonts w:ascii="仿宋_GB2312" w:hAnsi="仿宋_GB2312" w:eastAsia="仿宋_GB2312" w:cs="仿宋_GB2312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1、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bidi="ar"/>
        </w:rPr>
        <w:t>要求服务商为白沙街提供5名有绿化工作经验的人员，</w:t>
      </w: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听从街道绿化队的调度、安排，从事绿化管护工作。考虑到5名人员有可能需要爬梯登高作业或乘坐高空作业车在高处作业，所以服务商提供的5名人员需要身体健康、手脚灵活。</w:t>
      </w:r>
    </w:p>
    <w:p w14:paraId="237C4638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2、合同期内服务商不能无故辞退或替换人员，而甲方在合同期内按月对5名人员进行考核，如有人员考核不合格，甲方可要求服务商替换该名人员，服务商需配合甲方无条件及时替换该人员。</w:t>
      </w:r>
    </w:p>
    <w:p w14:paraId="1717E53A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3、乙方向甲方保证其所提供的人员经过专业的培训，且在施工过程中采取了符合标准的安全措施；乙方应负责施工期间的安全问题，甲方不承担任何责任；若因施工造成第三人损害或甲方财产损失，乙方承担全部的赔偿责任。</w:t>
      </w:r>
    </w:p>
    <w:p w14:paraId="17DDB3A3">
      <w:pPr>
        <w:spacing w:line="520" w:lineRule="exact"/>
        <w:ind w:firstLine="480" w:firstLineChars="200"/>
        <w:jc w:val="left"/>
        <w:rPr>
          <w:rFonts w:ascii="仿宋_GB2312" w:hAnsi="仿宋_GB2312" w:eastAsia="仿宋_GB2312" w:cs="仿宋_GB2312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4、</w:t>
      </w:r>
      <w:r>
        <w:rPr>
          <w:rFonts w:hint="eastAsia" w:ascii="仿宋_GB2312" w:hAnsi="仿宋_GB2312" w:eastAsia="仿宋_GB2312" w:cs="仿宋_GB2312"/>
          <w:sz w:val="24"/>
          <w:szCs w:val="24"/>
        </w:rPr>
        <w:t>服务人员</w:t>
      </w:r>
      <w:r>
        <w:rPr>
          <w:rFonts w:ascii="Arial" w:hAnsi="Arial" w:eastAsia="仿宋_GB2312" w:cs="Arial"/>
          <w:b/>
          <w:sz w:val="24"/>
          <w:szCs w:val="24"/>
        </w:rPr>
        <w:t>¥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元/人/年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，</w:t>
      </w:r>
      <w:r>
        <w:rPr>
          <w:rFonts w:hint="eastAsia" w:ascii="仿宋_GB2312" w:hAnsi="仿宋_GB2312" w:eastAsia="仿宋_GB2312" w:cs="仿宋_GB2312"/>
          <w:sz w:val="24"/>
          <w:szCs w:val="24"/>
          <w:lang w:bidi="ar"/>
        </w:rPr>
        <w:t>如果乙方提供服务人数不足5人，按实际投入服务人数结算。</w:t>
      </w:r>
    </w:p>
    <w:p w14:paraId="17DC5524">
      <w:pPr>
        <w:spacing w:line="520" w:lineRule="exact"/>
        <w:ind w:firstLine="482" w:firstLineChars="20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第五条：考核要求</w:t>
      </w:r>
    </w:p>
    <w:p w14:paraId="0FAD7D46">
      <w:pPr>
        <w:spacing w:line="52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每月按德、能、勤、绩四个方面考核，总分低于70分为不合格，70-79分为合格，80-89分为良好，90-100分为优秀。</w:t>
      </w:r>
    </w:p>
    <w:p w14:paraId="1893A735">
      <w:pPr>
        <w:spacing w:line="520" w:lineRule="exact"/>
        <w:ind w:firstLine="482" w:firstLineChars="200"/>
        <w:rPr>
          <w:rFonts w:ascii="仿宋_GB2312" w:hAnsi="仿宋_GB2312" w:eastAsia="仿宋_GB2312" w:cs="仿宋_GB2312"/>
          <w:b/>
          <w:color w:val="000000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</w:rPr>
        <w:t xml:space="preserve">第六条  </w:t>
      </w:r>
      <w:r>
        <w:rPr>
          <w:rFonts w:hint="eastAsia" w:ascii="仿宋_GB2312" w:hAnsi="仿宋_GB2312" w:eastAsia="仿宋_GB2312" w:cs="仿宋_GB2312"/>
          <w:b/>
          <w:color w:val="000000"/>
          <w:sz w:val="24"/>
          <w:szCs w:val="24"/>
        </w:rPr>
        <w:t xml:space="preserve">项目款支付办法: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>按月支付。由甲方对乙方提供的服务进行考核，甲方在考核结果确认之日起10个工作日内将服务费用划至乙方账户。</w:t>
      </w:r>
    </w:p>
    <w:p w14:paraId="2448605A">
      <w:pPr>
        <w:spacing w:line="520" w:lineRule="exact"/>
        <w:ind w:firstLine="482" w:firstLineChars="200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第七条：双方责任</w:t>
      </w:r>
    </w:p>
    <w:p w14:paraId="76B20479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1、甲方责任：</w:t>
      </w:r>
    </w:p>
    <w:p w14:paraId="6827FEA8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（1）合同期间，甲方可派人员对本项目服务质量进行监督检查。</w:t>
      </w:r>
    </w:p>
    <w:p w14:paraId="50C88E96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（2）甲方收到乙方项目结算申请后，应在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十</w:t>
      </w:r>
      <w:r>
        <w:rPr>
          <w:rFonts w:hint="eastAsia" w:ascii="仿宋_GB2312" w:hAnsi="仿宋_GB2312" w:eastAsia="仿宋_GB2312" w:cs="仿宋_GB2312"/>
          <w:sz w:val="24"/>
          <w:szCs w:val="24"/>
        </w:rPr>
        <w:t>个工作日内与乙方组织结算。对结算资料有异议的，应书面向乙方提出，如乙方不能提供双方签字确认的资料，甲方对该部分不予结算。</w:t>
      </w:r>
    </w:p>
    <w:p w14:paraId="5DB397D1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2、乙方责任：</w:t>
      </w:r>
    </w:p>
    <w:p w14:paraId="2A102B7F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（1）按服务合同内条款履行服务；</w:t>
      </w:r>
    </w:p>
    <w:p w14:paraId="398DB2D6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（2）做好安全生产，如因乙方原因导致安全事故发生由乙方负责，因其他原因由责任方承担；</w:t>
      </w:r>
    </w:p>
    <w:p w14:paraId="7B3FD4C6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（3）乙方收到甲方结算的服务费用后，需立即支付工人工资，不得无故拖欠。</w:t>
      </w:r>
    </w:p>
    <w:p w14:paraId="6A240A81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第八条：违约责任</w:t>
      </w:r>
    </w:p>
    <w:p w14:paraId="70147A7C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1、甲方不能无故终止或解除合同，如因甲方终止或解除合同（乙方违约的除外），必须赔偿乙方因此造成的一切损失。</w:t>
      </w:r>
    </w:p>
    <w:p w14:paraId="21936ADC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2、乙方不能无故终止或解除合同，如因乙方终止或解除合同（甲方违约的除外），必须赔偿甲方因此造成的一切损失。</w:t>
      </w:r>
    </w:p>
    <w:p w14:paraId="7CBF187D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3、甲方或乙方单方原因导致合同无法履行的，可经双方协商同意后解除合同，所造成的损失由双方各自承担，否则无法履约方必须赔偿履约方一切损失。</w:t>
      </w:r>
    </w:p>
    <w:p w14:paraId="491A3D55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4、因不可抗力原因导致合同无法履行的，由双方解除合同，所造成的损失由双方各自承担。合同任何一方延迟履行合同后发生不可抗力的，不能免除另一方因不可抗力造成损失的责任。</w:t>
      </w:r>
    </w:p>
    <w:p w14:paraId="3095AEC6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5、本条所称的“一切损失”包括但不限于诉讼费、律师费、公证费、鉴定费、保全费、保险费、差旅费等全部费用。</w:t>
      </w:r>
    </w:p>
    <w:p w14:paraId="24AC01FC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第九条：其它规定</w:t>
      </w:r>
    </w:p>
    <w:p w14:paraId="33767CD7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1、对本合同约定不明或没有约定的，依照甲方的招标文件、乙方的投标文件理解。</w:t>
      </w:r>
    </w:p>
    <w:p w14:paraId="5FADEF71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2、若服务内容发生增减变更须有甲方书面同意。</w:t>
      </w:r>
    </w:p>
    <w:p w14:paraId="3EFF9366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3、本合同双方要共同遵守，严格执行，任何一方违反本合同的任何条款，均属违约。</w:t>
      </w:r>
    </w:p>
    <w:p w14:paraId="0C4AB10A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4、本合同如有不周之处，可由双方协商解决或另行签订补充协议连同本合同一并执行。</w:t>
      </w:r>
    </w:p>
    <w:p w14:paraId="45664AB7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5、如发生争议时，经双方协商解决。经协商不成的任何一方均有权向合同履行地的人民法院提起诉讼，请求解决。</w:t>
      </w:r>
    </w:p>
    <w:p w14:paraId="426F9718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6、本合同一式制作肆份，双方各执贰份，均具有同等的法律效力。</w:t>
      </w:r>
    </w:p>
    <w:p w14:paraId="0E4760DF">
      <w:pPr>
        <w:spacing w:line="520" w:lineRule="exact"/>
        <w:ind w:firstLine="570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7、本合同经双方签名，盖章后生效。</w:t>
      </w:r>
    </w:p>
    <w:p w14:paraId="4F0C8685">
      <w:pPr>
        <w:spacing w:line="52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</w:p>
    <w:p w14:paraId="4C971C43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（此页无正文，仅供签章）</w:t>
      </w:r>
    </w:p>
    <w:p w14:paraId="6855E1B6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50168DA">
      <w:pPr>
        <w:spacing w:line="52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甲方（盖章）：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   </w:t>
      </w:r>
    </w:p>
    <w:p w14:paraId="6F08AC8C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法定代表人：                            </w:t>
      </w:r>
    </w:p>
    <w:p w14:paraId="7D0168CC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项目负责人：</w:t>
      </w:r>
    </w:p>
    <w:p w14:paraId="6359965F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日      期：    年   月   日</w:t>
      </w:r>
    </w:p>
    <w:p w14:paraId="42AACB38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F6E80CD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0108B11">
      <w:pPr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乙方（盖章）：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</w:t>
      </w:r>
    </w:p>
    <w:p w14:paraId="4CDAD305">
      <w:pPr>
        <w:spacing w:line="52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法定代表人：</w:t>
      </w:r>
    </w:p>
    <w:p w14:paraId="052CEE17">
      <w:pPr>
        <w:spacing w:line="520" w:lineRule="exact"/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项目负责人：                            </w:t>
      </w:r>
    </w:p>
    <w:p w14:paraId="12BA6117">
      <w:pPr>
        <w:spacing w:line="520" w:lineRule="exact"/>
        <w:jc w:val="left"/>
        <w:rPr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日      期：    年   月   日            </w:t>
      </w:r>
    </w:p>
    <w:p w14:paraId="29EC8501">
      <w:pPr>
        <w:spacing w:line="5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3847582"/>
    </w:sdtPr>
    <w:sdtContent>
      <w:sdt>
        <w:sdtPr>
          <w:id w:val="1728636285"/>
        </w:sdtPr>
        <w:sdtContent>
          <w:p w14:paraId="786ED936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2257B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2B99"/>
    <w:rsid w:val="00072F62"/>
    <w:rsid w:val="0009116C"/>
    <w:rsid w:val="00251CDF"/>
    <w:rsid w:val="002D244D"/>
    <w:rsid w:val="00335F22"/>
    <w:rsid w:val="003F43C4"/>
    <w:rsid w:val="00475335"/>
    <w:rsid w:val="00487EF4"/>
    <w:rsid w:val="005114BB"/>
    <w:rsid w:val="00515F9B"/>
    <w:rsid w:val="005B4EEF"/>
    <w:rsid w:val="00615521"/>
    <w:rsid w:val="006C605F"/>
    <w:rsid w:val="006F637F"/>
    <w:rsid w:val="00804A33"/>
    <w:rsid w:val="00985366"/>
    <w:rsid w:val="00A36F90"/>
    <w:rsid w:val="00A506C9"/>
    <w:rsid w:val="00A51F03"/>
    <w:rsid w:val="00A870A4"/>
    <w:rsid w:val="00A91936"/>
    <w:rsid w:val="00B00DBF"/>
    <w:rsid w:val="00B37AC0"/>
    <w:rsid w:val="00B55D1B"/>
    <w:rsid w:val="00B97DEA"/>
    <w:rsid w:val="00BC1981"/>
    <w:rsid w:val="00BE301D"/>
    <w:rsid w:val="00C14205"/>
    <w:rsid w:val="00D770FA"/>
    <w:rsid w:val="00DF2B99"/>
    <w:rsid w:val="00F26877"/>
    <w:rsid w:val="00F8248F"/>
    <w:rsid w:val="00F917DF"/>
    <w:rsid w:val="02DF3727"/>
    <w:rsid w:val="07A442DE"/>
    <w:rsid w:val="0A10064B"/>
    <w:rsid w:val="0CC83A2C"/>
    <w:rsid w:val="0D981A49"/>
    <w:rsid w:val="0E2108C6"/>
    <w:rsid w:val="11AF4278"/>
    <w:rsid w:val="122B1EBE"/>
    <w:rsid w:val="17023586"/>
    <w:rsid w:val="189F7628"/>
    <w:rsid w:val="18F5236D"/>
    <w:rsid w:val="18F7093B"/>
    <w:rsid w:val="1CFA3921"/>
    <w:rsid w:val="1EE3747F"/>
    <w:rsid w:val="1EEE5192"/>
    <w:rsid w:val="1F976A23"/>
    <w:rsid w:val="205C3A67"/>
    <w:rsid w:val="20E34A58"/>
    <w:rsid w:val="21164AE7"/>
    <w:rsid w:val="22154A8F"/>
    <w:rsid w:val="22265B6A"/>
    <w:rsid w:val="22410274"/>
    <w:rsid w:val="241E68C1"/>
    <w:rsid w:val="264367B5"/>
    <w:rsid w:val="265312FD"/>
    <w:rsid w:val="29565316"/>
    <w:rsid w:val="352B24C3"/>
    <w:rsid w:val="40A6302E"/>
    <w:rsid w:val="417461C6"/>
    <w:rsid w:val="42062023"/>
    <w:rsid w:val="45DE130F"/>
    <w:rsid w:val="49D03DB7"/>
    <w:rsid w:val="4A541E16"/>
    <w:rsid w:val="4EA45E69"/>
    <w:rsid w:val="50534577"/>
    <w:rsid w:val="51C47176"/>
    <w:rsid w:val="53A53684"/>
    <w:rsid w:val="5770261E"/>
    <w:rsid w:val="59BB298C"/>
    <w:rsid w:val="5A722EBF"/>
    <w:rsid w:val="5AE92EFB"/>
    <w:rsid w:val="5C021FAE"/>
    <w:rsid w:val="5CEC64F4"/>
    <w:rsid w:val="5D704223"/>
    <w:rsid w:val="5D8732C3"/>
    <w:rsid w:val="5DCD3CEB"/>
    <w:rsid w:val="5EA863BE"/>
    <w:rsid w:val="62FB7AB1"/>
    <w:rsid w:val="6471146E"/>
    <w:rsid w:val="64902E5B"/>
    <w:rsid w:val="64E924BF"/>
    <w:rsid w:val="66BE46AA"/>
    <w:rsid w:val="6C2E539E"/>
    <w:rsid w:val="6D382E98"/>
    <w:rsid w:val="6E153E58"/>
    <w:rsid w:val="6EAF566B"/>
    <w:rsid w:val="722C25A2"/>
    <w:rsid w:val="723E0AFC"/>
    <w:rsid w:val="75442FAE"/>
    <w:rsid w:val="75796142"/>
    <w:rsid w:val="787459F5"/>
    <w:rsid w:val="7AEF20DD"/>
    <w:rsid w:val="7C78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1616</Words>
  <Characters>1646</Characters>
  <Lines>14</Lines>
  <Paragraphs>3</Paragraphs>
  <TotalTime>8</TotalTime>
  <ScaleCrop>false</ScaleCrop>
  <LinksUpToDate>false</LinksUpToDate>
  <CharactersWithSpaces>1845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2018-06-30T02:10:00Z</dcterms:created>
  <dc:creator>Administrator</dc:creator>
  <cp:lastModifiedBy>小糊涂仙</cp:lastModifiedBy>
  <cp:lastPrinted>2019-11-22T01:17:00Z</cp:lastPrinted>
  <dcterms:modified xsi:type="dcterms:W3CDTF">2026-02-25T07:31:45Z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DE610ED707B84550B58819DD4A255E54_12</vt:lpwstr>
  </property>
  <property fmtid="{D5CDD505-2E9C-101B-9397-08002B2CF9AE}" pid="4" name="KSOTemplateDocerSaveRecord">
    <vt:lpwstr>eyJoZGlkIjoiNTE3YzVjZjQ1MmQyM2M5NTRlZmIwNGFhZDA3ODY1YmMiLCJ1c2VySWQiOiI3MjI2NDgzODcifQ==</vt:lpwstr>
  </property>
</Properties>
</file>