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4E0228">
      <w:pPr>
        <w:spacing w:before="0" w:beforeLines="0" w:after="0" w:afterLines="0" w:line="240" w:lineRule="auto"/>
        <w:ind w:left="0" w:leftChars="0" w:right="0" w:rightChars="0" w:firstLine="0" w:firstLineChars="0"/>
        <w:jc w:val="center"/>
      </w:pPr>
      <w:bookmarkStart w:id="0" w:name="_Toc1375348504_WPSOffice_Type1"/>
      <w:r>
        <w:rPr>
          <w:rFonts w:ascii="仿宋" w:hAnsi="仿宋" w:eastAsia="仿宋" w:cs="仿宋"/>
          <w:i w:val="0"/>
          <w:iCs w:val="0"/>
          <w:caps w:val="0"/>
          <w:color w:val="000000"/>
          <w:spacing w:val="0"/>
          <w:sz w:val="30"/>
          <w:szCs w:val="30"/>
        </w:rPr>
        <w:t>2026年江门市青少年锦标赛各项目竞赛规程</w:t>
      </w:r>
    </w:p>
    <w:p w14:paraId="6912A834">
      <w:pPr>
        <w:pStyle w:val="2"/>
      </w:pPr>
    </w:p>
    <w:p w14:paraId="3C92B8F9">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_Toc1937593635_WPSOffice_Level1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2026年江门市青少年蹦床锦标赛竞赛规程</w:t>
      </w:r>
      <w:r>
        <w:rPr>
          <w:rFonts w:hint="eastAsia" w:ascii="方正仿宋_GBK" w:hAnsi="方正仿宋_GBK" w:eastAsia="方正仿宋_GBK" w:cs="方正仿宋_GBK"/>
          <w:sz w:val="32"/>
          <w:szCs w:val="32"/>
        </w:rPr>
        <w:tab/>
      </w:r>
      <w:bookmarkStart w:id="1" w:name="_Toc1937593635_WPSOffice_Level1Page"/>
      <w:r>
        <w:rPr>
          <w:rFonts w:hint="eastAsia" w:ascii="方正仿宋_GBK" w:hAnsi="方正仿宋_GBK" w:eastAsia="方正仿宋_GBK" w:cs="方正仿宋_GBK"/>
          <w:sz w:val="32"/>
          <w:szCs w:val="32"/>
        </w:rPr>
        <w:t>1</w:t>
      </w:r>
      <w:bookmarkEnd w:id="1"/>
      <w:r>
        <w:rPr>
          <w:rFonts w:hint="eastAsia" w:ascii="方正仿宋_GBK" w:hAnsi="方正仿宋_GBK" w:eastAsia="方正仿宋_GBK" w:cs="方正仿宋_GBK"/>
          <w:sz w:val="32"/>
          <w:szCs w:val="32"/>
        </w:rPr>
        <w:fldChar w:fldCharType="end"/>
      </w:r>
    </w:p>
    <w:p w14:paraId="54207507">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_Toc396652617_WPSOffice_Level1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2026年江门市青少年网球锦标赛竞赛规程</w:t>
      </w:r>
      <w:r>
        <w:rPr>
          <w:rFonts w:hint="eastAsia" w:ascii="方正仿宋_GBK" w:hAnsi="方正仿宋_GBK" w:eastAsia="方正仿宋_GBK" w:cs="方正仿宋_GBK"/>
          <w:sz w:val="32"/>
          <w:szCs w:val="32"/>
        </w:rPr>
        <w:tab/>
      </w:r>
      <w:bookmarkStart w:id="2" w:name="_Toc396652617_WPSOffice_Level1Page"/>
      <w:r>
        <w:rPr>
          <w:rFonts w:hint="eastAsia" w:ascii="方正仿宋_GBK" w:hAnsi="方正仿宋_GBK" w:eastAsia="方正仿宋_GBK" w:cs="方正仿宋_GBK"/>
          <w:sz w:val="32"/>
          <w:szCs w:val="32"/>
        </w:rPr>
        <w:t>9</w:t>
      </w:r>
      <w:bookmarkEnd w:id="2"/>
      <w:r>
        <w:rPr>
          <w:rFonts w:hint="eastAsia" w:ascii="方正仿宋_GBK" w:hAnsi="方正仿宋_GBK" w:eastAsia="方正仿宋_GBK" w:cs="方正仿宋_GBK"/>
          <w:sz w:val="32"/>
          <w:szCs w:val="32"/>
        </w:rPr>
        <w:fldChar w:fldCharType="end"/>
      </w:r>
    </w:p>
    <w:p w14:paraId="783431EE">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_Toc2094619182_WPSOffice_Level1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2026年江门市青少年体操锦标赛竞赛规程</w:t>
      </w:r>
      <w:r>
        <w:rPr>
          <w:rFonts w:hint="eastAsia" w:ascii="方正仿宋_GBK" w:hAnsi="方正仿宋_GBK" w:eastAsia="方正仿宋_GBK" w:cs="方正仿宋_GBK"/>
          <w:sz w:val="32"/>
          <w:szCs w:val="32"/>
        </w:rPr>
        <w:tab/>
      </w:r>
      <w:bookmarkStart w:id="3" w:name="_Toc2094619182_WPSOffice_Level1Page"/>
      <w:r>
        <w:rPr>
          <w:rFonts w:hint="eastAsia" w:ascii="方正仿宋_GBK" w:hAnsi="方正仿宋_GBK" w:eastAsia="方正仿宋_GBK" w:cs="方正仿宋_GBK"/>
          <w:sz w:val="32"/>
          <w:szCs w:val="32"/>
        </w:rPr>
        <w:t>14</w:t>
      </w:r>
      <w:bookmarkEnd w:id="3"/>
      <w:r>
        <w:rPr>
          <w:rFonts w:hint="eastAsia" w:ascii="方正仿宋_GBK" w:hAnsi="方正仿宋_GBK" w:eastAsia="方正仿宋_GBK" w:cs="方正仿宋_GBK"/>
          <w:sz w:val="32"/>
          <w:szCs w:val="32"/>
        </w:rPr>
        <w:fldChar w:fldCharType="end"/>
      </w:r>
    </w:p>
    <w:p w14:paraId="37E8BAC8">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_Toc311786410_WPSOffice_Level1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2026年江门市青少年现代五项锦标赛</w:t>
      </w:r>
      <w:r>
        <w:rPr>
          <w:rFonts w:hint="eastAsia" w:ascii="方正仿宋_GBK" w:hAnsi="方正仿宋_GBK" w:eastAsia="方正仿宋_GBK" w:cs="方正仿宋_GBK"/>
          <w:sz w:val="32"/>
          <w:szCs w:val="32"/>
        </w:rPr>
        <w:fldChar w:fldCharType="end"/>
      </w: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_Toc1730808236_WPSOffice_Level1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竞赛规程</w:t>
      </w:r>
      <w:r>
        <w:rPr>
          <w:rFonts w:hint="eastAsia" w:ascii="方正仿宋_GBK" w:hAnsi="方正仿宋_GBK" w:eastAsia="方正仿宋_GBK" w:cs="方正仿宋_GBK"/>
          <w:sz w:val="32"/>
          <w:szCs w:val="32"/>
        </w:rPr>
        <w:tab/>
      </w:r>
      <w:bookmarkStart w:id="4" w:name="_Toc1730808236_WPSOffice_Level1Page"/>
      <w:r>
        <w:rPr>
          <w:rFonts w:hint="eastAsia" w:ascii="方正仿宋_GBK" w:hAnsi="方正仿宋_GBK" w:eastAsia="方正仿宋_GBK" w:cs="方正仿宋_GBK"/>
          <w:sz w:val="32"/>
          <w:szCs w:val="32"/>
        </w:rPr>
        <w:t>19</w:t>
      </w:r>
      <w:bookmarkEnd w:id="4"/>
      <w:r>
        <w:rPr>
          <w:rFonts w:hint="eastAsia" w:ascii="方正仿宋_GBK" w:hAnsi="方正仿宋_GBK" w:eastAsia="方正仿宋_GBK" w:cs="方正仿宋_GBK"/>
          <w:sz w:val="32"/>
          <w:szCs w:val="32"/>
        </w:rPr>
        <w:fldChar w:fldCharType="end"/>
      </w:r>
    </w:p>
    <w:p w14:paraId="196D8AAF">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_Toc1860265048_WPSOffice_Level1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2026年江门市青少年水球锦标赛竞赛规程</w:t>
      </w:r>
      <w:r>
        <w:rPr>
          <w:rFonts w:hint="eastAsia" w:ascii="方正仿宋_GBK" w:hAnsi="方正仿宋_GBK" w:eastAsia="方正仿宋_GBK" w:cs="方正仿宋_GBK"/>
          <w:sz w:val="32"/>
          <w:szCs w:val="32"/>
        </w:rPr>
        <w:tab/>
      </w:r>
      <w:bookmarkStart w:id="5" w:name="_Toc1860265048_WPSOffice_Level1Page"/>
      <w:r>
        <w:rPr>
          <w:rFonts w:hint="eastAsia" w:ascii="方正仿宋_GBK" w:hAnsi="方正仿宋_GBK" w:eastAsia="方正仿宋_GBK" w:cs="方正仿宋_GBK"/>
          <w:sz w:val="32"/>
          <w:szCs w:val="32"/>
        </w:rPr>
        <w:t>25</w:t>
      </w:r>
      <w:bookmarkEnd w:id="5"/>
      <w:r>
        <w:rPr>
          <w:rFonts w:hint="eastAsia" w:ascii="方正仿宋_GBK" w:hAnsi="方正仿宋_GBK" w:eastAsia="方正仿宋_GBK" w:cs="方正仿宋_GBK"/>
          <w:sz w:val="32"/>
          <w:szCs w:val="32"/>
        </w:rPr>
        <w:fldChar w:fldCharType="end"/>
      </w:r>
    </w:p>
    <w:p w14:paraId="45A1B899">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_Toc1274300408_WPSOffice_Level1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2026年江门市青少年曲棍球锦标赛竞赛规程</w:t>
      </w:r>
      <w:r>
        <w:rPr>
          <w:rFonts w:hint="eastAsia" w:ascii="方正仿宋_GBK" w:hAnsi="方正仿宋_GBK" w:eastAsia="方正仿宋_GBK" w:cs="方正仿宋_GBK"/>
          <w:sz w:val="32"/>
          <w:szCs w:val="32"/>
        </w:rPr>
        <w:tab/>
      </w:r>
      <w:bookmarkStart w:id="6" w:name="_Toc1274300408_WPSOffice_Level1Page"/>
      <w:r>
        <w:rPr>
          <w:rFonts w:hint="eastAsia" w:ascii="方正仿宋_GBK" w:hAnsi="方正仿宋_GBK" w:eastAsia="方正仿宋_GBK" w:cs="方正仿宋_GBK"/>
          <w:sz w:val="32"/>
          <w:szCs w:val="32"/>
        </w:rPr>
        <w:t>29</w:t>
      </w:r>
      <w:bookmarkEnd w:id="6"/>
      <w:r>
        <w:rPr>
          <w:rFonts w:hint="eastAsia" w:ascii="方正仿宋_GBK" w:hAnsi="方正仿宋_GBK" w:eastAsia="方正仿宋_GBK" w:cs="方正仿宋_GBK"/>
          <w:sz w:val="32"/>
          <w:szCs w:val="32"/>
        </w:rPr>
        <w:fldChar w:fldCharType="end"/>
      </w:r>
    </w:p>
    <w:p w14:paraId="5E204BAE">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_Toc2054231241_WPSOffice_Level1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2026年江门市青少年足球锦标赛竞赛规程</w:t>
      </w:r>
      <w:r>
        <w:rPr>
          <w:rFonts w:hint="eastAsia" w:ascii="方正仿宋_GBK" w:hAnsi="方正仿宋_GBK" w:eastAsia="方正仿宋_GBK" w:cs="方正仿宋_GBK"/>
          <w:sz w:val="32"/>
          <w:szCs w:val="32"/>
        </w:rPr>
        <w:tab/>
      </w:r>
      <w:bookmarkStart w:id="7" w:name="_Toc2054231241_WPSOffice_Level1Page"/>
      <w:r>
        <w:rPr>
          <w:rFonts w:hint="eastAsia" w:ascii="方正仿宋_GBK" w:hAnsi="方正仿宋_GBK" w:eastAsia="方正仿宋_GBK" w:cs="方正仿宋_GBK"/>
          <w:sz w:val="32"/>
          <w:szCs w:val="32"/>
        </w:rPr>
        <w:t>34</w:t>
      </w:r>
      <w:bookmarkEnd w:id="7"/>
      <w:r>
        <w:rPr>
          <w:rFonts w:hint="eastAsia" w:ascii="方正仿宋_GBK" w:hAnsi="方正仿宋_GBK" w:eastAsia="方正仿宋_GBK" w:cs="方正仿宋_GBK"/>
          <w:sz w:val="32"/>
          <w:szCs w:val="32"/>
        </w:rPr>
        <w:fldChar w:fldCharType="end"/>
      </w:r>
    </w:p>
    <w:p w14:paraId="48330F21">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_Toc2007385372_WPSOffice_Level1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2026年江门市青少年击剑锦标赛竞赛规程</w:t>
      </w:r>
      <w:r>
        <w:rPr>
          <w:rFonts w:hint="eastAsia" w:ascii="方正仿宋_GBK" w:hAnsi="方正仿宋_GBK" w:eastAsia="方正仿宋_GBK" w:cs="方正仿宋_GBK"/>
          <w:sz w:val="32"/>
          <w:szCs w:val="32"/>
        </w:rPr>
        <w:tab/>
      </w:r>
      <w:bookmarkStart w:id="8" w:name="_Toc2007385372_WPSOffice_Level1Page"/>
      <w:r>
        <w:rPr>
          <w:rFonts w:hint="eastAsia" w:ascii="方正仿宋_GBK" w:hAnsi="方正仿宋_GBK" w:eastAsia="方正仿宋_GBK" w:cs="方正仿宋_GBK"/>
          <w:sz w:val="32"/>
          <w:szCs w:val="32"/>
        </w:rPr>
        <w:t>40</w:t>
      </w:r>
      <w:bookmarkEnd w:id="8"/>
      <w:r>
        <w:rPr>
          <w:rFonts w:hint="eastAsia" w:ascii="方正仿宋_GBK" w:hAnsi="方正仿宋_GBK" w:eastAsia="方正仿宋_GBK" w:cs="方正仿宋_GBK"/>
          <w:sz w:val="32"/>
          <w:szCs w:val="32"/>
        </w:rPr>
        <w:fldChar w:fldCharType="end"/>
      </w:r>
    </w:p>
    <w:p w14:paraId="1E4808F5">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_Toc1851987199_WPSOffice_Level1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2026年江门市青少年跳水锦标赛竞赛规程</w:t>
      </w:r>
      <w:r>
        <w:rPr>
          <w:rFonts w:hint="eastAsia" w:ascii="方正仿宋_GBK" w:hAnsi="方正仿宋_GBK" w:eastAsia="方正仿宋_GBK" w:cs="方正仿宋_GBK"/>
          <w:sz w:val="32"/>
          <w:szCs w:val="32"/>
        </w:rPr>
        <w:tab/>
      </w:r>
      <w:bookmarkStart w:id="9" w:name="_Toc1851987199_WPSOffice_Level1Page"/>
      <w:r>
        <w:rPr>
          <w:rFonts w:hint="eastAsia" w:ascii="方正仿宋_GBK" w:hAnsi="方正仿宋_GBK" w:eastAsia="方正仿宋_GBK" w:cs="方正仿宋_GBK"/>
          <w:sz w:val="32"/>
          <w:szCs w:val="32"/>
        </w:rPr>
        <w:t>45</w:t>
      </w:r>
      <w:bookmarkEnd w:id="9"/>
      <w:r>
        <w:rPr>
          <w:rFonts w:hint="eastAsia" w:ascii="方正仿宋_GBK" w:hAnsi="方正仿宋_GBK" w:eastAsia="方正仿宋_GBK" w:cs="方正仿宋_GBK"/>
          <w:sz w:val="32"/>
          <w:szCs w:val="32"/>
        </w:rPr>
        <w:fldChar w:fldCharType="end"/>
      </w:r>
    </w:p>
    <w:p w14:paraId="1DEC3985">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_Toc981116882_WPSOffice_Level1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2026年江门市青少年跆拳道锦标赛竞赛规程</w:t>
      </w:r>
      <w:r>
        <w:rPr>
          <w:rFonts w:hint="eastAsia" w:ascii="方正仿宋_GBK" w:hAnsi="方正仿宋_GBK" w:eastAsia="方正仿宋_GBK" w:cs="方正仿宋_GBK"/>
          <w:sz w:val="32"/>
          <w:szCs w:val="32"/>
        </w:rPr>
        <w:tab/>
      </w:r>
      <w:bookmarkStart w:id="10" w:name="_Toc981116882_WPSOffice_Level1Page"/>
      <w:r>
        <w:rPr>
          <w:rFonts w:hint="eastAsia" w:ascii="方正仿宋_GBK" w:hAnsi="方正仿宋_GBK" w:eastAsia="方正仿宋_GBK" w:cs="方正仿宋_GBK"/>
          <w:sz w:val="32"/>
          <w:szCs w:val="32"/>
        </w:rPr>
        <w:t>50</w:t>
      </w:r>
      <w:bookmarkEnd w:id="10"/>
      <w:r>
        <w:rPr>
          <w:rFonts w:hint="eastAsia" w:ascii="方正仿宋_GBK" w:hAnsi="方正仿宋_GBK" w:eastAsia="方正仿宋_GBK" w:cs="方正仿宋_GBK"/>
          <w:sz w:val="32"/>
          <w:szCs w:val="32"/>
        </w:rPr>
        <w:fldChar w:fldCharType="end"/>
      </w:r>
    </w:p>
    <w:p w14:paraId="3F98EF61">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_Toc1565600307_WPSOffice_Level1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2026年江门市青少年排球锦标赛竞赛规程</w:t>
      </w:r>
      <w:r>
        <w:rPr>
          <w:rFonts w:hint="eastAsia" w:ascii="方正仿宋_GBK" w:hAnsi="方正仿宋_GBK" w:eastAsia="方正仿宋_GBK" w:cs="方正仿宋_GBK"/>
          <w:sz w:val="32"/>
          <w:szCs w:val="32"/>
        </w:rPr>
        <w:tab/>
      </w:r>
      <w:bookmarkStart w:id="11" w:name="_Toc1565600307_WPSOffice_Level1Page"/>
      <w:r>
        <w:rPr>
          <w:rFonts w:hint="eastAsia" w:ascii="方正仿宋_GBK" w:hAnsi="方正仿宋_GBK" w:eastAsia="方正仿宋_GBK" w:cs="方正仿宋_GBK"/>
          <w:sz w:val="32"/>
          <w:szCs w:val="32"/>
        </w:rPr>
        <w:t>56</w:t>
      </w:r>
      <w:bookmarkEnd w:id="11"/>
      <w:r>
        <w:rPr>
          <w:rFonts w:hint="eastAsia" w:ascii="方正仿宋_GBK" w:hAnsi="方正仿宋_GBK" w:eastAsia="方正仿宋_GBK" w:cs="方正仿宋_GBK"/>
          <w:sz w:val="32"/>
          <w:szCs w:val="32"/>
        </w:rPr>
        <w:fldChar w:fldCharType="end"/>
      </w:r>
    </w:p>
    <w:p w14:paraId="2F452B40">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_Toc1546083723_WPSOffice_Level1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2026年江门市青少年游泳锦标赛竞赛规程</w:t>
      </w:r>
      <w:r>
        <w:rPr>
          <w:rFonts w:hint="eastAsia" w:ascii="方正仿宋_GBK" w:hAnsi="方正仿宋_GBK" w:eastAsia="方正仿宋_GBK" w:cs="方正仿宋_GBK"/>
          <w:sz w:val="32"/>
          <w:szCs w:val="32"/>
        </w:rPr>
        <w:tab/>
      </w:r>
      <w:bookmarkStart w:id="12" w:name="_Toc1546083723_WPSOffice_Level1Page"/>
      <w:r>
        <w:rPr>
          <w:rFonts w:hint="eastAsia" w:ascii="方正仿宋_GBK" w:hAnsi="方正仿宋_GBK" w:eastAsia="方正仿宋_GBK" w:cs="方正仿宋_GBK"/>
          <w:sz w:val="32"/>
          <w:szCs w:val="32"/>
        </w:rPr>
        <w:t>62</w:t>
      </w:r>
      <w:bookmarkEnd w:id="12"/>
      <w:r>
        <w:rPr>
          <w:rFonts w:hint="eastAsia" w:ascii="方正仿宋_GBK" w:hAnsi="方正仿宋_GBK" w:eastAsia="方正仿宋_GBK" w:cs="方正仿宋_GBK"/>
          <w:sz w:val="32"/>
          <w:szCs w:val="32"/>
        </w:rPr>
        <w:fldChar w:fldCharType="end"/>
      </w:r>
    </w:p>
    <w:p w14:paraId="641F238C">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_Toc86881228_WPSOffice_Level1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2026年江门市青少年羽毛球锦标赛竞赛规程</w:t>
      </w:r>
      <w:r>
        <w:rPr>
          <w:rFonts w:hint="eastAsia" w:ascii="方正仿宋_GBK" w:hAnsi="方正仿宋_GBK" w:eastAsia="方正仿宋_GBK" w:cs="方正仿宋_GBK"/>
          <w:sz w:val="32"/>
          <w:szCs w:val="32"/>
        </w:rPr>
        <w:tab/>
      </w:r>
      <w:bookmarkStart w:id="13" w:name="_Toc86881228_WPSOffice_Level1Page"/>
      <w:r>
        <w:rPr>
          <w:rFonts w:hint="eastAsia" w:ascii="方正仿宋_GBK" w:hAnsi="方正仿宋_GBK" w:eastAsia="方正仿宋_GBK" w:cs="方正仿宋_GBK"/>
          <w:sz w:val="32"/>
          <w:szCs w:val="32"/>
        </w:rPr>
        <w:t>70</w:t>
      </w:r>
      <w:bookmarkEnd w:id="13"/>
      <w:r>
        <w:rPr>
          <w:rFonts w:hint="eastAsia" w:ascii="方正仿宋_GBK" w:hAnsi="方正仿宋_GBK" w:eastAsia="方正仿宋_GBK" w:cs="方正仿宋_GBK"/>
          <w:sz w:val="32"/>
          <w:szCs w:val="32"/>
        </w:rPr>
        <w:fldChar w:fldCharType="end"/>
      </w:r>
    </w:p>
    <w:p w14:paraId="37B707AC">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_Toc1853777307_WPSOffice_Level1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2026年江门市青少年篮球锦标赛竞赛规程</w:t>
      </w:r>
      <w:r>
        <w:rPr>
          <w:rFonts w:hint="eastAsia" w:ascii="方正仿宋_GBK" w:hAnsi="方正仿宋_GBK" w:eastAsia="方正仿宋_GBK" w:cs="方正仿宋_GBK"/>
          <w:sz w:val="32"/>
          <w:szCs w:val="32"/>
        </w:rPr>
        <w:tab/>
      </w:r>
      <w:bookmarkStart w:id="14" w:name="_Toc1853777307_WPSOffice_Level1Page"/>
      <w:r>
        <w:rPr>
          <w:rFonts w:hint="eastAsia" w:ascii="方正仿宋_GBK" w:hAnsi="方正仿宋_GBK" w:eastAsia="方正仿宋_GBK" w:cs="方正仿宋_GBK"/>
          <w:sz w:val="32"/>
          <w:szCs w:val="32"/>
        </w:rPr>
        <w:t>76</w:t>
      </w:r>
      <w:bookmarkEnd w:id="14"/>
      <w:r>
        <w:rPr>
          <w:rFonts w:hint="eastAsia" w:ascii="方正仿宋_GBK" w:hAnsi="方正仿宋_GBK" w:eastAsia="方正仿宋_GBK" w:cs="方正仿宋_GBK"/>
          <w:sz w:val="32"/>
          <w:szCs w:val="32"/>
        </w:rPr>
        <w:fldChar w:fldCharType="end"/>
      </w:r>
    </w:p>
    <w:p w14:paraId="5223B459">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_Toc1205022800_WPSOffice_Level1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2026年江门市青少年摔跤锦标赛竞赛规程</w:t>
      </w:r>
      <w:r>
        <w:rPr>
          <w:rFonts w:hint="eastAsia" w:ascii="方正仿宋_GBK" w:hAnsi="方正仿宋_GBK" w:eastAsia="方正仿宋_GBK" w:cs="方正仿宋_GBK"/>
          <w:sz w:val="32"/>
          <w:szCs w:val="32"/>
        </w:rPr>
        <w:tab/>
      </w:r>
      <w:bookmarkStart w:id="15" w:name="_Toc1205022800_WPSOffice_Level1Page"/>
      <w:r>
        <w:rPr>
          <w:rFonts w:hint="eastAsia" w:ascii="方正仿宋_GBK" w:hAnsi="方正仿宋_GBK" w:eastAsia="方正仿宋_GBK" w:cs="方正仿宋_GBK"/>
          <w:sz w:val="32"/>
          <w:szCs w:val="32"/>
        </w:rPr>
        <w:t>81</w:t>
      </w:r>
      <w:bookmarkEnd w:id="15"/>
      <w:r>
        <w:rPr>
          <w:rFonts w:hint="eastAsia" w:ascii="方正仿宋_GBK" w:hAnsi="方正仿宋_GBK" w:eastAsia="方正仿宋_GBK" w:cs="方正仿宋_GBK"/>
          <w:sz w:val="32"/>
          <w:szCs w:val="32"/>
        </w:rPr>
        <w:fldChar w:fldCharType="end"/>
      </w:r>
    </w:p>
    <w:p w14:paraId="03117AF4">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_Toc117634233_WPSOffice_Level1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2026年江门市青少年柔道锦标赛竞赛规程</w:t>
      </w:r>
      <w:r>
        <w:rPr>
          <w:rFonts w:hint="eastAsia" w:ascii="方正仿宋_GBK" w:hAnsi="方正仿宋_GBK" w:eastAsia="方正仿宋_GBK" w:cs="方正仿宋_GBK"/>
          <w:sz w:val="32"/>
          <w:szCs w:val="32"/>
        </w:rPr>
        <w:tab/>
      </w:r>
      <w:bookmarkStart w:id="16" w:name="_Toc117634233_WPSOffice_Level1Page"/>
      <w:r>
        <w:rPr>
          <w:rFonts w:hint="eastAsia" w:ascii="方正仿宋_GBK" w:hAnsi="方正仿宋_GBK" w:eastAsia="方正仿宋_GBK" w:cs="方正仿宋_GBK"/>
          <w:sz w:val="32"/>
          <w:szCs w:val="32"/>
        </w:rPr>
        <w:t>86</w:t>
      </w:r>
      <w:bookmarkEnd w:id="16"/>
      <w:r>
        <w:rPr>
          <w:rFonts w:hint="eastAsia" w:ascii="方正仿宋_GBK" w:hAnsi="方正仿宋_GBK" w:eastAsia="方正仿宋_GBK" w:cs="方正仿宋_GBK"/>
          <w:sz w:val="32"/>
          <w:szCs w:val="32"/>
        </w:rPr>
        <w:fldChar w:fldCharType="end"/>
      </w:r>
    </w:p>
    <w:p w14:paraId="1E8C437B">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_Toc2138173665_WPSOffice_Level1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2026年江门市青少年武术套路锦标赛竞赛规程</w:t>
      </w:r>
      <w:r>
        <w:rPr>
          <w:rFonts w:hint="eastAsia" w:ascii="方正仿宋_GBK" w:hAnsi="方正仿宋_GBK" w:eastAsia="方正仿宋_GBK" w:cs="方正仿宋_GBK"/>
          <w:sz w:val="32"/>
          <w:szCs w:val="32"/>
        </w:rPr>
        <w:tab/>
      </w:r>
      <w:bookmarkStart w:id="17" w:name="_Toc2138173665_WPSOffice_Level1Page"/>
      <w:r>
        <w:rPr>
          <w:rFonts w:hint="eastAsia" w:ascii="方正仿宋_GBK" w:hAnsi="方正仿宋_GBK" w:eastAsia="方正仿宋_GBK" w:cs="方正仿宋_GBK"/>
          <w:sz w:val="32"/>
          <w:szCs w:val="32"/>
        </w:rPr>
        <w:t>91</w:t>
      </w:r>
      <w:bookmarkEnd w:id="17"/>
      <w:r>
        <w:rPr>
          <w:rFonts w:hint="eastAsia" w:ascii="方正仿宋_GBK" w:hAnsi="方正仿宋_GBK" w:eastAsia="方正仿宋_GBK" w:cs="方正仿宋_GBK"/>
          <w:sz w:val="32"/>
          <w:szCs w:val="32"/>
        </w:rPr>
        <w:fldChar w:fldCharType="end"/>
      </w:r>
    </w:p>
    <w:p w14:paraId="18ADA03B">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_Toc1268756672_WPSOffice_Level1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2026年江门市青少年啦啦操（霹雳舞）</w:t>
      </w:r>
      <w:r>
        <w:rPr>
          <w:rFonts w:hint="eastAsia" w:ascii="方正仿宋_GBK" w:hAnsi="方正仿宋_GBK" w:eastAsia="方正仿宋_GBK" w:cs="方正仿宋_GBK"/>
          <w:sz w:val="32"/>
          <w:szCs w:val="32"/>
        </w:rPr>
        <w:fldChar w:fldCharType="end"/>
      </w: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_Toc1707913082_WPSOffice_Level1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锦标赛竞赛规程</w:t>
      </w:r>
      <w:r>
        <w:rPr>
          <w:rFonts w:hint="eastAsia" w:ascii="方正仿宋_GBK" w:hAnsi="方正仿宋_GBK" w:eastAsia="方正仿宋_GBK" w:cs="方正仿宋_GBK"/>
          <w:sz w:val="32"/>
          <w:szCs w:val="32"/>
        </w:rPr>
        <w:tab/>
      </w:r>
      <w:bookmarkStart w:id="18" w:name="_Toc1707913082_WPSOffice_Level1Page"/>
      <w:r>
        <w:rPr>
          <w:rFonts w:hint="eastAsia" w:ascii="方正仿宋_GBK" w:hAnsi="方正仿宋_GBK" w:eastAsia="方正仿宋_GBK" w:cs="方正仿宋_GBK"/>
          <w:sz w:val="32"/>
          <w:szCs w:val="32"/>
        </w:rPr>
        <w:t>99</w:t>
      </w:r>
      <w:bookmarkEnd w:id="18"/>
      <w:r>
        <w:rPr>
          <w:rFonts w:hint="eastAsia" w:ascii="方正仿宋_GBK" w:hAnsi="方正仿宋_GBK" w:eastAsia="方正仿宋_GBK" w:cs="方正仿宋_GBK"/>
          <w:sz w:val="32"/>
          <w:szCs w:val="32"/>
        </w:rPr>
        <w:fldChar w:fldCharType="end"/>
      </w:r>
    </w:p>
    <w:p w14:paraId="7113430D">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_Toc838053016_WPSOffice_Level1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2026年江门市青少年乒乓球锦标赛竞赛规程</w:t>
      </w:r>
      <w:r>
        <w:rPr>
          <w:rFonts w:hint="eastAsia" w:ascii="方正仿宋_GBK" w:hAnsi="方正仿宋_GBK" w:eastAsia="方正仿宋_GBK" w:cs="方正仿宋_GBK"/>
          <w:sz w:val="32"/>
          <w:szCs w:val="32"/>
        </w:rPr>
        <w:tab/>
      </w:r>
      <w:bookmarkStart w:id="19" w:name="_Toc838053016_WPSOffice_Level1Page"/>
      <w:r>
        <w:rPr>
          <w:rFonts w:hint="eastAsia" w:ascii="方正仿宋_GBK" w:hAnsi="方正仿宋_GBK" w:eastAsia="方正仿宋_GBK" w:cs="方正仿宋_GBK"/>
          <w:sz w:val="32"/>
          <w:szCs w:val="32"/>
        </w:rPr>
        <w:t>109</w:t>
      </w:r>
      <w:bookmarkEnd w:id="19"/>
      <w:r>
        <w:rPr>
          <w:rFonts w:hint="eastAsia" w:ascii="方正仿宋_GBK" w:hAnsi="方正仿宋_GBK" w:eastAsia="方正仿宋_GBK" w:cs="方正仿宋_GBK"/>
          <w:sz w:val="32"/>
          <w:szCs w:val="32"/>
        </w:rPr>
        <w:fldChar w:fldCharType="end"/>
      </w:r>
    </w:p>
    <w:p w14:paraId="2861D7C7">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_Toc2108739298_WPSOffice_Level1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2026年江门市青少年举重锦标赛竞赛规程</w:t>
      </w:r>
      <w:r>
        <w:rPr>
          <w:rFonts w:hint="eastAsia" w:ascii="方正仿宋_GBK" w:hAnsi="方正仿宋_GBK" w:eastAsia="方正仿宋_GBK" w:cs="方正仿宋_GBK"/>
          <w:sz w:val="32"/>
          <w:szCs w:val="32"/>
        </w:rPr>
        <w:tab/>
      </w:r>
      <w:bookmarkStart w:id="20" w:name="_Toc2108739298_WPSOffice_Level1Page"/>
      <w:r>
        <w:rPr>
          <w:rFonts w:hint="eastAsia" w:ascii="方正仿宋_GBK" w:hAnsi="方正仿宋_GBK" w:eastAsia="方正仿宋_GBK" w:cs="方正仿宋_GBK"/>
          <w:sz w:val="32"/>
          <w:szCs w:val="32"/>
        </w:rPr>
        <w:t>115</w:t>
      </w:r>
      <w:bookmarkEnd w:id="20"/>
      <w:r>
        <w:rPr>
          <w:rFonts w:hint="eastAsia" w:ascii="方正仿宋_GBK" w:hAnsi="方正仿宋_GBK" w:eastAsia="方正仿宋_GBK" w:cs="方正仿宋_GBK"/>
          <w:sz w:val="32"/>
          <w:szCs w:val="32"/>
        </w:rPr>
        <w:fldChar w:fldCharType="end"/>
      </w:r>
    </w:p>
    <w:p w14:paraId="4ABB968A">
      <w:pPr>
        <w:pStyle w:val="18"/>
        <w:tabs>
          <w:tab w:val="right" w:leader="dot" w:pos="8732"/>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_Toc1745420872_WPSOffice_Level1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2026年江门市青少年田径锦标赛竞赛规程</w:t>
      </w:r>
      <w:r>
        <w:rPr>
          <w:rFonts w:hint="eastAsia" w:ascii="方正仿宋_GBK" w:hAnsi="方正仿宋_GBK" w:eastAsia="方正仿宋_GBK" w:cs="方正仿宋_GBK"/>
          <w:sz w:val="32"/>
          <w:szCs w:val="32"/>
        </w:rPr>
        <w:tab/>
      </w:r>
      <w:bookmarkStart w:id="21" w:name="_Toc1745420872_WPSOffice_Level1Page"/>
      <w:r>
        <w:rPr>
          <w:rFonts w:hint="eastAsia" w:ascii="方正仿宋_GBK" w:hAnsi="方正仿宋_GBK" w:eastAsia="方正仿宋_GBK" w:cs="方正仿宋_GBK"/>
          <w:sz w:val="32"/>
          <w:szCs w:val="32"/>
        </w:rPr>
        <w:t>120</w:t>
      </w:r>
      <w:bookmarkEnd w:id="21"/>
      <w:r>
        <w:rPr>
          <w:rFonts w:hint="eastAsia" w:ascii="方正仿宋_GBK" w:hAnsi="方正仿宋_GBK" w:eastAsia="方正仿宋_GBK" w:cs="方正仿宋_GBK"/>
          <w:sz w:val="32"/>
          <w:szCs w:val="32"/>
        </w:rPr>
        <w:fldChar w:fldCharType="end"/>
      </w:r>
      <w:bookmarkEnd w:id="0"/>
    </w:p>
    <w:p w14:paraId="2B08D412">
      <w:pPr>
        <w:pageBreakBefore w:val="0"/>
        <w:kinsoku/>
        <w:wordWrap/>
        <w:overflowPunct/>
        <w:topLinePunct w:val="0"/>
        <w:bidi w:val="0"/>
        <w:spacing w:line="560" w:lineRule="exact"/>
        <w:jc w:val="left"/>
        <w:textAlignment w:val="auto"/>
        <w:outlineLvl w:val="0"/>
        <w:rPr>
          <w:rFonts w:hint="eastAsia" w:ascii="方正仿宋_GBK" w:hAnsi="方正仿宋_GBK" w:eastAsia="方正仿宋_GBK" w:cs="方正仿宋_GBK"/>
          <w:color w:val="auto"/>
          <w:sz w:val="32"/>
          <w:szCs w:val="32"/>
          <w:lang w:val="en-US" w:eastAsia="zh-CN"/>
        </w:rPr>
        <w:sectPr>
          <w:pgSz w:w="11906" w:h="16838"/>
          <w:pgMar w:top="1440" w:right="1587" w:bottom="1440" w:left="1587" w:header="851" w:footer="992" w:gutter="0"/>
          <w:pgNumType w:start="1"/>
          <w:cols w:space="720" w:num="1"/>
          <w:docGrid w:type="lines" w:linePitch="312" w:charSpace="0"/>
        </w:sectPr>
      </w:pPr>
    </w:p>
    <w:p w14:paraId="073F5555">
      <w:pPr>
        <w:pageBreakBefore w:val="0"/>
        <w:kinsoku/>
        <w:wordWrap/>
        <w:overflowPunct/>
        <w:topLinePunct w:val="0"/>
        <w:bidi w:val="0"/>
        <w:spacing w:line="560" w:lineRule="exact"/>
        <w:jc w:val="left"/>
        <w:textAlignment w:val="auto"/>
        <w:outlineLvl w:val="0"/>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lang w:val="en-US" w:eastAsia="zh-CN"/>
        </w:rPr>
        <w:t xml:space="preserve">  </w:t>
      </w:r>
      <w:bookmarkStart w:id="22" w:name="_Toc1937593635_WPSOffice_Level1"/>
      <w:r>
        <w:rPr>
          <w:rFonts w:hint="eastAsia" w:ascii="方正小标宋简体" w:hAnsi="方正小标宋简体" w:eastAsia="方正小标宋简体" w:cs="方正小标宋简体"/>
          <w:color w:val="auto"/>
          <w:sz w:val="44"/>
          <w:szCs w:val="44"/>
        </w:rPr>
        <w:t>202</w:t>
      </w:r>
      <w:r>
        <w:rPr>
          <w:rFonts w:hint="eastAsia" w:ascii="方正小标宋简体" w:hAnsi="方正小标宋简体" w:eastAsia="方正小标宋简体" w:cs="方正小标宋简体"/>
          <w:color w:val="auto"/>
          <w:sz w:val="44"/>
          <w:szCs w:val="44"/>
          <w:lang w:val="en-US" w:eastAsia="zh-CN"/>
        </w:rPr>
        <w:t>6</w:t>
      </w:r>
      <w:r>
        <w:rPr>
          <w:rFonts w:hint="eastAsia" w:ascii="方正小标宋简体" w:hAnsi="方正小标宋简体" w:eastAsia="方正小标宋简体" w:cs="方正小标宋简体"/>
          <w:color w:val="auto"/>
          <w:sz w:val="44"/>
          <w:szCs w:val="44"/>
        </w:rPr>
        <w:t>年江门市青少年蹦床锦标赛竞赛规程</w:t>
      </w:r>
      <w:bookmarkEnd w:id="22"/>
    </w:p>
    <w:p w14:paraId="2CE27A76">
      <w:pPr>
        <w:pageBreakBefore w:val="0"/>
        <w:numPr>
          <w:ilvl w:val="0"/>
          <w:numId w:val="0"/>
        </w:numPr>
        <w:kinsoku/>
        <w:wordWrap/>
        <w:overflowPunct/>
        <w:topLinePunct w:val="0"/>
        <w:bidi w:val="0"/>
        <w:spacing w:line="560" w:lineRule="exact"/>
        <w:textAlignment w:val="auto"/>
        <w:rPr>
          <w:rFonts w:hint="eastAsia" w:ascii="宋体" w:hAnsi="宋体" w:eastAsia="宋体" w:cs="仿宋_GB2312"/>
          <w:b/>
          <w:color w:val="auto"/>
          <w:sz w:val="28"/>
          <w:szCs w:val="28"/>
          <w:lang w:eastAsia="zh-CN"/>
        </w:rPr>
      </w:pPr>
    </w:p>
    <w:p w14:paraId="618C9136">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7DE2652A">
      <w:pPr>
        <w:pageBreakBefore w:val="0"/>
        <w:kinsoku/>
        <w:wordWrap/>
        <w:overflowPunct/>
        <w:topLinePunct w:val="0"/>
        <w:bidi w:val="0"/>
        <w:spacing w:line="560" w:lineRule="exact"/>
        <w:ind w:firstLine="640" w:firstLineChars="200"/>
        <w:textAlignment w:val="auto"/>
        <w:rPr>
          <w:rFonts w:hint="eastAsia" w:ascii="黑体" w:hAnsi="黑体" w:eastAsia="方正仿宋_GBK"/>
          <w:color w:val="auto"/>
          <w:sz w:val="32"/>
          <w:lang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p>
    <w:p w14:paraId="127A3F4E">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二、竞赛</w:t>
      </w:r>
      <w:r>
        <w:rPr>
          <w:rFonts w:hint="eastAsia" w:ascii="方正黑体_GBK" w:hAnsi="方正黑体_GBK" w:eastAsia="方正黑体_GBK" w:cs="方正黑体_GBK"/>
          <w:b w:val="0"/>
          <w:bCs/>
          <w:color w:val="auto"/>
          <w:sz w:val="32"/>
          <w:szCs w:val="32"/>
        </w:rPr>
        <w:t>日期</w:t>
      </w:r>
      <w:r>
        <w:rPr>
          <w:rFonts w:hint="eastAsia" w:ascii="方正黑体_GBK" w:hAnsi="方正黑体_GBK" w:eastAsia="方正黑体_GBK" w:cs="方正黑体_GBK"/>
          <w:b w:val="0"/>
          <w:bCs/>
          <w:color w:val="auto"/>
          <w:sz w:val="32"/>
          <w:szCs w:val="32"/>
          <w:lang w:eastAsia="zh-CN"/>
        </w:rPr>
        <w:t>和地点：</w:t>
      </w:r>
    </w:p>
    <w:p w14:paraId="30AFDF5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val="en-US" w:eastAsia="zh-CN"/>
        </w:rPr>
      </w:pPr>
      <w:r>
        <w:rPr>
          <w:rFonts w:hint="eastAsia" w:ascii="方正仿宋_GBK" w:hAnsi="方正仿宋_GBK" w:eastAsia="方正仿宋_GBK" w:cs="方正仿宋_GBK"/>
          <w:b w:val="0"/>
          <w:bCs w:val="0"/>
          <w:color w:val="auto"/>
          <w:sz w:val="32"/>
          <w:szCs w:val="32"/>
          <w:lang w:eastAsia="zh-CN"/>
        </w:rPr>
        <w:t>日期：</w:t>
      </w:r>
      <w:r>
        <w:rPr>
          <w:rFonts w:hint="eastAsia" w:ascii="方正仿宋_GBK" w:hAnsi="方正仿宋_GBK" w:eastAsia="方正仿宋_GBK" w:cs="方正仿宋_GBK"/>
          <w:b w:val="0"/>
          <w:bCs w:val="0"/>
          <w:color w:val="auto"/>
          <w:sz w:val="32"/>
          <w:szCs w:val="32"/>
          <w:lang w:val="en-US" w:eastAsia="zh-CN"/>
        </w:rPr>
        <w:t>2026年6月（竞赛天数为2天，具体日期以补充通知为准）；</w:t>
      </w:r>
    </w:p>
    <w:p w14:paraId="53A908A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b w:val="0"/>
          <w:bCs w:val="0"/>
          <w:color w:val="auto"/>
          <w:sz w:val="32"/>
          <w:szCs w:val="32"/>
          <w:lang w:val="en-US" w:eastAsia="zh-CN"/>
        </w:rPr>
        <w:t>地点：江门市体育运动学校。</w:t>
      </w:r>
    </w:p>
    <w:p w14:paraId="1C9950EA">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、竞赛项目（共</w:t>
      </w:r>
      <w:r>
        <w:rPr>
          <w:rFonts w:hint="eastAsia" w:ascii="方正黑体_GBK" w:hAnsi="方正黑体_GBK" w:eastAsia="方正黑体_GBK" w:cs="方正黑体_GBK"/>
          <w:b w:val="0"/>
          <w:bCs/>
          <w:color w:val="auto"/>
          <w:sz w:val="32"/>
          <w:szCs w:val="32"/>
          <w:lang w:val="en-US" w:eastAsia="zh-CN"/>
        </w:rPr>
        <w:t>19</w:t>
      </w:r>
      <w:r>
        <w:rPr>
          <w:rFonts w:hint="eastAsia" w:ascii="方正黑体_GBK" w:hAnsi="方正黑体_GBK" w:eastAsia="方正黑体_GBK" w:cs="方正黑体_GBK"/>
          <w:b w:val="0"/>
          <w:bCs/>
          <w:color w:val="auto"/>
          <w:sz w:val="32"/>
          <w:szCs w:val="32"/>
        </w:rPr>
        <w:t>项）</w:t>
      </w:r>
    </w:p>
    <w:p w14:paraId="2E21857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楷体_GBK" w:hAnsi="方正楷体_GBK" w:eastAsia="方正楷体_GBK" w:cs="方正楷体_GBK"/>
          <w:color w:val="auto"/>
          <w:kern w:val="0"/>
          <w:sz w:val="32"/>
          <w:szCs w:val="32"/>
          <w:lang w:eastAsia="zh-CN"/>
        </w:rPr>
      </w:pPr>
      <w:bookmarkStart w:id="23" w:name="_Toc692947162_WPSOffice_Level1"/>
      <w:bookmarkStart w:id="24" w:name="_Toc724802679_WPSOffice_Level1"/>
      <w:bookmarkStart w:id="25" w:name="_Toc1102500768_WPSOffice_Level1"/>
      <w:bookmarkStart w:id="26" w:name="_Toc1508722468_WPSOffice_Level1"/>
      <w:bookmarkStart w:id="27" w:name="_Toc1984210012_WPSOffice_Level1"/>
      <w:bookmarkStart w:id="28" w:name="_Toc900588156_WPSOffice_Level1"/>
      <w:r>
        <w:rPr>
          <w:rFonts w:hint="eastAsia" w:ascii="方正楷体_GBK" w:hAnsi="方正楷体_GBK" w:eastAsia="方正楷体_GBK" w:cs="方正楷体_GBK"/>
          <w:color w:val="auto"/>
          <w:kern w:val="0"/>
          <w:sz w:val="32"/>
          <w:szCs w:val="32"/>
          <w:lang w:eastAsia="zh-CN"/>
        </w:rPr>
        <w:t>（一）竞技组</w:t>
      </w:r>
      <w:bookmarkEnd w:id="23"/>
      <w:bookmarkEnd w:id="24"/>
      <w:bookmarkEnd w:id="25"/>
      <w:bookmarkEnd w:id="26"/>
      <w:bookmarkEnd w:id="27"/>
      <w:bookmarkEnd w:id="28"/>
    </w:p>
    <w:p w14:paraId="3979727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rPr>
        <w:t>甲组</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男、女子</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：单跳个人、网上个人、双蹦床个人</w:t>
      </w:r>
      <w:r>
        <w:rPr>
          <w:rFonts w:hint="eastAsia" w:ascii="方正仿宋_GBK" w:hAnsi="方正仿宋_GBK" w:eastAsia="方正仿宋_GBK" w:cs="方正仿宋_GBK"/>
          <w:color w:val="auto"/>
          <w:kern w:val="0"/>
          <w:sz w:val="32"/>
          <w:szCs w:val="32"/>
          <w:lang w:eastAsia="zh-CN"/>
        </w:rPr>
        <w:t>；</w:t>
      </w:r>
    </w:p>
    <w:p w14:paraId="393593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rPr>
        <w:t>乙组</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男、女子</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：单跳个人、网上个人、双蹦床个人</w:t>
      </w:r>
      <w:r>
        <w:rPr>
          <w:rFonts w:hint="eastAsia" w:ascii="方正仿宋_GBK" w:hAnsi="方正仿宋_GBK" w:eastAsia="方正仿宋_GBK" w:cs="方正仿宋_GBK"/>
          <w:color w:val="auto"/>
          <w:kern w:val="0"/>
          <w:sz w:val="32"/>
          <w:szCs w:val="32"/>
          <w:lang w:eastAsia="zh-CN"/>
        </w:rPr>
        <w:t>；</w:t>
      </w:r>
    </w:p>
    <w:p w14:paraId="2F1964C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方正仿宋_GBK" w:cs="仿宋_GB2312"/>
          <w:color w:val="auto"/>
          <w:kern w:val="0"/>
          <w:sz w:val="32"/>
          <w:szCs w:val="32"/>
          <w:lang w:eastAsia="zh-CN"/>
        </w:rPr>
      </w:pPr>
      <w:r>
        <w:rPr>
          <w:rFonts w:hint="eastAsia" w:ascii="方正仿宋_GBK" w:hAnsi="方正仿宋_GBK" w:eastAsia="方正仿宋_GBK" w:cs="方正仿宋_GBK"/>
          <w:color w:val="auto"/>
          <w:kern w:val="0"/>
          <w:sz w:val="32"/>
          <w:szCs w:val="32"/>
        </w:rPr>
        <w:t>丙组</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男、女子</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：单跳个人、网上个人、双蹦床个人</w:t>
      </w:r>
      <w:r>
        <w:rPr>
          <w:rFonts w:hint="eastAsia" w:ascii="方正仿宋_GBK" w:hAnsi="方正仿宋_GBK" w:eastAsia="方正仿宋_GBK" w:cs="方正仿宋_GBK"/>
          <w:color w:val="auto"/>
          <w:kern w:val="0"/>
          <w:sz w:val="32"/>
          <w:szCs w:val="32"/>
          <w:lang w:eastAsia="zh-CN"/>
        </w:rPr>
        <w:t>。</w:t>
      </w:r>
    </w:p>
    <w:p w14:paraId="19C6F85C">
      <w:pPr>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kern w:val="0"/>
          <w:sz w:val="32"/>
          <w:szCs w:val="32"/>
        </w:rPr>
      </w:pPr>
      <w:bookmarkStart w:id="29" w:name="_Toc1911508628_WPSOffice_Level1"/>
      <w:bookmarkStart w:id="30" w:name="_Toc1971674390_WPSOffice_Level1"/>
      <w:bookmarkStart w:id="31" w:name="_Toc263125503_WPSOffice_Level1"/>
      <w:bookmarkStart w:id="32" w:name="_Toc283968209_WPSOffice_Level1"/>
      <w:bookmarkStart w:id="33" w:name="_Toc855636226_WPSOffice_Level1"/>
      <w:bookmarkStart w:id="34" w:name="_Toc1474616477_WPSOffice_Level1"/>
      <w:r>
        <w:rPr>
          <w:rFonts w:hint="eastAsia" w:ascii="方正楷体_GBK" w:hAnsi="方正楷体_GBK" w:eastAsia="方正楷体_GBK" w:cs="方正楷体_GBK"/>
          <w:color w:val="auto"/>
          <w:kern w:val="0"/>
          <w:sz w:val="32"/>
          <w:szCs w:val="32"/>
        </w:rPr>
        <w:t>（二）大众组</w:t>
      </w:r>
      <w:bookmarkEnd w:id="29"/>
      <w:bookmarkEnd w:id="30"/>
      <w:bookmarkEnd w:id="31"/>
      <w:bookmarkEnd w:id="32"/>
      <w:bookmarkEnd w:id="33"/>
      <w:bookmarkEnd w:id="34"/>
    </w:p>
    <w:p w14:paraId="0042786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蹦床操团体（男女混合）</w:t>
      </w:r>
    </w:p>
    <w:p w14:paraId="10B98293">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四</w:t>
      </w:r>
      <w:r>
        <w:rPr>
          <w:rFonts w:hint="eastAsia" w:ascii="方正黑体_GBK" w:hAnsi="方正黑体_GBK" w:eastAsia="方正黑体_GBK" w:cs="方正黑体_GBK"/>
          <w:b w:val="0"/>
          <w:bCs/>
          <w:color w:val="auto"/>
          <w:sz w:val="32"/>
          <w:szCs w:val="32"/>
        </w:rPr>
        <w:t xml:space="preserve">、参赛年龄 </w:t>
      </w:r>
    </w:p>
    <w:p w14:paraId="66BED5B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甲组：20</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—201</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w:t>
      </w:r>
    </w:p>
    <w:p w14:paraId="6AE45B7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乙组：201</w:t>
      </w: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—201</w:t>
      </w:r>
      <w:r>
        <w:rPr>
          <w:rFonts w:hint="eastAsia" w:ascii="方正仿宋_GBK" w:hAnsi="方正仿宋_GBK"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w:t>
      </w:r>
    </w:p>
    <w:p w14:paraId="26AD4B8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丙组：201</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及</w:t>
      </w:r>
      <w:r>
        <w:rPr>
          <w:rFonts w:hint="eastAsia" w:ascii="方正仿宋_GBK" w:hAnsi="方正仿宋_GBK" w:eastAsia="方正仿宋_GBK" w:cs="方正仿宋_GBK"/>
          <w:color w:val="auto"/>
          <w:sz w:val="32"/>
          <w:szCs w:val="32"/>
        </w:rPr>
        <w:t>以后</w:t>
      </w:r>
      <w:r>
        <w:rPr>
          <w:rFonts w:hint="eastAsia" w:ascii="方正仿宋_GBK" w:hAnsi="方正仿宋_GBK" w:eastAsia="方正仿宋_GBK" w:cs="方正仿宋_GBK"/>
          <w:color w:val="auto"/>
          <w:sz w:val="32"/>
          <w:szCs w:val="32"/>
          <w:lang w:eastAsia="zh-CN"/>
        </w:rPr>
        <w:t>；</w:t>
      </w:r>
    </w:p>
    <w:p w14:paraId="0AA5BDA5">
      <w:pPr>
        <w:pageBreakBefore w:val="0"/>
        <w:kinsoku/>
        <w:wordWrap/>
        <w:overflowPunct/>
        <w:topLinePunct w:val="0"/>
        <w:bidi w:val="0"/>
        <w:spacing w:line="560" w:lineRule="exact"/>
        <w:ind w:firstLine="640" w:firstLineChars="200"/>
        <w:textAlignment w:val="auto"/>
        <w:rPr>
          <w:rFonts w:ascii="仿宋" w:hAnsi="仿宋" w:eastAsia="方正仿宋_GBK" w:cs="仿宋"/>
          <w:color w:val="auto"/>
          <w:sz w:val="32"/>
          <w:szCs w:val="32"/>
        </w:rPr>
      </w:pPr>
      <w:r>
        <w:rPr>
          <w:rFonts w:hint="eastAsia" w:ascii="方正仿宋_GBK" w:hAnsi="方正仿宋_GBK" w:eastAsia="方正仿宋_GBK" w:cs="方正仿宋_GBK"/>
          <w:color w:val="auto"/>
          <w:sz w:val="32"/>
          <w:szCs w:val="32"/>
        </w:rPr>
        <w:t>大众组：201</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rPr>
        <w:t>年及以后。</w:t>
      </w:r>
    </w:p>
    <w:p w14:paraId="4D88940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楷体_GBK" w:hAnsi="方正楷体_GBK" w:eastAsia="方正楷体_GBK" w:cs="方正楷体_GBK"/>
          <w:color w:val="auto"/>
          <w:sz w:val="32"/>
          <w:szCs w:val="32"/>
          <w:lang w:eastAsia="zh-CN"/>
        </w:rPr>
      </w:pPr>
      <w:r>
        <w:rPr>
          <w:rFonts w:hint="eastAsia" w:ascii="方正黑体_GBK" w:hAnsi="方正黑体_GBK" w:eastAsia="方正黑体_GBK" w:cs="方正黑体_GBK"/>
          <w:bCs/>
          <w:color w:val="auto"/>
          <w:sz w:val="32"/>
          <w:szCs w:val="32"/>
          <w:lang w:eastAsia="zh-CN"/>
        </w:rPr>
        <w:t>五、参加办法</w:t>
      </w:r>
    </w:p>
    <w:p w14:paraId="325E80A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rPr>
      </w:pPr>
      <w:r>
        <w:rPr>
          <w:rFonts w:hint="eastAsia" w:ascii="方正仿宋_GBK" w:hAnsi="方正仿宋_GBK" w:eastAsia="方正仿宋_GBK" w:cs="方正仿宋_GBK"/>
          <w:color w:val="auto"/>
          <w:sz w:val="32"/>
          <w:szCs w:val="32"/>
          <w:lang w:eastAsia="zh-CN"/>
        </w:rPr>
        <w:t>（一）竞技组项目以</w:t>
      </w:r>
      <w:r>
        <w:rPr>
          <w:rFonts w:hint="eastAsia" w:ascii="方正仿宋_GBK" w:hAnsi="方正仿宋_GBK" w:eastAsia="方正仿宋_GBK" w:cs="方正仿宋_GBK"/>
          <w:color w:val="auto"/>
          <w:kern w:val="0"/>
          <w:sz w:val="32"/>
          <w:szCs w:val="32"/>
          <w:lang w:eastAsia="zh-CN"/>
        </w:rPr>
        <w:t>各县（市、区）为参赛单位，</w:t>
      </w:r>
      <w:r>
        <w:rPr>
          <w:rFonts w:hint="eastAsia" w:ascii="方正仿宋_GBK" w:hAnsi="方正仿宋_GBK" w:eastAsia="方正仿宋_GBK" w:cs="方正仿宋_GBK"/>
          <w:color w:val="auto"/>
          <w:sz w:val="32"/>
          <w:szCs w:val="32"/>
        </w:rPr>
        <w:t>每单位可报领队1人，教练2人，</w:t>
      </w:r>
      <w:r>
        <w:rPr>
          <w:rFonts w:hint="eastAsia" w:ascii="方正仿宋_GBK" w:hAnsi="方正仿宋_GBK" w:eastAsia="方正仿宋_GBK" w:cs="方正仿宋_GBK"/>
          <w:color w:val="auto"/>
          <w:sz w:val="32"/>
        </w:rPr>
        <w:t>运动员</w:t>
      </w:r>
      <w:r>
        <w:rPr>
          <w:rFonts w:hint="eastAsia" w:ascii="方正仿宋_GBK" w:hAnsi="方正仿宋_GBK" w:eastAsia="方正仿宋_GBK" w:cs="方正仿宋_GBK"/>
          <w:color w:val="auto"/>
          <w:sz w:val="32"/>
          <w:lang w:eastAsia="zh-CN"/>
        </w:rPr>
        <w:t>报名人数不限，须在</w:t>
      </w:r>
      <w:r>
        <w:rPr>
          <w:rFonts w:hint="eastAsia" w:ascii="方正仿宋_GBK" w:hAnsi="方正仿宋_GBK" w:eastAsia="方正仿宋_GBK" w:cs="方正仿宋_GBK"/>
          <w:color w:val="auto"/>
          <w:sz w:val="32"/>
        </w:rPr>
        <w:t>市体育运动学校</w:t>
      </w:r>
      <w:r>
        <w:rPr>
          <w:rFonts w:hint="eastAsia" w:ascii="方正仿宋_GBK" w:hAnsi="方正仿宋_GBK" w:eastAsia="方正仿宋_GBK" w:cs="方正仿宋_GBK"/>
          <w:color w:val="auto"/>
          <w:sz w:val="32"/>
          <w:lang w:eastAsia="zh-CN"/>
        </w:rPr>
        <w:t>训练或经</w:t>
      </w:r>
      <w:r>
        <w:rPr>
          <w:rFonts w:hint="eastAsia" w:ascii="方正仿宋_GBK" w:hAnsi="方正仿宋_GBK" w:eastAsia="方正仿宋_GBK" w:cs="方正仿宋_GBK"/>
          <w:color w:val="auto"/>
          <w:sz w:val="32"/>
          <w:lang w:val="en-US" w:eastAsia="zh-CN"/>
        </w:rPr>
        <w:t>蹦床项目专项训练的队员方可报名参加</w:t>
      </w:r>
      <w:r>
        <w:rPr>
          <w:rFonts w:hint="eastAsia" w:ascii="方正仿宋_GBK" w:hAnsi="方正仿宋_GBK" w:eastAsia="方正仿宋_GBK" w:cs="方正仿宋_GBK"/>
          <w:color w:val="auto"/>
          <w:sz w:val="32"/>
        </w:rPr>
        <w:t>。</w:t>
      </w:r>
    </w:p>
    <w:p w14:paraId="5EA28AD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rPr>
      </w:pPr>
      <w:r>
        <w:rPr>
          <w:rFonts w:hint="eastAsia" w:ascii="方正仿宋_GBK" w:hAnsi="方正仿宋_GBK" w:eastAsia="方正仿宋_GBK" w:cs="方正仿宋_GBK"/>
          <w:color w:val="auto"/>
          <w:kern w:val="0"/>
          <w:sz w:val="32"/>
          <w:szCs w:val="32"/>
          <w:lang w:eastAsia="zh-CN"/>
        </w:rPr>
        <w:t>（二）大众组</w:t>
      </w:r>
      <w:r>
        <w:rPr>
          <w:rFonts w:hint="eastAsia" w:ascii="方正仿宋_GBK" w:hAnsi="方正仿宋_GBK" w:eastAsia="方正仿宋_GBK" w:cs="方正仿宋_GBK"/>
          <w:color w:val="auto"/>
          <w:sz w:val="32"/>
          <w:szCs w:val="32"/>
        </w:rPr>
        <w:t>蹦床团体</w:t>
      </w:r>
      <w:r>
        <w:rPr>
          <w:rFonts w:hint="eastAsia" w:ascii="方正仿宋_GBK" w:hAnsi="方正仿宋_GBK" w:eastAsia="方正仿宋_GBK" w:cs="方正仿宋_GBK"/>
          <w:color w:val="auto"/>
          <w:sz w:val="32"/>
          <w:szCs w:val="32"/>
          <w:lang w:eastAsia="zh-CN"/>
        </w:rPr>
        <w:t>项目以学校（幼儿园）为参赛单位，</w:t>
      </w:r>
      <w:r>
        <w:rPr>
          <w:rFonts w:hint="eastAsia" w:ascii="方正仿宋_GBK" w:hAnsi="方正仿宋_GBK" w:eastAsia="方正仿宋_GBK" w:cs="方正仿宋_GBK"/>
          <w:color w:val="auto"/>
          <w:sz w:val="32"/>
          <w:szCs w:val="32"/>
        </w:rPr>
        <w:t>每单位可报领队1人，教练2人，</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lang w:val="en-US" w:eastAsia="zh-CN"/>
        </w:rPr>
        <w:t>6-12人（男女混合</w:t>
      </w:r>
      <w:r>
        <w:rPr>
          <w:rFonts w:hint="eastAsia" w:ascii="方正仿宋_GBK" w:hAnsi="方正仿宋_GBK" w:eastAsia="方正仿宋_GBK" w:cs="方正仿宋_GBK"/>
          <w:color w:val="auto"/>
          <w:kern w:val="0"/>
          <w:sz w:val="32"/>
          <w:szCs w:val="32"/>
        </w:rPr>
        <w:t>，</w:t>
      </w:r>
      <w:r>
        <w:rPr>
          <w:rFonts w:hint="eastAsia" w:ascii="方正仿宋_GBK" w:hAnsi="方正仿宋_GBK" w:eastAsia="方正仿宋_GBK" w:cs="方正仿宋_GBK"/>
          <w:color w:val="auto"/>
          <w:kern w:val="0"/>
          <w:sz w:val="32"/>
          <w:szCs w:val="32"/>
          <w:lang w:eastAsia="zh-CN"/>
        </w:rPr>
        <w:t>男女</w:t>
      </w:r>
      <w:r>
        <w:rPr>
          <w:rFonts w:hint="eastAsia" w:ascii="方正仿宋_GBK" w:hAnsi="方正仿宋_GBK" w:eastAsia="方正仿宋_GBK" w:cs="方正仿宋_GBK"/>
          <w:color w:val="auto"/>
          <w:kern w:val="0"/>
          <w:sz w:val="32"/>
          <w:szCs w:val="32"/>
        </w:rPr>
        <w:t>比例不能少于4:1</w:t>
      </w:r>
      <w:r>
        <w:rPr>
          <w:rFonts w:hint="eastAsia" w:ascii="方正仿宋_GBK" w:hAnsi="方正仿宋_GBK" w:eastAsia="方正仿宋_GBK" w:cs="方正仿宋_GBK"/>
          <w:color w:val="auto"/>
          <w:sz w:val="32"/>
          <w:szCs w:val="32"/>
          <w:lang w:val="en-US" w:eastAsia="zh-CN"/>
        </w:rPr>
        <w:t>）。</w:t>
      </w:r>
    </w:p>
    <w:p w14:paraId="159898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方正仿宋_GBK" w:cs="仿宋_GB2312"/>
          <w:color w:val="auto"/>
          <w:sz w:val="32"/>
        </w:rPr>
      </w:pPr>
      <w:r>
        <w:rPr>
          <w:rFonts w:hint="eastAsia" w:ascii="方正仿宋_GBK" w:hAnsi="方正仿宋_GBK" w:eastAsia="方正仿宋_GBK" w:cs="方正仿宋_GBK"/>
          <w:color w:val="auto"/>
          <w:sz w:val="32"/>
          <w:lang w:eastAsia="zh-CN"/>
        </w:rPr>
        <w:t>（三）</w:t>
      </w:r>
      <w:r>
        <w:rPr>
          <w:rFonts w:hint="eastAsia" w:ascii="方正仿宋_GBK" w:hAnsi="方正仿宋_GBK" w:eastAsia="方正仿宋_GBK" w:cs="方正仿宋_GBK"/>
          <w:color w:val="auto"/>
          <w:sz w:val="32"/>
          <w:szCs w:val="32"/>
        </w:rPr>
        <w:t>报名不足2人</w:t>
      </w:r>
      <w:r>
        <w:rPr>
          <w:rFonts w:hint="eastAsia" w:ascii="方正仿宋_GBK" w:hAnsi="方正仿宋_GBK" w:eastAsia="方正仿宋_GBK" w:cs="方正仿宋_GBK"/>
          <w:color w:val="auto"/>
          <w:sz w:val="32"/>
          <w:szCs w:val="32"/>
          <w:lang w:eastAsia="zh-CN"/>
        </w:rPr>
        <w:t>（队）</w:t>
      </w:r>
      <w:r>
        <w:rPr>
          <w:rFonts w:hint="eastAsia" w:ascii="方正仿宋_GBK" w:hAnsi="方正仿宋_GBK" w:eastAsia="方正仿宋_GBK" w:cs="方正仿宋_GBK"/>
          <w:color w:val="auto"/>
          <w:sz w:val="32"/>
          <w:szCs w:val="32"/>
        </w:rPr>
        <w:t>则取消该项比赛。</w:t>
      </w:r>
    </w:p>
    <w:p w14:paraId="095E27E2">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六</w:t>
      </w:r>
      <w:r>
        <w:rPr>
          <w:rFonts w:hint="eastAsia" w:ascii="方正黑体_GBK" w:hAnsi="方正黑体_GBK" w:eastAsia="方正黑体_GBK" w:cs="方正黑体_GBK"/>
          <w:b w:val="0"/>
          <w:bCs/>
          <w:color w:val="auto"/>
          <w:sz w:val="32"/>
          <w:szCs w:val="32"/>
        </w:rPr>
        <w:t>、参赛资格</w:t>
      </w:r>
    </w:p>
    <w:p w14:paraId="7A9C3A04">
      <w:pPr>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5" w:name="_Toc1386302634_WPSOffice_Level1"/>
      <w:r>
        <w:rPr>
          <w:rFonts w:hint="eastAsia" w:ascii="方正楷体_GBK" w:hAnsi="方正楷体_GBK" w:eastAsia="方正楷体_GBK" w:cs="方正楷体_GBK"/>
          <w:color w:val="auto"/>
          <w:sz w:val="32"/>
          <w:szCs w:val="32"/>
        </w:rPr>
        <w:t>（一）户籍与学籍要求</w:t>
      </w:r>
      <w:bookmarkEnd w:id="35"/>
    </w:p>
    <w:p w14:paraId="376C13A4">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5080A95B">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56BCA40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3.以学校</w:t>
      </w:r>
      <w:r>
        <w:rPr>
          <w:rFonts w:hint="eastAsia" w:ascii="方正仿宋_GBK" w:hAnsi="方正仿宋_GBK" w:eastAsia="方正仿宋_GBK" w:cs="方正仿宋_GBK"/>
          <w:color w:val="auto"/>
          <w:sz w:val="32"/>
          <w:szCs w:val="32"/>
          <w:lang w:eastAsia="zh-CN"/>
        </w:rPr>
        <w:t>（或幼儿园）</w:t>
      </w:r>
      <w:r>
        <w:rPr>
          <w:rFonts w:hint="eastAsia" w:ascii="方正仿宋_GBK" w:hAnsi="方正仿宋_GBK" w:eastAsia="方正仿宋_GBK" w:cs="方正仿宋_GBK"/>
          <w:color w:val="auto"/>
          <w:sz w:val="32"/>
          <w:szCs w:val="32"/>
        </w:rPr>
        <w:t>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（幼儿园提供就读证明</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其它学籍证明不予受理；</w:t>
      </w:r>
    </w:p>
    <w:p w14:paraId="7B69930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478732C6">
      <w:pPr>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6" w:name="_Toc1704912317_WPSOffice_Level1"/>
      <w:r>
        <w:rPr>
          <w:rFonts w:hint="eastAsia" w:ascii="方正楷体_GBK" w:hAnsi="方正楷体_GBK" w:eastAsia="方正楷体_GBK" w:cs="方正楷体_GBK"/>
          <w:color w:val="auto"/>
          <w:sz w:val="32"/>
          <w:szCs w:val="32"/>
        </w:rPr>
        <w:t>（二）注册限制</w:t>
      </w:r>
      <w:bookmarkEnd w:id="36"/>
    </w:p>
    <w:p w14:paraId="02D307C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503BC579">
      <w:pPr>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7" w:name="_Toc1514377433_WPSOffice_Level1"/>
      <w:r>
        <w:rPr>
          <w:rFonts w:hint="eastAsia" w:ascii="方正楷体_GBK" w:hAnsi="方正楷体_GBK" w:eastAsia="方正楷体_GBK" w:cs="方正楷体_GBK"/>
          <w:color w:val="auto"/>
          <w:sz w:val="32"/>
          <w:szCs w:val="32"/>
        </w:rPr>
        <w:t>（三）诚信要求</w:t>
      </w:r>
      <w:bookmarkEnd w:id="37"/>
    </w:p>
    <w:p w14:paraId="106ECA2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21664D47">
      <w:pPr>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8" w:name="_Toc424634700_WPSOffice_Level1"/>
      <w:r>
        <w:rPr>
          <w:rFonts w:hint="eastAsia" w:ascii="方正楷体_GBK" w:hAnsi="方正楷体_GBK" w:eastAsia="方正楷体_GBK" w:cs="方正楷体_GBK"/>
          <w:color w:val="auto"/>
          <w:sz w:val="32"/>
          <w:szCs w:val="32"/>
        </w:rPr>
        <w:t>（四）体检与保险</w:t>
      </w:r>
      <w:bookmarkEnd w:id="38"/>
    </w:p>
    <w:p w14:paraId="04F294C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40407B0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38A70A7B">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3E63640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执行中国蹦床与技巧协会审定的最新蹦床国际规则、评分细则及《2025 年广东省青少年蹦床比赛特定要求》。</w:t>
      </w:r>
    </w:p>
    <w:p w14:paraId="2BF71D0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（二）</w:t>
      </w:r>
      <w:r>
        <w:rPr>
          <w:rFonts w:hint="eastAsia" w:ascii="方正仿宋_GBK" w:hAnsi="方正仿宋_GBK" w:eastAsia="方正仿宋_GBK" w:cs="方正仿宋_GBK"/>
          <w:color w:val="auto"/>
          <w:sz w:val="32"/>
          <w:szCs w:val="32"/>
        </w:rPr>
        <w:t>甲、乙组所有单项比赛要求完成1套自选套路，全部动作必须有难度价值。丙组所有单项比赛完成一套规定动作套路或自选套路，不计算难度，只计算完成分。</w:t>
      </w:r>
    </w:p>
    <w:p w14:paraId="40751E9F">
      <w:pPr>
        <w:pageBreakBefore w:val="0"/>
        <w:kinsoku/>
        <w:wordWrap/>
        <w:overflowPunct/>
        <w:topLinePunct w:val="0"/>
        <w:bidi w:val="0"/>
        <w:adjustRightInd w:val="0"/>
        <w:snapToGrid w:val="0"/>
        <w:spacing w:line="560" w:lineRule="exact"/>
        <w:ind w:firstLine="640" w:firstLineChars="200"/>
        <w:jc w:val="left"/>
        <w:textAlignment w:val="auto"/>
        <w:rPr>
          <w:rStyle w:val="15"/>
          <w:rFonts w:hint="eastAsia" w:ascii="方正仿宋_GBK" w:hAnsi="方正仿宋_GBK" w:eastAsia="方正仿宋_GBK" w:cs="方正仿宋_GBK"/>
          <w:b w:val="0"/>
          <w:bCs w:val="0"/>
          <w:color w:val="auto"/>
          <w:sz w:val="32"/>
          <w:szCs w:val="32"/>
        </w:rPr>
      </w:pPr>
      <w:r>
        <w:rPr>
          <w:rStyle w:val="15"/>
          <w:rFonts w:hint="eastAsia" w:ascii="方正仿宋_GBK" w:hAnsi="方正仿宋_GBK" w:eastAsia="方正仿宋_GBK" w:cs="方正仿宋_GBK"/>
          <w:b w:val="0"/>
          <w:bCs w:val="0"/>
          <w:color w:val="auto"/>
          <w:sz w:val="32"/>
          <w:szCs w:val="32"/>
          <w:lang w:val="en-US" w:eastAsia="zh-CN"/>
        </w:rPr>
        <w:t>1.</w:t>
      </w:r>
      <w:r>
        <w:rPr>
          <w:rStyle w:val="15"/>
          <w:rFonts w:hint="eastAsia" w:ascii="方正仿宋_GBK" w:hAnsi="方正仿宋_GBK" w:eastAsia="方正仿宋_GBK" w:cs="方正仿宋_GBK"/>
          <w:b w:val="0"/>
          <w:bCs w:val="0"/>
          <w:color w:val="auto"/>
          <w:sz w:val="32"/>
          <w:szCs w:val="32"/>
        </w:rPr>
        <w:t>网上丙组规定动作</w:t>
      </w:r>
    </w:p>
    <w:tbl>
      <w:tblPr>
        <w:tblStyle w:val="11"/>
        <w:tblW w:w="9548" w:type="dxa"/>
        <w:jc w:val="center"/>
        <w:tblLayout w:type="fixed"/>
        <w:tblCellMar>
          <w:top w:w="0" w:type="dxa"/>
          <w:left w:w="99" w:type="dxa"/>
          <w:bottom w:w="0" w:type="dxa"/>
          <w:right w:w="99" w:type="dxa"/>
        </w:tblCellMar>
      </w:tblPr>
      <w:tblGrid>
        <w:gridCol w:w="582"/>
        <w:gridCol w:w="1083"/>
        <w:gridCol w:w="4748"/>
        <w:gridCol w:w="3135"/>
      </w:tblGrid>
      <w:tr w14:paraId="0D1F8A80">
        <w:tblPrEx>
          <w:tblCellMar>
            <w:top w:w="0" w:type="dxa"/>
            <w:left w:w="99" w:type="dxa"/>
            <w:bottom w:w="0" w:type="dxa"/>
            <w:right w:w="99" w:type="dxa"/>
          </w:tblCellMar>
        </w:tblPrEx>
        <w:trPr>
          <w:trHeight w:val="853"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35884CF8">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b/>
                <w:color w:val="auto"/>
                <w:sz w:val="24"/>
              </w:rPr>
            </w:pPr>
            <w:r>
              <w:rPr>
                <w:rStyle w:val="15"/>
                <w:rFonts w:hint="eastAsia" w:ascii="方正仿宋_GBK" w:hAnsi="方正仿宋_GBK" w:eastAsia="方正仿宋_GBK" w:cs="方正仿宋_GBK"/>
                <w:b/>
                <w:color w:val="auto"/>
                <w:sz w:val="24"/>
              </w:rPr>
              <w:t>序号</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1E514D95">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b/>
                <w:color w:val="auto"/>
                <w:sz w:val="24"/>
              </w:rPr>
            </w:pPr>
            <w:r>
              <w:rPr>
                <w:rStyle w:val="15"/>
                <w:rFonts w:hint="eastAsia" w:ascii="方正仿宋_GBK" w:hAnsi="方正仿宋_GBK" w:eastAsia="方正仿宋_GBK" w:cs="方正仿宋_GBK"/>
                <w:b/>
                <w:color w:val="auto"/>
                <w:sz w:val="24"/>
              </w:rPr>
              <w:t>动作</w:t>
            </w:r>
          </w:p>
          <w:p w14:paraId="3CC6C5FC">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b/>
                <w:color w:val="auto"/>
                <w:sz w:val="24"/>
              </w:rPr>
            </w:pPr>
            <w:r>
              <w:rPr>
                <w:rStyle w:val="15"/>
                <w:rFonts w:hint="eastAsia" w:ascii="方正仿宋_GBK" w:hAnsi="方正仿宋_GBK" w:eastAsia="方正仿宋_GBK" w:cs="方正仿宋_GBK"/>
                <w:b/>
                <w:color w:val="auto"/>
                <w:sz w:val="24"/>
              </w:rPr>
              <w:t>名称</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7EDB6489">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动作要求</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90F06F9">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b/>
                <w:color w:val="auto"/>
                <w:sz w:val="24"/>
              </w:rPr>
            </w:pPr>
            <w:r>
              <w:rPr>
                <w:rStyle w:val="15"/>
                <w:rFonts w:hint="eastAsia" w:ascii="方正仿宋_GBK" w:hAnsi="方正仿宋_GBK" w:eastAsia="方正仿宋_GBK" w:cs="方正仿宋_GBK"/>
                <w:b/>
                <w:color w:val="auto"/>
                <w:sz w:val="24"/>
              </w:rPr>
              <w:t>评判标准</w:t>
            </w:r>
          </w:p>
        </w:tc>
      </w:tr>
      <w:tr w14:paraId="6325A5F9">
        <w:tblPrEx>
          <w:tblCellMar>
            <w:top w:w="0" w:type="dxa"/>
            <w:left w:w="99" w:type="dxa"/>
            <w:bottom w:w="0" w:type="dxa"/>
            <w:right w:w="99" w:type="dxa"/>
          </w:tblCellMar>
        </w:tblPrEx>
        <w:trPr>
          <w:cantSplit/>
          <w:trHeight w:val="793"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4CC85939">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①</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4B2F12BA">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垂直跳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6DB9A321">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1.两臂伸直夹于身体两侧</w:t>
            </w:r>
          </w:p>
          <w:p w14:paraId="24A8A618">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2.在压网的瞬间两臂经前快速上摆至立臂</w:t>
            </w:r>
          </w:p>
          <w:p w14:paraId="617F845F">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3.手指到脚尖成一直线</w:t>
            </w:r>
          </w:p>
        </w:tc>
        <w:tc>
          <w:tcPr>
            <w:tcW w:w="3135" w:type="dxa"/>
            <w:vMerge w:val="restart"/>
            <w:tcBorders>
              <w:top w:val="single" w:color="000000" w:sz="4" w:space="0"/>
              <w:left w:val="single" w:color="000000" w:sz="4" w:space="0"/>
              <w:bottom w:val="single" w:color="000000" w:sz="4" w:space="0"/>
              <w:right w:val="single" w:color="000000" w:sz="4" w:space="0"/>
            </w:tcBorders>
            <w:noWrap w:val="0"/>
            <w:vAlign w:val="center"/>
          </w:tcPr>
          <w:p w14:paraId="31807AC8">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1.两臂须经前向上摆</w:t>
            </w:r>
          </w:p>
          <w:p w14:paraId="31D1C375">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2.手指到脚尖成一直线</w:t>
            </w:r>
          </w:p>
          <w:p w14:paraId="17849388">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3.膝盖脚尖绷直</w:t>
            </w:r>
          </w:p>
          <w:p w14:paraId="02047592">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 xml:space="preserve">4.腾空高度高 </w:t>
            </w:r>
          </w:p>
        </w:tc>
      </w:tr>
      <w:tr w14:paraId="4D4CC509">
        <w:tblPrEx>
          <w:tblCellMar>
            <w:top w:w="0" w:type="dxa"/>
            <w:left w:w="99" w:type="dxa"/>
            <w:bottom w:w="0" w:type="dxa"/>
            <w:right w:w="99" w:type="dxa"/>
          </w:tblCellMar>
        </w:tblPrEx>
        <w:trPr>
          <w:cantSplit/>
          <w:trHeight w:val="1044"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65CA9E33">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②</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03007FE9">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绕圈摆臂</w:t>
            </w:r>
            <w:r>
              <w:rPr>
                <w:rStyle w:val="15"/>
                <w:rFonts w:hint="eastAsia" w:ascii="方正仿宋_GBK" w:hAnsi="方正仿宋_GBK" w:eastAsia="方正仿宋_GBK" w:cs="方正仿宋_GBK"/>
                <w:color w:val="auto"/>
                <w:sz w:val="24"/>
              </w:rPr>
              <w:t>垂直跳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382CA190">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1.两臂经前向上摆至立臂。</w:t>
            </w:r>
          </w:p>
          <w:p w14:paraId="4AB768EB">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2.手指到脚尖成一直线</w:t>
            </w:r>
          </w:p>
          <w:p w14:paraId="1E8E5260">
            <w:pPr>
              <w:pageBreakBefore w:val="0"/>
              <w:kinsoku/>
              <w:wordWrap/>
              <w:overflowPunct/>
              <w:topLinePunct w:val="0"/>
              <w:bidi w:val="0"/>
              <w:adjustRightInd w:val="0"/>
              <w:snapToGrid w:val="0"/>
              <w:spacing w:line="560" w:lineRule="exact"/>
              <w:ind w:left="240" w:hanging="24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3.两手掌用力伸直，五指并拢。</w:t>
            </w:r>
          </w:p>
          <w:p w14:paraId="3FB3B27C">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4.两腿膝盖脚尖绷直</w:t>
            </w:r>
          </w:p>
        </w:tc>
        <w:tc>
          <w:tcPr>
            <w:tcW w:w="31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C4E8CA">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p>
        </w:tc>
      </w:tr>
      <w:tr w14:paraId="2EA88079">
        <w:tblPrEx>
          <w:tblCellMar>
            <w:top w:w="0" w:type="dxa"/>
            <w:left w:w="99" w:type="dxa"/>
            <w:bottom w:w="0" w:type="dxa"/>
            <w:right w:w="99" w:type="dxa"/>
          </w:tblCellMar>
        </w:tblPrEx>
        <w:trPr>
          <w:trHeight w:val="454"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245F6067">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③</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039F9008">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团身跳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49D56B7C">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1.在压网的瞬间两臂经前快速上摆至立臂</w:t>
            </w:r>
          </w:p>
          <w:p w14:paraId="17F717D4">
            <w:pPr>
              <w:pageBreakBefore w:val="0"/>
              <w:kinsoku/>
              <w:wordWrap/>
              <w:overflowPunct/>
              <w:topLinePunct w:val="0"/>
              <w:bidi w:val="0"/>
              <w:adjustRightInd w:val="0"/>
              <w:snapToGrid w:val="0"/>
              <w:spacing w:line="560" w:lineRule="exact"/>
              <w:ind w:left="106" w:hanging="106"/>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2.跳起至最高点时迅速做团身和开腿动作，</w:t>
            </w:r>
          </w:p>
          <w:p w14:paraId="52B4B44F">
            <w:pPr>
              <w:pageBreakBefore w:val="0"/>
              <w:kinsoku/>
              <w:wordWrap/>
              <w:overflowPunct/>
              <w:topLinePunct w:val="0"/>
              <w:bidi w:val="0"/>
              <w:adjustRightInd w:val="0"/>
              <w:snapToGrid w:val="0"/>
              <w:spacing w:line="560" w:lineRule="exact"/>
              <w:ind w:left="106" w:hanging="106"/>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同时两臂经立臂、曲臂下压，手碰小腿后快</w:t>
            </w:r>
          </w:p>
          <w:p w14:paraId="25B661C2">
            <w:pPr>
              <w:pageBreakBefore w:val="0"/>
              <w:kinsoku/>
              <w:wordWrap/>
              <w:overflowPunct/>
              <w:topLinePunct w:val="0"/>
              <w:bidi w:val="0"/>
              <w:adjustRightInd w:val="0"/>
              <w:snapToGrid w:val="0"/>
              <w:spacing w:line="560" w:lineRule="exact"/>
              <w:ind w:left="106" w:hanging="106"/>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速伸直夹紧身体两侧</w:t>
            </w:r>
          </w:p>
          <w:p w14:paraId="4210B596">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3.空中脚尖绷直</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1B79FBE8">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1.两臂摆臂规范</w:t>
            </w:r>
          </w:p>
          <w:p w14:paraId="2037E2E6">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2.团身和开腿速度</w:t>
            </w:r>
          </w:p>
          <w:p w14:paraId="66537ABE">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3.空中脚尖绷直</w:t>
            </w:r>
          </w:p>
          <w:p w14:paraId="4EEA2921">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4.腾空高度</w:t>
            </w:r>
          </w:p>
        </w:tc>
      </w:tr>
      <w:tr w14:paraId="5C8ECD6A">
        <w:tblPrEx>
          <w:tblCellMar>
            <w:top w:w="0" w:type="dxa"/>
            <w:left w:w="99" w:type="dxa"/>
            <w:bottom w:w="0" w:type="dxa"/>
            <w:right w:w="99" w:type="dxa"/>
          </w:tblCellMar>
        </w:tblPrEx>
        <w:trPr>
          <w:trHeight w:val="980"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10DAE3E6">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④</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5DC14832">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垂直跳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13FFB9FA">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1.两臂伸直夹于身体两侧</w:t>
            </w:r>
          </w:p>
          <w:p w14:paraId="4F4D1014">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2.在压网的瞬间两臂经前快速上摆至立臂</w:t>
            </w:r>
          </w:p>
          <w:p w14:paraId="407FAD3E">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3.手指到脚尖成一直线</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F5AA589">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1.两臂须经前向上摆</w:t>
            </w:r>
          </w:p>
          <w:p w14:paraId="41E3B45E">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2.手指到脚尖成一直线</w:t>
            </w:r>
          </w:p>
          <w:p w14:paraId="578E690F">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3.膝盖脚尖绷直</w:t>
            </w:r>
          </w:p>
          <w:p w14:paraId="117FBD9E">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4.腾空高度高</w:t>
            </w:r>
          </w:p>
        </w:tc>
      </w:tr>
      <w:tr w14:paraId="7F69CEFB">
        <w:tblPrEx>
          <w:tblCellMar>
            <w:top w:w="0" w:type="dxa"/>
            <w:left w:w="99" w:type="dxa"/>
            <w:bottom w:w="0" w:type="dxa"/>
            <w:right w:w="99" w:type="dxa"/>
          </w:tblCellMar>
        </w:tblPrEx>
        <w:trPr>
          <w:trHeight w:val="1122"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4606E57C">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⑤</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7434C6C4">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屈体并腿跳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293D1B1C">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1.在压网的瞬间两臂经前快速上摆至立臂</w:t>
            </w:r>
          </w:p>
          <w:p w14:paraId="28F1D90C">
            <w:pPr>
              <w:pageBreakBefore w:val="0"/>
              <w:kinsoku/>
              <w:wordWrap/>
              <w:overflowPunct/>
              <w:topLinePunct w:val="0"/>
              <w:bidi w:val="0"/>
              <w:adjustRightInd w:val="0"/>
              <w:snapToGrid w:val="0"/>
              <w:spacing w:line="560" w:lineRule="exact"/>
              <w:ind w:left="226" w:hanging="226"/>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2.跳起至最高点时迅速做屈体和开腿动作，</w:t>
            </w:r>
          </w:p>
          <w:p w14:paraId="4FD00971">
            <w:pPr>
              <w:pageBreakBefore w:val="0"/>
              <w:kinsoku/>
              <w:wordWrap/>
              <w:overflowPunct/>
              <w:topLinePunct w:val="0"/>
              <w:bidi w:val="0"/>
              <w:adjustRightInd w:val="0"/>
              <w:snapToGrid w:val="0"/>
              <w:spacing w:line="560" w:lineRule="exact"/>
              <w:ind w:left="226" w:hanging="226"/>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同时两臂经立臂向前下压碰脚尖</w:t>
            </w:r>
          </w:p>
          <w:p w14:paraId="219E9957">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3.空中两腿并紧，膝盖、脚尖绷直</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1D9CCAB8">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1.两臂摆臂规范</w:t>
            </w:r>
          </w:p>
          <w:p w14:paraId="3FEA6ED2">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2.屈体和开腿速度快</w:t>
            </w:r>
          </w:p>
          <w:p w14:paraId="0AA52C04">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3.空中膝盖脚尖绷直</w:t>
            </w:r>
          </w:p>
          <w:p w14:paraId="15BEC136">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4.腾空高度高</w:t>
            </w:r>
          </w:p>
        </w:tc>
      </w:tr>
      <w:tr w14:paraId="1141BF70">
        <w:tblPrEx>
          <w:tblCellMar>
            <w:top w:w="0" w:type="dxa"/>
            <w:left w:w="99" w:type="dxa"/>
            <w:bottom w:w="0" w:type="dxa"/>
            <w:right w:w="99" w:type="dxa"/>
          </w:tblCellMar>
        </w:tblPrEx>
        <w:trPr>
          <w:trHeight w:val="982"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046A860E">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⑥</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62DE0567">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垂直跳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4618126B">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1.两臂伸直夹于身体两侧</w:t>
            </w:r>
          </w:p>
          <w:p w14:paraId="6D063DC4">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w:t>
            </w:r>
            <w:r>
              <w:rPr>
                <w:rStyle w:val="15"/>
                <w:rFonts w:hint="eastAsia" w:ascii="方正仿宋_GBK" w:hAnsi="方正仿宋_GBK" w:eastAsia="方正仿宋_GBK" w:cs="方正仿宋_GBK"/>
                <w:color w:val="auto"/>
                <w:spacing w:val="-4"/>
                <w:sz w:val="24"/>
              </w:rPr>
              <w:t>在压网的瞬间两臂经前快速上摆至立臂</w:t>
            </w:r>
          </w:p>
          <w:p w14:paraId="469EE99B">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3.手指到脚尖成一直线</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722EA480">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1.两臂须经前向上摆</w:t>
            </w:r>
          </w:p>
          <w:p w14:paraId="76CCC3A7">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2.手指到脚尖成一直线</w:t>
            </w:r>
          </w:p>
          <w:p w14:paraId="5CD3DDF3">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3.膝盖脚尖绷直</w:t>
            </w:r>
          </w:p>
          <w:p w14:paraId="07286DDB">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4.腾空高度高</w:t>
            </w:r>
          </w:p>
        </w:tc>
      </w:tr>
      <w:tr w14:paraId="2B3C66D6">
        <w:tblPrEx>
          <w:tblCellMar>
            <w:top w:w="0" w:type="dxa"/>
            <w:left w:w="99" w:type="dxa"/>
            <w:bottom w:w="0" w:type="dxa"/>
            <w:right w:w="99" w:type="dxa"/>
          </w:tblCellMar>
        </w:tblPrEx>
        <w:trPr>
          <w:trHeight w:val="1266"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48A69CB7">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⑦</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454F04AA">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屈体分腿跳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06FEE5AC">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1.在压网的瞬间两臂经前快速上摆至立臂</w:t>
            </w:r>
          </w:p>
          <w:p w14:paraId="04B1F33A">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2.跳起至最高点时迅速做分腿屈体和开腿</w:t>
            </w:r>
          </w:p>
          <w:p w14:paraId="526A61B0">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动作，同时两臂经立臂向前下压碰脚尖</w:t>
            </w:r>
          </w:p>
          <w:p w14:paraId="4095533A">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3.空中两腿膝盖、脚尖绷直</w:t>
            </w:r>
          </w:p>
          <w:p w14:paraId="391DA522">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4.分腿角度大于90度</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0AEF04A1">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1.腾空高度高</w:t>
            </w:r>
          </w:p>
          <w:p w14:paraId="74884FB0">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2.躯体、展体时间</w:t>
            </w:r>
          </w:p>
          <w:p w14:paraId="369669A7">
            <w:pPr>
              <w:pageBreakBefore w:val="0"/>
              <w:tabs>
                <w:tab w:val="left" w:pos="386"/>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3.屈体时两腿前举高于水平位置</w:t>
            </w:r>
          </w:p>
          <w:p w14:paraId="0DBEC056">
            <w:pPr>
              <w:pageBreakBefore w:val="0"/>
              <w:tabs>
                <w:tab w:val="left" w:pos="386"/>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4.分腿角度大于90 度</w:t>
            </w:r>
          </w:p>
        </w:tc>
      </w:tr>
      <w:tr w14:paraId="0DBDA29E">
        <w:tblPrEx>
          <w:tblCellMar>
            <w:top w:w="0" w:type="dxa"/>
            <w:left w:w="99" w:type="dxa"/>
            <w:bottom w:w="0" w:type="dxa"/>
            <w:right w:w="99" w:type="dxa"/>
          </w:tblCellMar>
        </w:tblPrEx>
        <w:trPr>
          <w:cantSplit/>
          <w:trHeight w:val="67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5056F548">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⑧</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5981CF92">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垂直跳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21ED485B">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1.两臂伸直夹于身体两侧。</w:t>
            </w:r>
          </w:p>
          <w:p w14:paraId="307F485D">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2.在压网的瞬间两臂经前快速上摆至立臂</w:t>
            </w:r>
          </w:p>
          <w:p w14:paraId="4F0FA920">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3.手指到脚尖成一直线</w:t>
            </w:r>
          </w:p>
        </w:tc>
        <w:tc>
          <w:tcPr>
            <w:tcW w:w="3135" w:type="dxa"/>
            <w:vMerge w:val="restart"/>
            <w:tcBorders>
              <w:top w:val="single" w:color="000000" w:sz="4" w:space="0"/>
              <w:left w:val="single" w:color="000000" w:sz="4" w:space="0"/>
              <w:bottom w:val="single" w:color="000000" w:sz="4" w:space="0"/>
              <w:right w:val="single" w:color="000000" w:sz="4" w:space="0"/>
            </w:tcBorders>
            <w:noWrap w:val="0"/>
            <w:vAlign w:val="center"/>
          </w:tcPr>
          <w:p w14:paraId="5B1C036D">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1.两臂须经前向上摆</w:t>
            </w:r>
          </w:p>
          <w:p w14:paraId="368978CE">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2.手指到脚尖成一直线</w:t>
            </w:r>
          </w:p>
          <w:p w14:paraId="77BBFCE8">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3.膝盖脚尖绷直</w:t>
            </w:r>
          </w:p>
          <w:p w14:paraId="7962F453">
            <w:pPr>
              <w:pageBreakBefore w:val="0"/>
              <w:tabs>
                <w:tab w:val="left" w:pos="386"/>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4.腾空高度高</w:t>
            </w:r>
          </w:p>
        </w:tc>
      </w:tr>
      <w:tr w14:paraId="7778B917">
        <w:tblPrEx>
          <w:tblCellMar>
            <w:top w:w="0" w:type="dxa"/>
            <w:left w:w="99" w:type="dxa"/>
            <w:bottom w:w="0" w:type="dxa"/>
            <w:right w:w="99" w:type="dxa"/>
          </w:tblCellMar>
        </w:tblPrEx>
        <w:trPr>
          <w:cantSplit/>
          <w:trHeight w:val="1647"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6AE5C0AD">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⑨</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4C72008A">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b/>
                <w:color w:val="auto"/>
                <w:sz w:val="24"/>
              </w:rPr>
            </w:pPr>
            <w:r>
              <w:rPr>
                <w:rStyle w:val="15"/>
                <w:rFonts w:hint="eastAsia" w:ascii="方正仿宋_GBK" w:hAnsi="方正仿宋_GBK" w:eastAsia="方正仿宋_GBK" w:cs="方正仿宋_GBK"/>
                <w:b/>
                <w:color w:val="auto"/>
                <w:sz w:val="24"/>
              </w:rPr>
              <w:t>绕圈摆臂</w:t>
            </w:r>
          </w:p>
          <w:p w14:paraId="362E9A49">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垂直跳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2C78E183">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1.两臂经前向上摆至立臂</w:t>
            </w:r>
          </w:p>
          <w:p w14:paraId="5FD2BE5E">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2.手指到脚尖成一直线</w:t>
            </w:r>
          </w:p>
          <w:p w14:paraId="493FD2AC">
            <w:pPr>
              <w:pageBreakBefore w:val="0"/>
              <w:kinsoku/>
              <w:wordWrap/>
              <w:overflowPunct/>
              <w:topLinePunct w:val="0"/>
              <w:bidi w:val="0"/>
              <w:adjustRightInd w:val="0"/>
              <w:snapToGrid w:val="0"/>
              <w:spacing w:line="560" w:lineRule="exact"/>
              <w:ind w:left="240" w:hanging="24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3.两手掌用力伸直，五指并拢</w:t>
            </w:r>
          </w:p>
          <w:p w14:paraId="2E15ED98">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4.两腿膝盖脚尖绷直</w:t>
            </w:r>
          </w:p>
        </w:tc>
        <w:tc>
          <w:tcPr>
            <w:tcW w:w="31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E24BF6">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p>
        </w:tc>
      </w:tr>
      <w:tr w14:paraId="4B09308E">
        <w:tblPrEx>
          <w:tblCellMar>
            <w:top w:w="0" w:type="dxa"/>
            <w:left w:w="99" w:type="dxa"/>
            <w:bottom w:w="0" w:type="dxa"/>
            <w:right w:w="99" w:type="dxa"/>
          </w:tblCellMar>
        </w:tblPrEx>
        <w:trPr>
          <w:trHeight w:val="126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333149AD">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⑩</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1FB42F74">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跳转体360°</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70C35B23">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1.在压网的瞬间两臂经前快速上摆至立臂，手臂和身体成一直线</w:t>
            </w:r>
          </w:p>
          <w:p w14:paraId="5BC509CE">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2.跳起后可以采用立臂或下压臂转体360°</w:t>
            </w:r>
          </w:p>
          <w:p w14:paraId="4326077A">
            <w:pPr>
              <w:pageBreakBefore w:val="0"/>
              <w:kinsoku/>
              <w:wordWrap/>
              <w:overflowPunct/>
              <w:topLinePunct w:val="0"/>
              <w:bidi w:val="0"/>
              <w:adjustRightInd w:val="0"/>
              <w:snapToGrid w:val="0"/>
              <w:spacing w:line="560" w:lineRule="exact"/>
              <w:ind w:left="240" w:hanging="24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3.两腿膝盖脚尖绷直</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3537440">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1.两臂须经前向上摆</w:t>
            </w:r>
          </w:p>
          <w:p w14:paraId="434EC920">
            <w:pPr>
              <w:pageBreakBefore w:val="0"/>
              <w:tabs>
                <w:tab w:val="left" w:pos="234"/>
              </w:tabs>
              <w:kinsoku/>
              <w:wordWrap/>
              <w:overflowPunct/>
              <w:topLinePunct w:val="0"/>
              <w:bidi w:val="0"/>
              <w:adjustRightInd w:val="0"/>
              <w:snapToGrid w:val="0"/>
              <w:spacing w:line="560" w:lineRule="exact"/>
              <w:ind w:left="240" w:hanging="24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2.两臂与身体直</w:t>
            </w:r>
          </w:p>
          <w:p w14:paraId="0F0734DE">
            <w:pPr>
              <w:pageBreakBefore w:val="0"/>
              <w:tabs>
                <w:tab w:val="left" w:pos="234"/>
              </w:tabs>
              <w:kinsoku/>
              <w:wordWrap/>
              <w:overflowPunct/>
              <w:topLinePunct w:val="0"/>
              <w:bidi w:val="0"/>
              <w:adjustRightInd w:val="0"/>
              <w:snapToGrid w:val="0"/>
              <w:spacing w:line="560" w:lineRule="exact"/>
              <w:ind w:left="240" w:hanging="24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3.跳转度数</w:t>
            </w:r>
          </w:p>
          <w:p w14:paraId="6421C1EA">
            <w:pPr>
              <w:pageBreakBefore w:val="0"/>
              <w:tabs>
                <w:tab w:val="left" w:pos="234"/>
              </w:tabs>
              <w:kinsoku/>
              <w:wordWrap/>
              <w:overflowPunct/>
              <w:topLinePunct w:val="0"/>
              <w:bidi w:val="0"/>
              <w:adjustRightInd w:val="0"/>
              <w:snapToGrid w:val="0"/>
              <w:spacing w:line="560" w:lineRule="exact"/>
              <w:ind w:left="240" w:hanging="24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4.膝盖脚尖绷直</w:t>
            </w:r>
          </w:p>
          <w:p w14:paraId="228F8299">
            <w:pPr>
              <w:pageBreakBefore w:val="0"/>
              <w:tabs>
                <w:tab w:val="left" w:pos="234"/>
              </w:tabs>
              <w:kinsoku/>
              <w:wordWrap/>
              <w:overflowPunct/>
              <w:topLinePunct w:val="0"/>
              <w:bidi w:val="0"/>
              <w:adjustRightInd w:val="0"/>
              <w:snapToGrid w:val="0"/>
              <w:spacing w:line="560" w:lineRule="exact"/>
              <w:ind w:left="240" w:hanging="24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5.腾空高度高</w:t>
            </w:r>
          </w:p>
        </w:tc>
      </w:tr>
    </w:tbl>
    <w:p w14:paraId="027EF54C">
      <w:pPr>
        <w:pageBreakBefore w:val="0"/>
        <w:kinsoku/>
        <w:wordWrap/>
        <w:overflowPunct/>
        <w:topLinePunct w:val="0"/>
        <w:bidi w:val="0"/>
        <w:spacing w:before="25" w:after="25" w:line="560" w:lineRule="exact"/>
        <w:jc w:val="left"/>
        <w:textAlignment w:val="auto"/>
        <w:rPr>
          <w:rStyle w:val="15"/>
          <w:rFonts w:hint="eastAsia" w:ascii="仿宋_GB2312" w:hAnsi="仿宋_GB2312" w:eastAsia="方正仿宋_GBK" w:cs="仿宋_GB2312"/>
          <w:bCs/>
          <w:color w:val="auto"/>
          <w:spacing w:val="10"/>
          <w:kern w:val="0"/>
          <w:sz w:val="36"/>
          <w:szCs w:val="44"/>
        </w:rPr>
      </w:pPr>
      <w:r>
        <w:rPr>
          <w:rFonts w:hint="eastAsia" w:ascii="方正仿宋_GBK" w:hAnsi="方正仿宋_GBK" w:eastAsia="方正仿宋_GBK" w:cs="方正仿宋_GBK"/>
          <w:bCs/>
          <w:color w:val="auto"/>
          <w:spacing w:val="10"/>
          <w:kern w:val="0"/>
          <w:sz w:val="32"/>
          <w:szCs w:val="32"/>
        </w:rPr>
        <w:t>注：摆立臂动作做成绕圈摆臂动作或绕圈摆臂动作做成摆立臂动作以及要求做摆立臂动作而没做的，将判为动作中断。</w:t>
      </w:r>
    </w:p>
    <w:p w14:paraId="4D25E157">
      <w:pPr>
        <w:pageBreakBefore w:val="0"/>
        <w:kinsoku/>
        <w:wordWrap/>
        <w:overflowPunct/>
        <w:topLinePunct w:val="0"/>
        <w:bidi w:val="0"/>
        <w:adjustRightInd w:val="0"/>
        <w:snapToGrid w:val="0"/>
        <w:spacing w:line="560" w:lineRule="exact"/>
        <w:ind w:firstLine="640" w:firstLineChars="200"/>
        <w:textAlignment w:val="auto"/>
        <w:rPr>
          <w:rStyle w:val="15"/>
          <w:rFonts w:hint="eastAsia" w:ascii="方正仿宋_GBK" w:hAnsi="方正仿宋_GBK" w:eastAsia="方正仿宋_GBK" w:cs="方正仿宋_GBK"/>
          <w:b w:val="0"/>
          <w:bCs w:val="0"/>
          <w:color w:val="auto"/>
          <w:sz w:val="32"/>
          <w:szCs w:val="32"/>
        </w:rPr>
      </w:pPr>
      <w:r>
        <w:rPr>
          <w:rStyle w:val="15"/>
          <w:rFonts w:hint="eastAsia" w:ascii="方正仿宋_GBK" w:hAnsi="方正仿宋_GBK" w:eastAsia="方正仿宋_GBK" w:cs="方正仿宋_GBK"/>
          <w:b w:val="0"/>
          <w:bCs w:val="0"/>
          <w:color w:val="auto"/>
          <w:sz w:val="32"/>
          <w:szCs w:val="32"/>
          <w:lang w:val="en-US" w:eastAsia="zh-CN"/>
        </w:rPr>
        <w:t>2.</w:t>
      </w:r>
      <w:r>
        <w:rPr>
          <w:rStyle w:val="15"/>
          <w:rFonts w:hint="eastAsia" w:ascii="方正仿宋_GBK" w:hAnsi="方正仿宋_GBK" w:eastAsia="方正仿宋_GBK" w:cs="方正仿宋_GBK"/>
          <w:b w:val="0"/>
          <w:bCs w:val="0"/>
          <w:color w:val="auto"/>
          <w:sz w:val="32"/>
          <w:szCs w:val="32"/>
        </w:rPr>
        <w:t>双蹦床丙组规定套动作</w:t>
      </w:r>
    </w:p>
    <w:p w14:paraId="3B8F8D48">
      <w:pPr>
        <w:pageBreakBefore w:val="0"/>
        <w:kinsoku/>
        <w:wordWrap/>
        <w:overflowPunct/>
        <w:topLinePunct w:val="0"/>
        <w:bidi w:val="0"/>
        <w:adjustRightInd w:val="0"/>
        <w:snapToGrid w:val="0"/>
        <w:spacing w:line="560" w:lineRule="exact"/>
        <w:ind w:firstLine="640" w:firstLineChars="200"/>
        <w:textAlignment w:val="auto"/>
        <w:rPr>
          <w:rStyle w:val="15"/>
          <w:rFonts w:hint="eastAsia" w:ascii="方正仿宋_GBK" w:hAnsi="方正仿宋_GBK" w:eastAsia="方正仿宋_GBK" w:cs="方正仿宋_GBK"/>
          <w:color w:val="auto"/>
          <w:sz w:val="32"/>
          <w:szCs w:val="32"/>
        </w:rPr>
      </w:pPr>
      <w:r>
        <w:rPr>
          <w:rStyle w:val="15"/>
          <w:rFonts w:hint="eastAsia" w:ascii="方正仿宋_GBK" w:hAnsi="方正仿宋_GBK" w:eastAsia="方正仿宋_GBK" w:cs="方正仿宋_GBK"/>
          <w:color w:val="auto"/>
          <w:sz w:val="32"/>
          <w:szCs w:val="32"/>
        </w:rPr>
        <w:t>上法动作为团身跳（上法动作可以直接完成动作，也可以采用保护性上法完成动作），下法动作为并腿屈体跳。</w:t>
      </w:r>
    </w:p>
    <w:p w14:paraId="032E0E15">
      <w:pPr>
        <w:pageBreakBefore w:val="0"/>
        <w:kinsoku/>
        <w:wordWrap/>
        <w:overflowPunct/>
        <w:topLinePunct w:val="0"/>
        <w:bidi w:val="0"/>
        <w:adjustRightInd w:val="0"/>
        <w:snapToGrid w:val="0"/>
        <w:spacing w:line="560" w:lineRule="exact"/>
        <w:ind w:firstLine="640" w:firstLineChars="200"/>
        <w:textAlignment w:val="auto"/>
        <w:rPr>
          <w:rStyle w:val="15"/>
          <w:rFonts w:hint="eastAsia" w:ascii="方正仿宋_GBK" w:hAnsi="方正仿宋_GBK" w:eastAsia="方正仿宋_GBK" w:cs="方正仿宋_GBK"/>
          <w:color w:val="auto"/>
          <w:sz w:val="32"/>
          <w:szCs w:val="32"/>
        </w:rPr>
      </w:pPr>
      <w:r>
        <w:rPr>
          <w:rStyle w:val="15"/>
          <w:rFonts w:hint="eastAsia" w:ascii="方正仿宋_GBK" w:hAnsi="方正仿宋_GBK" w:eastAsia="方正仿宋_GBK" w:cs="方正仿宋_GBK"/>
          <w:color w:val="auto"/>
          <w:sz w:val="32"/>
          <w:szCs w:val="32"/>
        </w:rPr>
        <w:t>完成两个姿态动10分起评，完成一个姿态动作7分起评。</w:t>
      </w:r>
    </w:p>
    <w:p w14:paraId="6308D651">
      <w:pPr>
        <w:pageBreakBefore w:val="0"/>
        <w:kinsoku/>
        <w:wordWrap/>
        <w:overflowPunct/>
        <w:topLinePunct w:val="0"/>
        <w:bidi w:val="0"/>
        <w:adjustRightInd w:val="0"/>
        <w:snapToGrid w:val="0"/>
        <w:spacing w:line="560" w:lineRule="exact"/>
        <w:ind w:firstLine="640" w:firstLineChars="200"/>
        <w:textAlignment w:val="auto"/>
        <w:rPr>
          <w:rStyle w:val="15"/>
          <w:rFonts w:hint="eastAsia" w:ascii="方正仿宋_GBK" w:hAnsi="方正仿宋_GBK" w:eastAsia="方正仿宋_GBK" w:cs="方正仿宋_GBK"/>
          <w:b w:val="0"/>
          <w:bCs w:val="0"/>
          <w:color w:val="auto"/>
          <w:sz w:val="32"/>
          <w:szCs w:val="32"/>
        </w:rPr>
      </w:pPr>
      <w:r>
        <w:rPr>
          <w:rStyle w:val="15"/>
          <w:rFonts w:hint="eastAsia" w:ascii="方正仿宋_GBK" w:hAnsi="方正仿宋_GBK" w:eastAsia="方正仿宋_GBK" w:cs="方正仿宋_GBK"/>
          <w:b w:val="0"/>
          <w:bCs w:val="0"/>
          <w:color w:val="auto"/>
          <w:sz w:val="32"/>
          <w:szCs w:val="32"/>
        </w:rPr>
        <w:t xml:space="preserve"> </w:t>
      </w:r>
      <w:r>
        <w:rPr>
          <w:rStyle w:val="15"/>
          <w:rFonts w:hint="eastAsia" w:ascii="方正仿宋_GBK" w:hAnsi="方正仿宋_GBK" w:eastAsia="方正仿宋_GBK" w:cs="方正仿宋_GBK"/>
          <w:b w:val="0"/>
          <w:bCs w:val="0"/>
          <w:color w:val="auto"/>
          <w:sz w:val="32"/>
          <w:szCs w:val="32"/>
          <w:lang w:val="en-US" w:eastAsia="zh-CN"/>
        </w:rPr>
        <w:t>3.</w:t>
      </w:r>
      <w:r>
        <w:rPr>
          <w:rStyle w:val="15"/>
          <w:rFonts w:hint="eastAsia" w:ascii="方正仿宋_GBK" w:hAnsi="方正仿宋_GBK" w:eastAsia="方正仿宋_GBK" w:cs="方正仿宋_GBK"/>
          <w:b w:val="0"/>
          <w:bCs w:val="0"/>
          <w:color w:val="auto"/>
          <w:sz w:val="32"/>
          <w:szCs w:val="32"/>
        </w:rPr>
        <w:t>单跳丙组规定套动作</w:t>
      </w:r>
    </w:p>
    <w:tbl>
      <w:tblPr>
        <w:tblStyle w:val="11"/>
        <w:tblW w:w="8811" w:type="dxa"/>
        <w:jc w:val="center"/>
        <w:tblLayout w:type="fixed"/>
        <w:tblCellMar>
          <w:top w:w="0" w:type="dxa"/>
          <w:left w:w="99" w:type="dxa"/>
          <w:bottom w:w="0" w:type="dxa"/>
          <w:right w:w="99" w:type="dxa"/>
        </w:tblCellMar>
      </w:tblPr>
      <w:tblGrid>
        <w:gridCol w:w="767"/>
        <w:gridCol w:w="1791"/>
        <w:gridCol w:w="6253"/>
      </w:tblGrid>
      <w:tr w14:paraId="11CFCF2D">
        <w:tblPrEx>
          <w:tblCellMar>
            <w:top w:w="0" w:type="dxa"/>
            <w:left w:w="99" w:type="dxa"/>
            <w:bottom w:w="0" w:type="dxa"/>
            <w:right w:w="99" w:type="dxa"/>
          </w:tblCellMar>
        </w:tblPrEx>
        <w:trPr>
          <w:trHeight w:val="436"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4A97659D">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序号</w:t>
            </w:r>
          </w:p>
        </w:tc>
        <w:tc>
          <w:tcPr>
            <w:tcW w:w="1791" w:type="dxa"/>
            <w:tcBorders>
              <w:top w:val="single" w:color="000000" w:sz="4" w:space="0"/>
              <w:left w:val="single" w:color="000000" w:sz="4" w:space="0"/>
              <w:bottom w:val="single" w:color="000000" w:sz="4" w:space="0"/>
              <w:right w:val="single" w:color="000000" w:sz="4" w:space="0"/>
            </w:tcBorders>
            <w:noWrap/>
            <w:vAlign w:val="center"/>
          </w:tcPr>
          <w:p w14:paraId="3A24CDC0">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动作名称</w:t>
            </w:r>
          </w:p>
        </w:tc>
        <w:tc>
          <w:tcPr>
            <w:tcW w:w="6253" w:type="dxa"/>
            <w:tcBorders>
              <w:top w:val="single" w:color="000000" w:sz="4" w:space="0"/>
              <w:left w:val="single" w:color="000000" w:sz="4" w:space="0"/>
              <w:bottom w:val="single" w:color="000000" w:sz="4" w:space="0"/>
              <w:right w:val="single" w:color="000000" w:sz="4" w:space="0"/>
            </w:tcBorders>
            <w:noWrap/>
            <w:vAlign w:val="center"/>
          </w:tcPr>
          <w:p w14:paraId="4093CE98">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评分标准</w:t>
            </w:r>
          </w:p>
        </w:tc>
      </w:tr>
      <w:tr w14:paraId="55626E84">
        <w:tblPrEx>
          <w:tblCellMar>
            <w:top w:w="0" w:type="dxa"/>
            <w:left w:w="99" w:type="dxa"/>
            <w:bottom w:w="0" w:type="dxa"/>
            <w:right w:w="99" w:type="dxa"/>
          </w:tblCellMar>
        </w:tblPrEx>
        <w:trPr>
          <w:trHeight w:val="469"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0DE86496">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ascii="仿宋" w:hAnsi="仿宋" w:eastAsia="方正仿宋_GBK" w:cs="仿宋"/>
                <w:color w:val="auto"/>
                <w:sz w:val="24"/>
              </w:rPr>
              <w:t>1</w:t>
            </w:r>
          </w:p>
        </w:tc>
        <w:tc>
          <w:tcPr>
            <w:tcW w:w="1791" w:type="dxa"/>
            <w:tcBorders>
              <w:top w:val="single" w:color="000000" w:sz="4" w:space="0"/>
              <w:left w:val="single" w:color="000000" w:sz="4" w:space="0"/>
              <w:bottom w:val="single" w:color="000000" w:sz="4" w:space="0"/>
              <w:right w:val="single" w:color="000000" w:sz="4" w:space="0"/>
            </w:tcBorders>
            <w:noWrap/>
            <w:vAlign w:val="center"/>
          </w:tcPr>
          <w:p w14:paraId="6471B21A">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趋步</w:t>
            </w:r>
          </w:p>
        </w:tc>
        <w:tc>
          <w:tcPr>
            <w:tcW w:w="6253" w:type="dxa"/>
            <w:tcBorders>
              <w:top w:val="single" w:color="000000" w:sz="4" w:space="0"/>
              <w:left w:val="single" w:color="000000" w:sz="4" w:space="0"/>
              <w:bottom w:val="single" w:color="000000" w:sz="4" w:space="0"/>
              <w:right w:val="single" w:color="000000" w:sz="4" w:space="0"/>
            </w:tcBorders>
            <w:noWrap/>
            <w:vAlign w:val="center"/>
          </w:tcPr>
          <w:p w14:paraId="1BE8CF91">
            <w:pPr>
              <w:pageBreakBefore w:val="0"/>
              <w:kinsoku/>
              <w:wordWrap/>
              <w:overflowPunct/>
              <w:topLinePunct w:val="0"/>
              <w:bidi w:val="0"/>
              <w:adjustRightInd w:val="0"/>
              <w:snapToGrid w:val="0"/>
              <w:spacing w:line="560" w:lineRule="exact"/>
              <w:jc w:val="left"/>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助跑，起跳前最后一步双臂放于大腿外侧，起跳时，双臂从下往上带至身体前面保持在</w:t>
            </w:r>
            <w:r>
              <w:rPr>
                <w:rStyle w:val="15"/>
                <w:rFonts w:ascii="仿宋" w:hAnsi="仿宋" w:eastAsia="方正仿宋_GBK" w:cs="仿宋"/>
                <w:color w:val="auto"/>
                <w:sz w:val="24"/>
              </w:rPr>
              <w:t>90-135度之间</w:t>
            </w:r>
          </w:p>
        </w:tc>
      </w:tr>
      <w:tr w14:paraId="0782AE0C">
        <w:tblPrEx>
          <w:tblCellMar>
            <w:top w:w="0" w:type="dxa"/>
            <w:left w:w="99" w:type="dxa"/>
            <w:bottom w:w="0" w:type="dxa"/>
            <w:right w:w="99" w:type="dxa"/>
          </w:tblCellMar>
        </w:tblPrEx>
        <w:trPr>
          <w:trHeight w:val="60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519B0A8B">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ascii="仿宋" w:hAnsi="仿宋" w:eastAsia="方正仿宋_GBK" w:cs="仿宋"/>
                <w:color w:val="auto"/>
                <w:sz w:val="24"/>
              </w:rPr>
              <w:t>2</w:t>
            </w:r>
          </w:p>
        </w:tc>
        <w:tc>
          <w:tcPr>
            <w:tcW w:w="1791" w:type="dxa"/>
            <w:tcBorders>
              <w:top w:val="single" w:color="000000" w:sz="4" w:space="0"/>
              <w:left w:val="single" w:color="000000" w:sz="4" w:space="0"/>
              <w:bottom w:val="single" w:color="000000" w:sz="4" w:space="0"/>
              <w:right w:val="single" w:color="000000" w:sz="4" w:space="0"/>
            </w:tcBorders>
            <w:noWrap/>
            <w:vAlign w:val="center"/>
          </w:tcPr>
          <w:p w14:paraId="2ED65866">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ascii="仿宋" w:hAnsi="仿宋" w:eastAsia="方正仿宋_GBK" w:cs="仿宋"/>
                <w:color w:val="auto"/>
                <w:sz w:val="24"/>
              </w:rPr>
              <w:t>踺子</w:t>
            </w:r>
          </w:p>
        </w:tc>
        <w:tc>
          <w:tcPr>
            <w:tcW w:w="6253" w:type="dxa"/>
            <w:tcBorders>
              <w:top w:val="single" w:color="000000" w:sz="4" w:space="0"/>
              <w:left w:val="single" w:color="000000" w:sz="4" w:space="0"/>
              <w:bottom w:val="single" w:color="000000" w:sz="4" w:space="0"/>
              <w:right w:val="single" w:color="000000" w:sz="4" w:space="0"/>
            </w:tcBorders>
            <w:noWrap/>
            <w:vAlign w:val="center"/>
          </w:tcPr>
          <w:p w14:paraId="44D7ACF4">
            <w:pPr>
              <w:pageBreakBefore w:val="0"/>
              <w:kinsoku/>
              <w:wordWrap/>
              <w:overflowPunct/>
              <w:topLinePunct w:val="0"/>
              <w:bidi w:val="0"/>
              <w:adjustRightInd w:val="0"/>
              <w:snapToGrid w:val="0"/>
              <w:spacing w:line="560" w:lineRule="exact"/>
              <w:jc w:val="left"/>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在下手支撑的结束阶段，两臂伸直。在翻腾板轴线上，整个身体应通过垂直位。两腿摆至</w:t>
            </w:r>
            <w:r>
              <w:rPr>
                <w:rStyle w:val="15"/>
                <w:rFonts w:ascii="仿宋" w:hAnsi="仿宋" w:eastAsia="方正仿宋_GBK" w:cs="仿宋"/>
                <w:color w:val="auto"/>
                <w:sz w:val="24"/>
              </w:rPr>
              <w:t>90°位时，两腿必须靠拢。两腿伸直至90°位。</w:t>
            </w:r>
          </w:p>
        </w:tc>
      </w:tr>
      <w:tr w14:paraId="79228F32">
        <w:tblPrEx>
          <w:tblCellMar>
            <w:top w:w="0" w:type="dxa"/>
            <w:left w:w="99" w:type="dxa"/>
            <w:bottom w:w="0" w:type="dxa"/>
            <w:right w:w="99" w:type="dxa"/>
          </w:tblCellMar>
        </w:tblPrEx>
        <w:trPr>
          <w:trHeight w:val="843"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6ABC9201">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_GB2312"/>
                <w:color w:val="auto"/>
                <w:sz w:val="24"/>
              </w:rPr>
            </w:pPr>
            <w:r>
              <w:rPr>
                <w:rStyle w:val="15"/>
                <w:rFonts w:ascii="仿宋" w:hAnsi="仿宋" w:eastAsia="方正仿宋_GBK" w:cs="仿宋_GB2312"/>
                <w:color w:val="auto"/>
                <w:sz w:val="24"/>
              </w:rPr>
              <w:t>3</w:t>
            </w:r>
          </w:p>
        </w:tc>
        <w:tc>
          <w:tcPr>
            <w:tcW w:w="1791" w:type="dxa"/>
            <w:tcBorders>
              <w:top w:val="single" w:color="000000" w:sz="4" w:space="0"/>
              <w:left w:val="single" w:color="000000" w:sz="4" w:space="0"/>
              <w:bottom w:val="single" w:color="000000" w:sz="4" w:space="0"/>
              <w:right w:val="single" w:color="000000" w:sz="4" w:space="0"/>
            </w:tcBorders>
            <w:noWrap/>
            <w:vAlign w:val="center"/>
          </w:tcPr>
          <w:p w14:paraId="07F54676">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_GB2312"/>
                <w:color w:val="auto"/>
                <w:sz w:val="24"/>
              </w:rPr>
            </w:pPr>
            <w:r>
              <w:rPr>
                <w:rStyle w:val="15"/>
                <w:rFonts w:hint="eastAsia" w:ascii="仿宋" w:hAnsi="仿宋" w:eastAsia="方正仿宋_GBK" w:cs="仿宋_GB2312"/>
                <w:color w:val="auto"/>
                <w:sz w:val="24"/>
              </w:rPr>
              <w:t>后手翻</w:t>
            </w:r>
          </w:p>
        </w:tc>
        <w:tc>
          <w:tcPr>
            <w:tcW w:w="6253" w:type="dxa"/>
            <w:tcBorders>
              <w:top w:val="single" w:color="000000" w:sz="4" w:space="0"/>
              <w:left w:val="single" w:color="000000" w:sz="4" w:space="0"/>
              <w:bottom w:val="single" w:color="000000" w:sz="4" w:space="0"/>
              <w:right w:val="single" w:color="000000" w:sz="4" w:space="0"/>
            </w:tcBorders>
            <w:noWrap/>
            <w:vAlign w:val="center"/>
          </w:tcPr>
          <w:p w14:paraId="449C4A45">
            <w:pPr>
              <w:pageBreakBefore w:val="0"/>
              <w:kinsoku/>
              <w:wordWrap/>
              <w:overflowPunct/>
              <w:topLinePunct w:val="0"/>
              <w:bidi w:val="0"/>
              <w:adjustRightInd w:val="0"/>
              <w:snapToGrid w:val="0"/>
              <w:spacing w:line="560" w:lineRule="exact"/>
              <w:jc w:val="left"/>
              <w:textAlignment w:val="auto"/>
              <w:rPr>
                <w:rStyle w:val="15"/>
                <w:rFonts w:ascii="仿宋" w:hAnsi="仿宋" w:eastAsia="仿宋" w:cs="仿宋_GB2312"/>
                <w:color w:val="auto"/>
                <w:sz w:val="24"/>
              </w:rPr>
            </w:pPr>
            <w:r>
              <w:rPr>
                <w:rStyle w:val="15"/>
                <w:rFonts w:hint="eastAsia" w:ascii="仿宋" w:hAnsi="仿宋" w:eastAsia="方正仿宋_GBK" w:cs="仿宋_GB2312"/>
                <w:color w:val="auto"/>
                <w:sz w:val="24"/>
              </w:rPr>
              <w:t>在翻转阶段，两臂伸直，两臂支撑不能太宽。蹬伸后，两腿必须伸直、靠拢，直到</w:t>
            </w:r>
            <w:r>
              <w:rPr>
                <w:rStyle w:val="15"/>
                <w:rFonts w:ascii="仿宋" w:hAnsi="仿宋" w:eastAsia="方正仿宋_GBK" w:cs="仿宋_GB2312"/>
                <w:color w:val="auto"/>
                <w:sz w:val="24"/>
              </w:rPr>
              <w:t xml:space="preserve">90°位。根据动作技术要求，身体成弓形。 </w:t>
            </w:r>
            <w:r>
              <w:rPr>
                <w:rStyle w:val="15"/>
                <w:rFonts w:hint="eastAsia" w:ascii="仿宋" w:hAnsi="仿宋" w:eastAsia="方正仿宋_GBK" w:cs="仿宋_GB2312"/>
                <w:color w:val="auto"/>
                <w:sz w:val="24"/>
              </w:rPr>
              <w:t>两腿落翻腾板时要表现出两辆和弹性。动作节奏好，不冒不吊，沿中轴线翻转。</w:t>
            </w:r>
          </w:p>
        </w:tc>
      </w:tr>
      <w:tr w14:paraId="78935F8F">
        <w:tblPrEx>
          <w:tblCellMar>
            <w:top w:w="0" w:type="dxa"/>
            <w:left w:w="99" w:type="dxa"/>
            <w:bottom w:w="0" w:type="dxa"/>
            <w:right w:w="99" w:type="dxa"/>
          </w:tblCellMar>
        </w:tblPrEx>
        <w:trPr>
          <w:trHeight w:val="853"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212F3B90">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4</w:t>
            </w:r>
          </w:p>
        </w:tc>
        <w:tc>
          <w:tcPr>
            <w:tcW w:w="1791" w:type="dxa"/>
            <w:tcBorders>
              <w:top w:val="single" w:color="000000" w:sz="4" w:space="0"/>
              <w:left w:val="single" w:color="000000" w:sz="4" w:space="0"/>
              <w:bottom w:val="single" w:color="000000" w:sz="4" w:space="0"/>
              <w:right w:val="single" w:color="000000" w:sz="4" w:space="0"/>
            </w:tcBorders>
            <w:noWrap/>
            <w:vAlign w:val="center"/>
          </w:tcPr>
          <w:p w14:paraId="171994D8">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团身后空翻</w:t>
            </w:r>
          </w:p>
        </w:tc>
        <w:tc>
          <w:tcPr>
            <w:tcW w:w="6253" w:type="dxa"/>
            <w:tcBorders>
              <w:top w:val="single" w:color="000000" w:sz="4" w:space="0"/>
              <w:left w:val="single" w:color="000000" w:sz="4" w:space="0"/>
              <w:bottom w:val="single" w:color="000000" w:sz="4" w:space="0"/>
              <w:right w:val="single" w:color="000000" w:sz="4" w:space="0"/>
            </w:tcBorders>
            <w:noWrap/>
            <w:vAlign w:val="center"/>
          </w:tcPr>
          <w:p w14:paraId="14A7A801">
            <w:pPr>
              <w:pageBreakBefore w:val="0"/>
              <w:kinsoku/>
              <w:wordWrap/>
              <w:overflowPunct/>
              <w:topLinePunct w:val="0"/>
              <w:bidi w:val="0"/>
              <w:adjustRightInd w:val="0"/>
              <w:snapToGrid w:val="0"/>
              <w:spacing w:line="560" w:lineRule="exact"/>
              <w:jc w:val="left"/>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起跳顶好、约</w:t>
            </w:r>
            <w:r>
              <w:rPr>
                <w:rStyle w:val="15"/>
                <w:rFonts w:ascii="仿宋" w:hAnsi="仿宋" w:eastAsia="方正仿宋_GBK" w:cs="仿宋"/>
                <w:color w:val="auto"/>
                <w:sz w:val="24"/>
              </w:rPr>
              <w:t>10~11点位置，带手与肩同宽、伸直手，脖子要紧、不能甩头，团身抱腿要紧，在1点方向开腿，落地前不能过早收胯屈腿。落地站稳三秒。</w:t>
            </w:r>
          </w:p>
        </w:tc>
      </w:tr>
    </w:tbl>
    <w:p w14:paraId="1C03D967">
      <w:pPr>
        <w:pageBreakBefore w:val="0"/>
        <w:kinsoku/>
        <w:wordWrap/>
        <w:overflowPunct/>
        <w:topLinePunct w:val="0"/>
        <w:autoSpaceDE w:val="0"/>
        <w:autoSpaceDN w:val="0"/>
        <w:bidi w:val="0"/>
        <w:adjustRightInd w:val="0"/>
        <w:snapToGrid w:val="0"/>
        <w:spacing w:line="560" w:lineRule="exact"/>
        <w:ind w:firstLine="560"/>
        <w:textAlignment w:val="auto"/>
        <w:rPr>
          <w:rStyle w:val="15"/>
          <w:rFonts w:hint="eastAsia" w:ascii="方正仿宋_GBK" w:hAnsi="方正仿宋_GBK" w:eastAsia="方正仿宋_GBK" w:cs="方正仿宋_GBK"/>
          <w:color w:val="auto"/>
          <w:sz w:val="32"/>
          <w:szCs w:val="32"/>
        </w:rPr>
      </w:pPr>
      <w:r>
        <w:rPr>
          <w:rStyle w:val="15"/>
          <w:rFonts w:hint="eastAsia" w:ascii="方正仿宋_GBK" w:hAnsi="方正仿宋_GBK" w:eastAsia="方正仿宋_GBK" w:cs="方正仿宋_GBK"/>
          <w:color w:val="auto"/>
          <w:sz w:val="32"/>
          <w:szCs w:val="32"/>
        </w:rPr>
        <w:t>完成2个动作以上才可以评分，2个动作8分起评、3个动作9分起评、4个动作10分起评。</w:t>
      </w:r>
    </w:p>
    <w:p w14:paraId="344ECD41">
      <w:pPr>
        <w:pageBreakBefore w:val="0"/>
        <w:numPr>
          <w:ilvl w:val="0"/>
          <w:numId w:val="1"/>
        </w:numPr>
        <w:kinsoku/>
        <w:wordWrap/>
        <w:overflowPunct/>
        <w:topLinePunct w:val="0"/>
        <w:autoSpaceDE w:val="0"/>
        <w:autoSpaceDN w:val="0"/>
        <w:bidi w:val="0"/>
        <w:adjustRightInd w:val="0"/>
        <w:snapToGrid w:val="0"/>
        <w:spacing w:line="560" w:lineRule="exact"/>
        <w:ind w:firstLine="560"/>
        <w:textAlignment w:val="auto"/>
        <w:rPr>
          <w:rStyle w:val="15"/>
          <w:rFonts w:hint="eastAsia" w:ascii="方正仿宋_GBK" w:hAnsi="方正仿宋_GBK" w:eastAsia="方正仿宋_GBK" w:cs="方正仿宋_GBK"/>
          <w:b w:val="0"/>
          <w:bCs w:val="0"/>
          <w:color w:val="auto"/>
          <w:sz w:val="32"/>
          <w:szCs w:val="32"/>
        </w:rPr>
      </w:pPr>
      <w:r>
        <w:rPr>
          <w:rStyle w:val="15"/>
          <w:rFonts w:hint="eastAsia" w:ascii="方正仿宋_GBK" w:hAnsi="方正仿宋_GBK" w:eastAsia="方正仿宋_GBK" w:cs="方正仿宋_GBK"/>
          <w:b w:val="0"/>
          <w:bCs w:val="0"/>
          <w:color w:val="auto"/>
          <w:sz w:val="32"/>
          <w:szCs w:val="32"/>
        </w:rPr>
        <w:t>大众蹦床</w:t>
      </w:r>
      <w:r>
        <w:rPr>
          <w:rStyle w:val="15"/>
          <w:rFonts w:hint="eastAsia" w:ascii="方正仿宋_GBK" w:hAnsi="方正仿宋_GBK" w:eastAsia="方正仿宋_GBK" w:cs="方正仿宋_GBK"/>
          <w:b w:val="0"/>
          <w:bCs w:val="0"/>
          <w:color w:val="auto"/>
          <w:sz w:val="32"/>
          <w:szCs w:val="32"/>
          <w:lang w:eastAsia="zh-CN"/>
        </w:rPr>
        <w:t>操团体规定</w:t>
      </w:r>
    </w:p>
    <w:p w14:paraId="21E6ED32">
      <w:pPr>
        <w:pageBreakBefore w:val="0"/>
        <w:numPr>
          <w:ilvl w:val="0"/>
          <w:numId w:val="0"/>
        </w:numPr>
        <w:kinsoku/>
        <w:wordWrap/>
        <w:overflowPunct/>
        <w:topLinePunct w:val="0"/>
        <w:autoSpaceDE w:val="0"/>
        <w:autoSpaceDN w:val="0"/>
        <w:bidi w:val="0"/>
        <w:adjustRightInd w:val="0"/>
        <w:snapToGrid w:val="0"/>
        <w:spacing w:line="560" w:lineRule="exact"/>
        <w:ind w:firstLine="560" w:firstLineChars="0"/>
        <w:textAlignment w:val="auto"/>
        <w:rPr>
          <w:rStyle w:val="15"/>
          <w:rFonts w:hint="eastAsia" w:ascii="方正仿宋_GBK" w:hAnsi="方正仿宋_GBK" w:eastAsia="方正仿宋_GBK" w:cs="方正仿宋_GBK"/>
          <w:color w:val="auto"/>
          <w:sz w:val="32"/>
          <w:szCs w:val="32"/>
          <w:lang w:eastAsia="zh-CN"/>
        </w:rPr>
      </w:pPr>
      <w:r>
        <w:rPr>
          <w:rStyle w:val="15"/>
          <w:rFonts w:hint="eastAsia" w:ascii="方正仿宋_GBK" w:hAnsi="方正仿宋_GBK" w:eastAsia="方正仿宋_GBK" w:cs="方正仿宋_GBK"/>
          <w:color w:val="auto"/>
          <w:sz w:val="32"/>
          <w:szCs w:val="32"/>
        </w:rPr>
        <w:t>以团体操为主，不计算难度，只算完成分（5分）和艺术分（5分）</w:t>
      </w:r>
      <w:r>
        <w:rPr>
          <w:rStyle w:val="15"/>
          <w:rFonts w:hint="eastAsia" w:ascii="方正仿宋_GBK" w:hAnsi="方正仿宋_GBK" w:eastAsia="方正仿宋_GBK" w:cs="方正仿宋_GBK"/>
          <w:color w:val="auto"/>
          <w:sz w:val="32"/>
          <w:szCs w:val="32"/>
          <w:lang w:eastAsia="zh-CN"/>
        </w:rPr>
        <w:t>。</w:t>
      </w:r>
    </w:p>
    <w:p w14:paraId="5590D0C8">
      <w:pPr>
        <w:pageBreakBefore w:val="0"/>
        <w:kinsoku/>
        <w:wordWrap/>
        <w:overflowPunct/>
        <w:topLinePunct w:val="0"/>
        <w:autoSpaceDE w:val="0"/>
        <w:autoSpaceDN w:val="0"/>
        <w:bidi w:val="0"/>
        <w:adjustRightInd w:val="0"/>
        <w:snapToGrid w:val="0"/>
        <w:spacing w:line="560" w:lineRule="exact"/>
        <w:ind w:firstLine="560"/>
        <w:textAlignment w:val="auto"/>
        <w:rPr>
          <w:rStyle w:val="15"/>
          <w:rFonts w:hint="eastAsia" w:ascii="方正仿宋_GBK" w:hAnsi="方正仿宋_GBK" w:eastAsia="方正仿宋_GBK" w:cs="方正仿宋_GBK"/>
          <w:color w:val="auto"/>
          <w:sz w:val="32"/>
          <w:szCs w:val="32"/>
        </w:rPr>
      </w:pPr>
      <w:r>
        <w:rPr>
          <w:rStyle w:val="15"/>
          <w:rFonts w:hint="eastAsia" w:ascii="方正仿宋_GBK" w:hAnsi="方正仿宋_GBK" w:eastAsia="方正仿宋_GBK" w:cs="方正仿宋_GBK"/>
          <w:color w:val="auto"/>
          <w:sz w:val="32"/>
          <w:szCs w:val="32"/>
          <w:lang w:eastAsia="zh-CN"/>
        </w:rPr>
        <w:t>（</w:t>
      </w:r>
      <w:r>
        <w:rPr>
          <w:rStyle w:val="15"/>
          <w:rFonts w:hint="eastAsia" w:ascii="方正仿宋_GBK" w:hAnsi="方正仿宋_GBK" w:eastAsia="方正仿宋_GBK" w:cs="方正仿宋_GBK"/>
          <w:color w:val="auto"/>
          <w:sz w:val="32"/>
          <w:szCs w:val="32"/>
          <w:lang w:val="en-US" w:eastAsia="zh-CN"/>
        </w:rPr>
        <w:t>1）</w:t>
      </w:r>
      <w:r>
        <w:rPr>
          <w:rStyle w:val="15"/>
          <w:rFonts w:hint="eastAsia" w:ascii="方正仿宋_GBK" w:hAnsi="方正仿宋_GBK" w:eastAsia="方正仿宋_GBK" w:cs="方正仿宋_GBK"/>
          <w:color w:val="auto"/>
          <w:sz w:val="32"/>
          <w:szCs w:val="32"/>
        </w:rPr>
        <w:t>参赛人数：6—12人小蹦床（男女</w:t>
      </w:r>
      <w:r>
        <w:rPr>
          <w:rStyle w:val="15"/>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kern w:val="0"/>
          <w:sz w:val="32"/>
          <w:szCs w:val="32"/>
        </w:rPr>
        <w:t>，各比例不能少于4:1</w:t>
      </w:r>
      <w:r>
        <w:rPr>
          <w:rStyle w:val="15"/>
          <w:rFonts w:hint="eastAsia" w:ascii="方正仿宋_GBK" w:hAnsi="方正仿宋_GBK" w:eastAsia="方正仿宋_GBK" w:cs="方正仿宋_GBK"/>
          <w:color w:val="auto"/>
          <w:sz w:val="32"/>
          <w:szCs w:val="32"/>
        </w:rPr>
        <w:t>）</w:t>
      </w:r>
    </w:p>
    <w:p w14:paraId="02EB2EC5">
      <w:pPr>
        <w:pageBreakBefore w:val="0"/>
        <w:kinsoku/>
        <w:wordWrap/>
        <w:overflowPunct/>
        <w:topLinePunct w:val="0"/>
        <w:autoSpaceDE w:val="0"/>
        <w:autoSpaceDN w:val="0"/>
        <w:bidi w:val="0"/>
        <w:adjustRightInd w:val="0"/>
        <w:snapToGrid w:val="0"/>
        <w:spacing w:line="560" w:lineRule="exact"/>
        <w:ind w:firstLine="560"/>
        <w:textAlignment w:val="auto"/>
        <w:rPr>
          <w:rStyle w:val="15"/>
          <w:rFonts w:hint="eastAsia" w:ascii="方正仿宋_GBK" w:hAnsi="方正仿宋_GBK" w:eastAsia="方正仿宋_GBK" w:cs="方正仿宋_GBK"/>
          <w:color w:val="auto"/>
          <w:sz w:val="32"/>
          <w:szCs w:val="32"/>
        </w:rPr>
      </w:pPr>
      <w:r>
        <w:rPr>
          <w:rStyle w:val="15"/>
          <w:rFonts w:hint="eastAsia" w:ascii="方正仿宋_GBK" w:hAnsi="方正仿宋_GBK" w:eastAsia="方正仿宋_GBK" w:cs="方正仿宋_GBK"/>
          <w:color w:val="auto"/>
          <w:sz w:val="32"/>
          <w:szCs w:val="32"/>
          <w:lang w:eastAsia="zh-CN"/>
        </w:rPr>
        <w:t>（</w:t>
      </w:r>
      <w:r>
        <w:rPr>
          <w:rStyle w:val="15"/>
          <w:rFonts w:hint="eastAsia" w:ascii="方正仿宋_GBK" w:hAnsi="方正仿宋_GBK" w:eastAsia="方正仿宋_GBK" w:cs="方正仿宋_GBK"/>
          <w:color w:val="auto"/>
          <w:sz w:val="32"/>
          <w:szCs w:val="32"/>
          <w:lang w:val="en-US" w:eastAsia="zh-CN"/>
        </w:rPr>
        <w:t>2）</w:t>
      </w:r>
      <w:r>
        <w:rPr>
          <w:rStyle w:val="15"/>
          <w:rFonts w:hint="eastAsia" w:ascii="方正仿宋_GBK" w:hAnsi="方正仿宋_GBK" w:eastAsia="方正仿宋_GBK" w:cs="方正仿宋_GBK"/>
          <w:color w:val="auto"/>
          <w:sz w:val="32"/>
          <w:szCs w:val="32"/>
        </w:rPr>
        <w:t>音乐时间：1分30秒—2分钟</w:t>
      </w:r>
    </w:p>
    <w:p w14:paraId="6EC54519">
      <w:pPr>
        <w:pageBreakBefore w:val="0"/>
        <w:kinsoku/>
        <w:wordWrap/>
        <w:overflowPunct/>
        <w:topLinePunct w:val="0"/>
        <w:autoSpaceDE w:val="0"/>
        <w:autoSpaceDN w:val="0"/>
        <w:bidi w:val="0"/>
        <w:adjustRightInd w:val="0"/>
        <w:snapToGrid w:val="0"/>
        <w:spacing w:line="560" w:lineRule="exact"/>
        <w:ind w:firstLine="560"/>
        <w:textAlignment w:val="auto"/>
        <w:rPr>
          <w:rStyle w:val="15"/>
          <w:rFonts w:hint="eastAsia" w:ascii="方正仿宋_GBK" w:hAnsi="方正仿宋_GBK" w:eastAsia="方正仿宋_GBK" w:cs="方正仿宋_GBK"/>
          <w:color w:val="auto"/>
          <w:sz w:val="32"/>
          <w:szCs w:val="32"/>
        </w:rPr>
      </w:pPr>
      <w:r>
        <w:rPr>
          <w:rStyle w:val="15"/>
          <w:rFonts w:hint="eastAsia" w:ascii="方正仿宋_GBK" w:hAnsi="方正仿宋_GBK" w:eastAsia="方正仿宋_GBK" w:cs="方正仿宋_GBK"/>
          <w:color w:val="auto"/>
          <w:sz w:val="32"/>
          <w:szCs w:val="32"/>
          <w:lang w:eastAsia="zh-CN"/>
        </w:rPr>
        <w:t>（</w:t>
      </w:r>
      <w:r>
        <w:rPr>
          <w:rStyle w:val="15"/>
          <w:rFonts w:hint="eastAsia" w:ascii="方正仿宋_GBK" w:hAnsi="方正仿宋_GBK" w:eastAsia="方正仿宋_GBK" w:cs="方正仿宋_GBK"/>
          <w:color w:val="auto"/>
          <w:sz w:val="32"/>
          <w:szCs w:val="32"/>
          <w:lang w:val="en-US" w:eastAsia="zh-CN"/>
        </w:rPr>
        <w:t>3）</w:t>
      </w:r>
      <w:r>
        <w:rPr>
          <w:rStyle w:val="15"/>
          <w:rFonts w:hint="eastAsia" w:ascii="方正仿宋_GBK" w:hAnsi="方正仿宋_GBK" w:eastAsia="方正仿宋_GBK" w:cs="方正仿宋_GBK"/>
          <w:color w:val="auto"/>
          <w:sz w:val="32"/>
          <w:szCs w:val="32"/>
        </w:rPr>
        <w:t>大众操为小蹦床自选套路，音乐、舞蹈不得出现任何反社会、宗教、暴力、色情等元素，自编动作要体现出学生健康活力的形象。</w:t>
      </w:r>
    </w:p>
    <w:p w14:paraId="7A8EF8B6">
      <w:pPr>
        <w:pageBreakBefore w:val="0"/>
        <w:kinsoku/>
        <w:wordWrap/>
        <w:overflowPunct/>
        <w:topLinePunct w:val="0"/>
        <w:autoSpaceDE w:val="0"/>
        <w:autoSpaceDN w:val="0"/>
        <w:bidi w:val="0"/>
        <w:adjustRightInd w:val="0"/>
        <w:snapToGrid w:val="0"/>
        <w:spacing w:line="560" w:lineRule="exact"/>
        <w:ind w:firstLine="560"/>
        <w:textAlignment w:val="auto"/>
        <w:rPr>
          <w:rStyle w:val="15"/>
          <w:rFonts w:hint="eastAsia" w:ascii="方正仿宋_GBK" w:hAnsi="方正仿宋_GBK" w:eastAsia="方正仿宋_GBK" w:cs="方正仿宋_GBK"/>
          <w:color w:val="auto"/>
          <w:sz w:val="32"/>
          <w:szCs w:val="32"/>
        </w:rPr>
      </w:pPr>
      <w:r>
        <w:rPr>
          <w:rStyle w:val="15"/>
          <w:rFonts w:hint="eastAsia" w:ascii="方正仿宋_GBK" w:hAnsi="方正仿宋_GBK" w:eastAsia="方正仿宋_GBK" w:cs="方正仿宋_GBK"/>
          <w:color w:val="auto"/>
          <w:sz w:val="32"/>
          <w:szCs w:val="32"/>
          <w:lang w:eastAsia="zh-CN"/>
        </w:rPr>
        <w:t>（</w:t>
      </w:r>
      <w:r>
        <w:rPr>
          <w:rStyle w:val="15"/>
          <w:rFonts w:hint="eastAsia" w:ascii="方正仿宋_GBK" w:hAnsi="方正仿宋_GBK" w:eastAsia="方正仿宋_GBK" w:cs="方正仿宋_GBK"/>
          <w:color w:val="auto"/>
          <w:sz w:val="32"/>
          <w:szCs w:val="32"/>
          <w:lang w:val="en-US" w:eastAsia="zh-CN"/>
        </w:rPr>
        <w:t>4）</w:t>
      </w:r>
      <w:r>
        <w:rPr>
          <w:rStyle w:val="15"/>
          <w:rFonts w:hint="eastAsia" w:ascii="方正仿宋_GBK" w:hAnsi="方正仿宋_GBK" w:eastAsia="方正仿宋_GBK" w:cs="方正仿宋_GBK"/>
          <w:color w:val="auto"/>
          <w:sz w:val="32"/>
          <w:szCs w:val="32"/>
        </w:rPr>
        <w:t>自编套路需要集体在小蹦床上完成团身跳、屈体跳、分腿跳姿态动作；在地面完成前滚翻或后滚翻、一字马动作；一套动作需要有3个队形变化；集体在小蹦床上有起跳或舞蹈10秒以上等规定要求，少一个规定要求完成分扣0.5分。</w:t>
      </w:r>
    </w:p>
    <w:p w14:paraId="6B839F92">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280AF58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各</w:t>
      </w:r>
      <w:r>
        <w:rPr>
          <w:rFonts w:hint="eastAsia" w:ascii="方正仿宋_GBK" w:hAnsi="方正仿宋_GBK" w:eastAsia="方正仿宋_GBK" w:cs="方正仿宋_GBK"/>
          <w:color w:val="auto"/>
          <w:sz w:val="32"/>
          <w:szCs w:val="32"/>
          <w:lang w:eastAsia="zh-CN"/>
        </w:rPr>
        <w:t>单</w:t>
      </w:r>
      <w:r>
        <w:rPr>
          <w:rFonts w:hint="eastAsia" w:ascii="方正仿宋_GBK" w:hAnsi="方正仿宋_GBK" w:eastAsia="方正仿宋_GBK" w:cs="方正仿宋_GBK"/>
          <w:color w:val="auto"/>
          <w:sz w:val="32"/>
          <w:szCs w:val="32"/>
        </w:rPr>
        <w:t>项分别录取前六名，不足六人则全部录取，按</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rPr>
        <w:t>计分。获得前三名者，分别颁发金、银、铜牌；获得名次者，分别颁发奖状。</w:t>
      </w:r>
    </w:p>
    <w:p w14:paraId="37657FB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（二）各单位以各组各项得分之和计算团体总分，获前六名分别颁发奖杯。总分</w:t>
      </w:r>
      <w:r>
        <w:rPr>
          <w:rFonts w:hint="eastAsia" w:ascii="方正仿宋_GBK" w:hAnsi="方正仿宋_GBK" w:eastAsia="方正仿宋_GBK" w:cs="方正仿宋_GBK"/>
          <w:color w:val="auto"/>
          <w:sz w:val="32"/>
          <w:szCs w:val="32"/>
        </w:rPr>
        <w:t>多者名次列前；如</w:t>
      </w:r>
      <w:r>
        <w:rPr>
          <w:rFonts w:hint="eastAsia" w:ascii="方正仿宋_GBK" w:hAnsi="方正仿宋_GBK" w:eastAsia="方正仿宋_GBK" w:cs="方正仿宋_GBK"/>
          <w:color w:val="auto"/>
          <w:sz w:val="32"/>
          <w:szCs w:val="32"/>
          <w:lang w:eastAsia="zh-CN"/>
        </w:rPr>
        <w:t>总</w:t>
      </w:r>
      <w:r>
        <w:rPr>
          <w:rFonts w:hint="eastAsia" w:ascii="方正仿宋_GBK" w:hAnsi="方正仿宋_GBK" w:eastAsia="方正仿宋_GBK" w:cs="方正仿宋_GBK"/>
          <w:color w:val="auto"/>
          <w:sz w:val="32"/>
          <w:szCs w:val="32"/>
        </w:rPr>
        <w:t>分相等，以获第一名多者名次列前，以此类推。</w:t>
      </w:r>
    </w:p>
    <w:p w14:paraId="0B35220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三</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设“优秀教练员奖”，</w:t>
      </w:r>
      <w:r>
        <w:rPr>
          <w:rFonts w:hint="eastAsia" w:ascii="方正仿宋_GBK" w:hAnsi="方正仿宋_GBK" w:eastAsia="方正仿宋_GBK" w:cs="方正仿宋_GBK"/>
          <w:color w:val="auto"/>
          <w:sz w:val="32"/>
          <w:szCs w:val="32"/>
        </w:rPr>
        <w:t>奖励带领运动</w:t>
      </w:r>
      <w:r>
        <w:rPr>
          <w:rFonts w:hint="eastAsia" w:ascii="方正仿宋_GBK" w:hAnsi="方正仿宋_GBK" w:eastAsia="方正仿宋_GBK" w:cs="方正仿宋_GBK"/>
          <w:color w:val="auto"/>
          <w:sz w:val="32"/>
          <w:szCs w:val="32"/>
          <w:lang w:eastAsia="zh-CN"/>
        </w:rPr>
        <w:t>队</w:t>
      </w:r>
      <w:r>
        <w:rPr>
          <w:rFonts w:hint="eastAsia" w:ascii="方正仿宋_GBK" w:hAnsi="方正仿宋_GBK" w:eastAsia="方正仿宋_GBK" w:cs="方正仿宋_GBK"/>
          <w:color w:val="auto"/>
          <w:sz w:val="32"/>
          <w:szCs w:val="32"/>
        </w:rPr>
        <w:t>比赛中取得优异成绩并且遵守《教练员守则》的教练员</w:t>
      </w:r>
      <w:r>
        <w:rPr>
          <w:rFonts w:hint="eastAsia" w:ascii="方正仿宋_GBK" w:hAnsi="方正仿宋_GBK" w:eastAsia="方正仿宋_GBK" w:cs="方正仿宋_GBK"/>
          <w:color w:val="auto"/>
          <w:sz w:val="32"/>
          <w:szCs w:val="32"/>
          <w:lang w:eastAsia="zh-CN"/>
        </w:rPr>
        <w:t>，按参赛单位数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rPr>
        <w:t>。</w:t>
      </w:r>
    </w:p>
    <w:p w14:paraId="664BD8E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设“优秀裁判员奖”，</w:t>
      </w:r>
      <w:r>
        <w:rPr>
          <w:rFonts w:hint="eastAsia" w:ascii="方正仿宋_GBK" w:hAnsi="方正仿宋_GBK" w:eastAsia="方正仿宋_GBK" w:cs="方正仿宋_GBK"/>
          <w:color w:val="auto"/>
          <w:sz w:val="32"/>
          <w:szCs w:val="32"/>
        </w:rPr>
        <w:t>奖励在比赛中遵守《裁判员守则》、工作积极的裁判员</w:t>
      </w:r>
      <w:r>
        <w:rPr>
          <w:rFonts w:hint="eastAsia" w:ascii="方正仿宋_GBK" w:hAnsi="方正仿宋_GBK" w:eastAsia="方正仿宋_GBK" w:cs="方正仿宋_GBK"/>
          <w:color w:val="auto"/>
          <w:sz w:val="32"/>
          <w:szCs w:val="32"/>
          <w:lang w:eastAsia="zh-CN"/>
        </w:rPr>
        <w:t>，按裁判员参加人数</w:t>
      </w:r>
      <w:r>
        <w:rPr>
          <w:rFonts w:hint="eastAsia" w:ascii="方正仿宋_GBK" w:hAnsi="方正仿宋_GBK" w:eastAsia="方正仿宋_GBK" w:cs="方正仿宋_GBK"/>
          <w:color w:val="auto"/>
          <w:sz w:val="32"/>
          <w:szCs w:val="32"/>
          <w:lang w:val="en-US" w:eastAsia="zh-CN"/>
        </w:rPr>
        <w:t>10:1比例评选</w:t>
      </w:r>
      <w:r>
        <w:rPr>
          <w:rFonts w:hint="eastAsia" w:ascii="方正仿宋_GBK" w:hAnsi="方正仿宋_GBK" w:eastAsia="方正仿宋_GBK" w:cs="方正仿宋_GBK"/>
          <w:color w:val="auto"/>
          <w:sz w:val="32"/>
          <w:szCs w:val="32"/>
        </w:rPr>
        <w:t>。</w:t>
      </w:r>
    </w:p>
    <w:p w14:paraId="69F1BDF9">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0E4D4157">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竞技组由</w:t>
      </w:r>
      <w:r>
        <w:rPr>
          <w:rFonts w:hint="eastAsia" w:ascii="方正仿宋_GBK" w:hAnsi="方正仿宋_GBK" w:eastAsia="方正仿宋_GBK" w:cs="方正仿宋_GBK"/>
          <w:color w:val="auto"/>
          <w:sz w:val="32"/>
          <w:szCs w:val="32"/>
          <w:highlight w:val="none"/>
          <w:lang w:eastAsia="zh-CN"/>
        </w:rPr>
        <w:t>各县（市、区）文化广电旅游体育局负责</w:t>
      </w:r>
      <w:r>
        <w:rPr>
          <w:rFonts w:hint="eastAsia" w:ascii="方正仿宋_GBK" w:hAnsi="方正仿宋_GBK" w:eastAsia="方正仿宋_GBK" w:cs="方正仿宋_GBK"/>
          <w:color w:val="auto"/>
          <w:sz w:val="32"/>
          <w:highlight w:val="none"/>
          <w:lang w:eastAsia="zh-CN"/>
        </w:rPr>
        <w:t>组织报名参赛，</w:t>
      </w:r>
      <w:r>
        <w:rPr>
          <w:rFonts w:hint="eastAsia" w:ascii="方正仿宋_GBK" w:hAnsi="方正仿宋_GBK" w:eastAsia="方正仿宋_GBK" w:cs="方正仿宋_GBK"/>
          <w:color w:val="auto"/>
          <w:sz w:val="32"/>
          <w:lang w:eastAsia="zh-CN"/>
        </w:rPr>
        <w:t>大众组</w:t>
      </w:r>
      <w:r>
        <w:rPr>
          <w:rFonts w:hint="eastAsia" w:ascii="方正仿宋_GBK" w:hAnsi="方正仿宋_GBK" w:eastAsia="方正仿宋_GBK" w:cs="方正仿宋_GBK"/>
          <w:color w:val="auto"/>
          <w:sz w:val="32"/>
          <w:szCs w:val="32"/>
        </w:rPr>
        <w:t>蹦床团体</w:t>
      </w:r>
      <w:r>
        <w:rPr>
          <w:rFonts w:hint="eastAsia" w:ascii="方正仿宋_GBK" w:hAnsi="方正仿宋_GBK" w:eastAsia="方正仿宋_GBK" w:cs="方正仿宋_GBK"/>
          <w:color w:val="auto"/>
          <w:sz w:val="32"/>
          <w:szCs w:val="32"/>
          <w:lang w:eastAsia="zh-CN"/>
        </w:rPr>
        <w:t>项目以学校（幼儿园）为参赛单位组织报名参赛，报名日期及要求以补充通知为准。</w:t>
      </w:r>
    </w:p>
    <w:p w14:paraId="413C2E51">
      <w:pPr>
        <w:keepNext w:val="0"/>
        <w:keepLines w:val="0"/>
        <w:pageBreakBefore w:val="0"/>
        <w:numPr>
          <w:ilvl w:val="0"/>
          <w:numId w:val="0"/>
        </w:numPr>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40632F4F">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7B3FB796">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68F558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rPr>
        <w:t>），逾期报名或</w:t>
      </w:r>
      <w:r>
        <w:rPr>
          <w:rFonts w:hint="eastAsia" w:ascii="方正仿宋_GBK" w:hAnsi="方正仿宋_GBK" w:eastAsia="方正仿宋_GBK" w:cs="方正仿宋_GBK"/>
          <w:color w:val="auto"/>
          <w:sz w:val="32"/>
          <w:szCs w:val="32"/>
          <w:lang w:eastAsia="zh-CN"/>
        </w:rPr>
        <w:t>报名资料不全</w:t>
      </w:r>
      <w:r>
        <w:rPr>
          <w:rFonts w:hint="eastAsia" w:ascii="方正仿宋_GBK" w:hAnsi="方正仿宋_GBK" w:eastAsia="方正仿宋_GBK" w:cs="方正仿宋_GBK"/>
          <w:color w:val="auto"/>
          <w:sz w:val="32"/>
          <w:szCs w:val="32"/>
        </w:rPr>
        <w:t>的</w:t>
      </w:r>
      <w:r>
        <w:rPr>
          <w:rFonts w:hint="eastAsia" w:ascii="方正仿宋_GBK" w:hAnsi="方正仿宋_GBK" w:eastAsia="方正仿宋_GBK" w:cs="方正仿宋_GBK"/>
          <w:color w:val="auto"/>
          <w:sz w:val="32"/>
          <w:szCs w:val="32"/>
          <w:lang w:eastAsia="zh-CN"/>
        </w:rPr>
        <w:t>不予受理</w:t>
      </w:r>
      <w:r>
        <w:rPr>
          <w:rFonts w:hint="eastAsia" w:ascii="方正仿宋_GBK" w:hAnsi="方正仿宋_GBK" w:eastAsia="方正仿宋_GBK" w:cs="方正仿宋_GBK"/>
          <w:color w:val="auto"/>
          <w:sz w:val="32"/>
          <w:szCs w:val="32"/>
        </w:rPr>
        <w:t>。</w:t>
      </w:r>
    </w:p>
    <w:p w14:paraId="7FC631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244507F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4D2B2D5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7F691DC7">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十一、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56C3CFE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38B8A601">
      <w:pPr>
        <w:pageBreakBefore w:val="0"/>
        <w:kinsoku/>
        <w:wordWrap/>
        <w:overflowPunct/>
        <w:topLinePunct w:val="0"/>
        <w:bidi w:val="0"/>
        <w:spacing w:line="560" w:lineRule="exact"/>
        <w:jc w:val="left"/>
        <w:textAlignment w:val="auto"/>
        <w:rPr>
          <w:rFonts w:hint="eastAsia" w:ascii="仿宋" w:hAnsi="仿宋" w:eastAsia="方正仿宋_GBK" w:cs="仿宋"/>
          <w:b/>
          <w:color w:val="auto"/>
          <w:sz w:val="32"/>
          <w:szCs w:val="32"/>
        </w:rPr>
      </w:pPr>
    </w:p>
    <w:p w14:paraId="03AE0CED">
      <w:pPr>
        <w:pageBreakBefore w:val="0"/>
        <w:kinsoku/>
        <w:wordWrap/>
        <w:overflowPunct/>
        <w:topLinePunct w:val="0"/>
        <w:bidi w:val="0"/>
        <w:spacing w:line="560" w:lineRule="exact"/>
        <w:textAlignment w:val="auto"/>
        <w:rPr>
          <w:rFonts w:hint="eastAsia" w:ascii="仿宋" w:hAnsi="仿宋" w:eastAsia="方正仿宋_GBK" w:cs="仿宋"/>
          <w:b/>
          <w:color w:val="auto"/>
          <w:sz w:val="32"/>
          <w:szCs w:val="32"/>
        </w:rPr>
      </w:pPr>
    </w:p>
    <w:p w14:paraId="05F0A015">
      <w:pPr>
        <w:pStyle w:val="2"/>
        <w:rPr>
          <w:rFonts w:hint="eastAsia" w:ascii="仿宋" w:hAnsi="仿宋" w:eastAsia="方正仿宋_GBK" w:cs="仿宋"/>
          <w:b/>
          <w:color w:val="auto"/>
          <w:sz w:val="32"/>
          <w:szCs w:val="32"/>
        </w:rPr>
      </w:pPr>
    </w:p>
    <w:p w14:paraId="1EC84429">
      <w:pPr>
        <w:pStyle w:val="2"/>
        <w:rPr>
          <w:rFonts w:hint="eastAsia" w:ascii="仿宋" w:hAnsi="仿宋" w:eastAsia="方正仿宋_GBK" w:cs="仿宋"/>
          <w:b/>
          <w:color w:val="auto"/>
          <w:sz w:val="32"/>
          <w:szCs w:val="32"/>
        </w:rPr>
      </w:pPr>
    </w:p>
    <w:p w14:paraId="7A8528AE">
      <w:pPr>
        <w:pStyle w:val="2"/>
        <w:rPr>
          <w:rFonts w:hint="eastAsia" w:ascii="仿宋" w:hAnsi="仿宋" w:eastAsia="方正仿宋_GBK" w:cs="仿宋"/>
          <w:b/>
          <w:color w:val="auto"/>
          <w:sz w:val="32"/>
          <w:szCs w:val="32"/>
        </w:rPr>
      </w:pPr>
    </w:p>
    <w:p w14:paraId="19E9254E">
      <w:pPr>
        <w:pStyle w:val="2"/>
        <w:rPr>
          <w:rFonts w:hint="eastAsia" w:ascii="仿宋" w:hAnsi="仿宋" w:eastAsia="方正仿宋_GBK" w:cs="仿宋"/>
          <w:b/>
          <w:color w:val="auto"/>
          <w:sz w:val="32"/>
          <w:szCs w:val="32"/>
        </w:rPr>
      </w:pPr>
    </w:p>
    <w:p w14:paraId="36944CD7">
      <w:pPr>
        <w:pStyle w:val="2"/>
        <w:rPr>
          <w:rFonts w:hint="eastAsia" w:ascii="仿宋" w:hAnsi="仿宋" w:eastAsia="方正仿宋_GBK" w:cs="仿宋"/>
          <w:b/>
          <w:color w:val="auto"/>
          <w:sz w:val="32"/>
          <w:szCs w:val="32"/>
        </w:rPr>
      </w:pPr>
    </w:p>
    <w:p w14:paraId="38C66E1E">
      <w:pPr>
        <w:pStyle w:val="2"/>
        <w:rPr>
          <w:rFonts w:hint="eastAsia" w:ascii="仿宋" w:hAnsi="仿宋" w:eastAsia="方正仿宋_GBK" w:cs="仿宋"/>
          <w:b/>
          <w:color w:val="auto"/>
          <w:sz w:val="32"/>
          <w:szCs w:val="32"/>
        </w:rPr>
      </w:pPr>
    </w:p>
    <w:p w14:paraId="43299AB5">
      <w:pPr>
        <w:pStyle w:val="2"/>
        <w:rPr>
          <w:rFonts w:hint="eastAsia" w:ascii="仿宋" w:hAnsi="仿宋" w:eastAsia="方正仿宋_GBK" w:cs="仿宋"/>
          <w:b/>
          <w:color w:val="auto"/>
          <w:sz w:val="32"/>
          <w:szCs w:val="32"/>
        </w:rPr>
      </w:pPr>
    </w:p>
    <w:p w14:paraId="6602A5A5">
      <w:pPr>
        <w:pStyle w:val="2"/>
        <w:rPr>
          <w:rFonts w:hint="eastAsia" w:ascii="仿宋" w:hAnsi="仿宋" w:eastAsia="方正仿宋_GBK" w:cs="仿宋"/>
          <w:b/>
          <w:color w:val="auto"/>
          <w:sz w:val="32"/>
          <w:szCs w:val="32"/>
        </w:rPr>
      </w:pPr>
    </w:p>
    <w:p w14:paraId="08EF174D">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cs="宋体"/>
          <w:b/>
          <w:bCs/>
          <w:color w:val="auto"/>
          <w:sz w:val="44"/>
          <w:szCs w:val="44"/>
        </w:rPr>
      </w:pPr>
      <w:bookmarkStart w:id="39" w:name="_Toc1907659963_WPSOffice_Level1"/>
    </w:p>
    <w:p w14:paraId="294E1300">
      <w:pPr>
        <w:keepNext w:val="0"/>
        <w:keepLines w:val="0"/>
        <w:pageBreakBefore w:val="0"/>
        <w:kinsoku/>
        <w:wordWrap/>
        <w:overflowPunct/>
        <w:topLinePunct w:val="0"/>
        <w:autoSpaceDE/>
        <w:autoSpaceDN/>
        <w:bidi w:val="0"/>
        <w:spacing w:line="560" w:lineRule="exact"/>
        <w:jc w:val="center"/>
        <w:textAlignment w:val="auto"/>
        <w:rPr>
          <w:rFonts w:ascii="宋体" w:hAnsi="宋体" w:cs="宋体"/>
          <w:color w:val="auto"/>
          <w:sz w:val="44"/>
          <w:szCs w:val="44"/>
        </w:rPr>
      </w:pPr>
      <w:bookmarkStart w:id="40" w:name="_Toc692732251_WPSOffice_Level1"/>
      <w:bookmarkStart w:id="41" w:name="_Toc396652617_WPSOffice_Level1"/>
      <w:r>
        <w:rPr>
          <w:rFonts w:hint="eastAsia" w:ascii="宋体" w:hAnsi="宋体" w:cs="宋体"/>
          <w:b/>
          <w:bCs/>
          <w:color w:val="auto"/>
          <w:sz w:val="44"/>
          <w:szCs w:val="44"/>
        </w:rPr>
        <w:t>202</w:t>
      </w:r>
      <w:r>
        <w:rPr>
          <w:rFonts w:hint="eastAsia" w:ascii="宋体" w:hAnsi="宋体" w:cs="宋体"/>
          <w:b/>
          <w:bCs/>
          <w:color w:val="auto"/>
          <w:sz w:val="44"/>
          <w:szCs w:val="44"/>
          <w:lang w:val="en-US" w:eastAsia="zh-CN"/>
        </w:rPr>
        <w:t>6</w:t>
      </w:r>
      <w:r>
        <w:rPr>
          <w:rFonts w:hint="eastAsia" w:ascii="宋体" w:hAnsi="宋体" w:cs="宋体"/>
          <w:b/>
          <w:bCs/>
          <w:color w:val="auto"/>
          <w:sz w:val="44"/>
          <w:szCs w:val="44"/>
        </w:rPr>
        <w:t>年江门市青少年网球锦标赛竞赛规程</w:t>
      </w:r>
      <w:bookmarkEnd w:id="39"/>
      <w:bookmarkEnd w:id="40"/>
      <w:bookmarkEnd w:id="41"/>
    </w:p>
    <w:p w14:paraId="368DA30F">
      <w:pPr>
        <w:keepNext w:val="0"/>
        <w:keepLines w:val="0"/>
        <w:pageBreakBefore w:val="0"/>
        <w:kinsoku/>
        <w:wordWrap/>
        <w:overflowPunct/>
        <w:topLinePunct w:val="0"/>
        <w:autoSpaceDE/>
        <w:autoSpaceDN/>
        <w:bidi w:val="0"/>
        <w:spacing w:line="560" w:lineRule="exact"/>
        <w:ind w:firstLine="3520" w:firstLineChars="800"/>
        <w:textAlignment w:val="auto"/>
        <w:rPr>
          <w:rFonts w:ascii="宋体" w:hAnsi="宋体" w:cs="宋体"/>
          <w:color w:val="auto"/>
          <w:sz w:val="44"/>
          <w:szCs w:val="44"/>
        </w:rPr>
      </w:pPr>
    </w:p>
    <w:p w14:paraId="684D6972">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r>
        <w:rPr>
          <w:rFonts w:hint="eastAsia" w:ascii="方正黑体_GBK" w:hAnsi="方正黑体_GBK" w:eastAsia="方正黑体_GBK" w:cs="方正黑体_GBK"/>
          <w:b w:val="0"/>
          <w:bCs w:val="0"/>
          <w:color w:val="auto"/>
          <w:sz w:val="32"/>
          <w:szCs w:val="32"/>
          <w:lang w:eastAsia="zh-CN"/>
        </w:rPr>
        <w:t>一、</w:t>
      </w:r>
      <w:r>
        <w:rPr>
          <w:rFonts w:hint="eastAsia" w:ascii="方正黑体_GBK" w:hAnsi="方正黑体_GBK" w:eastAsia="方正黑体_GBK" w:cs="方正黑体_GBK"/>
          <w:b w:val="0"/>
          <w:bCs w:val="0"/>
          <w:color w:val="auto"/>
          <w:sz w:val="32"/>
          <w:szCs w:val="32"/>
        </w:rPr>
        <w:t>主办单位</w:t>
      </w:r>
    </w:p>
    <w:p w14:paraId="442F0480">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default" w:ascii="仿宋" w:hAnsi="仿宋" w:eastAsia="方正仿宋_GBK" w:cs="仿宋"/>
          <w:color w:val="auto"/>
          <w:sz w:val="32"/>
          <w:szCs w:val="32"/>
          <w:lang w:val="en-US" w:eastAsia="zh-CN"/>
        </w:rPr>
      </w:pPr>
      <w:r>
        <w:rPr>
          <w:rFonts w:hint="eastAsia" w:ascii="仿宋" w:hAnsi="仿宋" w:eastAsia="方正仿宋_GBK" w:cs="仿宋"/>
          <w:color w:val="auto"/>
          <w:sz w:val="32"/>
          <w:szCs w:val="32"/>
        </w:rPr>
        <w:t>江门市文化广电旅游体育局</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 xml:space="preserve">江门市教育局 </w:t>
      </w:r>
    </w:p>
    <w:p w14:paraId="5B4CF8D5">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二、竞</w:t>
      </w:r>
      <w:r>
        <w:rPr>
          <w:rFonts w:hint="eastAsia" w:ascii="方正黑体_GBK" w:hAnsi="方正黑体_GBK" w:eastAsia="方正黑体_GBK" w:cs="方正黑体_GBK"/>
          <w:b w:val="0"/>
          <w:bCs w:val="0"/>
          <w:color w:val="auto"/>
          <w:sz w:val="32"/>
          <w:szCs w:val="32"/>
        </w:rPr>
        <w:t>赛</w:t>
      </w:r>
      <w:r>
        <w:rPr>
          <w:rFonts w:hint="eastAsia" w:ascii="方正黑体_GBK" w:hAnsi="方正黑体_GBK" w:eastAsia="方正黑体_GBK" w:cs="方正黑体_GBK"/>
          <w:b w:val="0"/>
          <w:bCs w:val="0"/>
          <w:color w:val="auto"/>
          <w:sz w:val="32"/>
          <w:szCs w:val="32"/>
          <w:lang w:eastAsia="zh-CN"/>
        </w:rPr>
        <w:t>日期和地点</w:t>
      </w:r>
    </w:p>
    <w:p w14:paraId="1A578355">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b w:val="0"/>
          <w:bCs w:val="0"/>
          <w:color w:val="auto"/>
          <w:sz w:val="32"/>
          <w:szCs w:val="32"/>
          <w:lang w:val="en-US" w:eastAsia="zh-CN"/>
        </w:rPr>
        <w:t>2026年6月（竞赛天数为4天，具体日期和地点以补充通知为准）</w:t>
      </w:r>
      <w:r>
        <w:rPr>
          <w:rFonts w:hint="eastAsia" w:ascii="仿宋" w:hAnsi="仿宋" w:eastAsia="方正仿宋_GBK" w:cs="仿宋"/>
          <w:color w:val="auto"/>
          <w:sz w:val="32"/>
          <w:szCs w:val="32"/>
          <w:highlight w:val="none"/>
          <w:lang w:eastAsia="zh-CN"/>
        </w:rPr>
        <w:t>。</w:t>
      </w:r>
    </w:p>
    <w:p w14:paraId="1C7CD17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bCs/>
          <w:color w:val="auto"/>
          <w:sz w:val="32"/>
          <w:szCs w:val="32"/>
        </w:rPr>
      </w:pPr>
      <w:r>
        <w:rPr>
          <w:rFonts w:hint="eastAsia" w:ascii="方正黑体_GBK" w:hAnsi="方正黑体_GBK" w:eastAsia="方正黑体_GBK" w:cs="方正黑体_GBK"/>
          <w:b w:val="0"/>
          <w:bCs w:val="0"/>
          <w:color w:val="auto"/>
          <w:sz w:val="32"/>
          <w:szCs w:val="32"/>
          <w:lang w:eastAsia="zh-CN"/>
        </w:rPr>
        <w:t>三、竞</w:t>
      </w:r>
      <w:r>
        <w:rPr>
          <w:rFonts w:hint="eastAsia" w:ascii="方正黑体_GBK" w:hAnsi="方正黑体_GBK" w:eastAsia="方正黑体_GBK" w:cs="方正黑体_GBK"/>
          <w:b w:val="0"/>
          <w:bCs w:val="0"/>
          <w:color w:val="auto"/>
          <w:sz w:val="32"/>
          <w:szCs w:val="32"/>
        </w:rPr>
        <w:t>赛</w:t>
      </w:r>
      <w:r>
        <w:rPr>
          <w:rFonts w:hint="eastAsia" w:ascii="方正黑体_GBK" w:hAnsi="方正黑体_GBK" w:eastAsia="方正黑体_GBK" w:cs="方正黑体_GBK"/>
          <w:b w:val="0"/>
          <w:bCs w:val="0"/>
          <w:color w:val="auto"/>
          <w:sz w:val="32"/>
          <w:szCs w:val="32"/>
          <w:lang w:eastAsia="zh-CN"/>
        </w:rPr>
        <w:t>项目</w:t>
      </w:r>
      <w:r>
        <w:rPr>
          <w:rFonts w:hint="eastAsia" w:ascii="方正黑体_GBK" w:hAnsi="方正黑体_GBK" w:eastAsia="方正黑体_GBK" w:cs="方正黑体_GBK"/>
          <w:b w:val="0"/>
          <w:bCs w:val="0"/>
          <w:color w:val="auto"/>
          <w:sz w:val="32"/>
          <w:szCs w:val="32"/>
        </w:rPr>
        <w:t>(共</w:t>
      </w:r>
      <w:r>
        <w:rPr>
          <w:rFonts w:hint="eastAsia" w:ascii="方正黑体_GBK" w:hAnsi="方正黑体_GBK" w:eastAsia="方正黑体_GBK" w:cs="方正黑体_GBK"/>
          <w:b w:val="0"/>
          <w:bCs w:val="0"/>
          <w:color w:val="auto"/>
          <w:sz w:val="32"/>
          <w:szCs w:val="32"/>
          <w:lang w:val="en-US" w:eastAsia="zh-CN"/>
        </w:rPr>
        <w:t>30</w:t>
      </w:r>
      <w:r>
        <w:rPr>
          <w:rFonts w:hint="eastAsia" w:ascii="方正黑体_GBK" w:hAnsi="方正黑体_GBK" w:eastAsia="方正黑体_GBK" w:cs="方正黑体_GBK"/>
          <w:b w:val="0"/>
          <w:bCs w:val="0"/>
          <w:color w:val="auto"/>
          <w:sz w:val="32"/>
          <w:szCs w:val="32"/>
        </w:rPr>
        <w:t>项）</w:t>
      </w:r>
    </w:p>
    <w:p w14:paraId="003E1BF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公开组：男、女子单打、双打、团体；</w:t>
      </w:r>
    </w:p>
    <w:p w14:paraId="4A341DC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bookmarkStart w:id="42" w:name="_Toc1314986770_WPSOffice_Level1"/>
      <w:bookmarkStart w:id="43" w:name="_Toc2095835565_WPSOffice_Level1"/>
      <w:bookmarkStart w:id="44" w:name="_Toc1469348094_WPSOffice_Level1"/>
      <w:bookmarkStart w:id="45" w:name="_Toc1395226269_WPSOffice_Level1"/>
      <w:bookmarkStart w:id="46" w:name="_Toc1998414675_WPSOffice_Level1"/>
      <w:bookmarkStart w:id="47" w:name="_Toc7174336_WPSOffice_Level1"/>
      <w:r>
        <w:rPr>
          <w:rFonts w:hint="eastAsia" w:ascii="仿宋" w:hAnsi="仿宋" w:eastAsia="方正仿宋_GBK" w:cs="仿宋"/>
          <w:color w:val="auto"/>
          <w:sz w:val="32"/>
          <w:szCs w:val="32"/>
          <w:lang w:eastAsia="zh-CN"/>
        </w:rPr>
        <w:t>甲</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组：男、女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单打</w:t>
      </w:r>
      <w:r>
        <w:rPr>
          <w:rFonts w:hint="eastAsia" w:ascii="仿宋" w:hAnsi="仿宋" w:eastAsia="方正仿宋_GBK" w:cs="仿宋"/>
          <w:color w:val="auto"/>
          <w:sz w:val="32"/>
          <w:szCs w:val="32"/>
          <w:lang w:eastAsia="zh-CN"/>
        </w:rPr>
        <w:t>、双打、团体</w:t>
      </w:r>
      <w:r>
        <w:rPr>
          <w:rFonts w:hint="eastAsia" w:ascii="仿宋" w:hAnsi="仿宋" w:eastAsia="方正仿宋_GBK" w:cs="仿宋"/>
          <w:color w:val="auto"/>
          <w:sz w:val="32"/>
          <w:szCs w:val="32"/>
        </w:rPr>
        <w:t>；</w:t>
      </w:r>
      <w:bookmarkEnd w:id="42"/>
      <w:bookmarkEnd w:id="43"/>
      <w:bookmarkEnd w:id="44"/>
      <w:bookmarkEnd w:id="45"/>
      <w:bookmarkEnd w:id="46"/>
      <w:bookmarkEnd w:id="47"/>
      <w:r>
        <w:rPr>
          <w:rFonts w:hint="eastAsia" w:ascii="仿宋" w:hAnsi="仿宋" w:eastAsia="方正仿宋_GBK" w:cs="仿宋"/>
          <w:color w:val="auto"/>
          <w:sz w:val="32"/>
          <w:szCs w:val="32"/>
        </w:rPr>
        <w:t xml:space="preserve"> </w:t>
      </w:r>
    </w:p>
    <w:p w14:paraId="65DCD2C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bookmarkStart w:id="48" w:name="_Toc1968072898_WPSOffice_Level1"/>
      <w:bookmarkStart w:id="49" w:name="_Toc1001903667_WPSOffice_Level1"/>
      <w:bookmarkStart w:id="50" w:name="_Toc1956297539_WPSOffice_Level1"/>
      <w:bookmarkStart w:id="51" w:name="_Toc872823096_WPSOffice_Level1"/>
      <w:bookmarkStart w:id="52" w:name="_Toc326860620_WPSOffice_Level1"/>
      <w:bookmarkStart w:id="53" w:name="_Toc902237582_WPSOffice_Level1"/>
      <w:r>
        <w:rPr>
          <w:rFonts w:hint="eastAsia" w:ascii="仿宋" w:hAnsi="仿宋" w:eastAsia="方正仿宋_GBK" w:cs="仿宋"/>
          <w:color w:val="auto"/>
          <w:sz w:val="32"/>
          <w:szCs w:val="32"/>
          <w:lang w:eastAsia="zh-CN"/>
        </w:rPr>
        <w:t>乙</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组：男、女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单打</w:t>
      </w:r>
      <w:r>
        <w:rPr>
          <w:rFonts w:hint="eastAsia" w:ascii="仿宋" w:hAnsi="仿宋" w:eastAsia="方正仿宋_GBK" w:cs="仿宋"/>
          <w:color w:val="auto"/>
          <w:sz w:val="32"/>
          <w:szCs w:val="32"/>
          <w:lang w:eastAsia="zh-CN"/>
        </w:rPr>
        <w:t>、双打、团体</w:t>
      </w:r>
      <w:r>
        <w:rPr>
          <w:rFonts w:hint="eastAsia" w:ascii="仿宋" w:hAnsi="仿宋" w:eastAsia="方正仿宋_GBK" w:cs="仿宋"/>
          <w:color w:val="auto"/>
          <w:sz w:val="32"/>
          <w:szCs w:val="32"/>
        </w:rPr>
        <w:t>；</w:t>
      </w:r>
      <w:bookmarkEnd w:id="48"/>
      <w:bookmarkEnd w:id="49"/>
      <w:bookmarkEnd w:id="50"/>
      <w:bookmarkEnd w:id="51"/>
      <w:bookmarkEnd w:id="52"/>
      <w:bookmarkEnd w:id="53"/>
      <w:r>
        <w:rPr>
          <w:rFonts w:hint="eastAsia" w:ascii="仿宋" w:hAnsi="仿宋" w:eastAsia="方正仿宋_GBK" w:cs="仿宋"/>
          <w:color w:val="auto"/>
          <w:sz w:val="32"/>
          <w:szCs w:val="32"/>
        </w:rPr>
        <w:t xml:space="preserve"> </w:t>
      </w:r>
    </w:p>
    <w:p w14:paraId="6E969C5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bookmarkStart w:id="54" w:name="_Toc1186802883_WPSOffice_Level1"/>
      <w:bookmarkStart w:id="55" w:name="_Toc1036140795_WPSOffice_Level1"/>
      <w:bookmarkStart w:id="56" w:name="_Toc26281952_WPSOffice_Level1"/>
      <w:bookmarkStart w:id="57" w:name="_Toc8796635_WPSOffice_Level1"/>
      <w:bookmarkStart w:id="58" w:name="_Toc374671808_WPSOffice_Level1"/>
      <w:bookmarkStart w:id="59" w:name="_Toc582549336_WPSOffice_Level1"/>
      <w:r>
        <w:rPr>
          <w:rFonts w:hint="eastAsia" w:ascii="仿宋" w:hAnsi="仿宋" w:eastAsia="方正仿宋_GBK" w:cs="仿宋"/>
          <w:color w:val="auto"/>
          <w:sz w:val="32"/>
          <w:szCs w:val="32"/>
          <w:lang w:eastAsia="zh-CN"/>
        </w:rPr>
        <w:t>丙</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组：男、女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单打</w:t>
      </w:r>
      <w:r>
        <w:rPr>
          <w:rFonts w:hint="eastAsia" w:ascii="仿宋" w:hAnsi="仿宋" w:eastAsia="方正仿宋_GBK" w:cs="仿宋"/>
          <w:color w:val="auto"/>
          <w:sz w:val="32"/>
          <w:szCs w:val="32"/>
          <w:lang w:eastAsia="zh-CN"/>
        </w:rPr>
        <w:t>、双打、团体</w:t>
      </w:r>
      <w:r>
        <w:rPr>
          <w:rFonts w:hint="eastAsia" w:ascii="仿宋" w:hAnsi="仿宋" w:eastAsia="方正仿宋_GBK" w:cs="仿宋"/>
          <w:color w:val="auto"/>
          <w:sz w:val="32"/>
          <w:szCs w:val="32"/>
        </w:rPr>
        <w:t>；</w:t>
      </w:r>
      <w:bookmarkEnd w:id="54"/>
      <w:bookmarkEnd w:id="55"/>
      <w:bookmarkEnd w:id="56"/>
      <w:bookmarkEnd w:id="57"/>
      <w:bookmarkEnd w:id="58"/>
      <w:bookmarkEnd w:id="59"/>
      <w:r>
        <w:rPr>
          <w:rFonts w:hint="eastAsia" w:ascii="仿宋" w:hAnsi="仿宋" w:eastAsia="方正仿宋_GBK" w:cs="仿宋"/>
          <w:color w:val="auto"/>
          <w:sz w:val="32"/>
          <w:szCs w:val="32"/>
        </w:rPr>
        <w:t xml:space="preserve"> </w:t>
      </w:r>
    </w:p>
    <w:p w14:paraId="1B42EB4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bookmarkStart w:id="60" w:name="_Toc882408303_WPSOffice_Level1"/>
      <w:bookmarkStart w:id="61" w:name="_Toc372642137_WPSOffice_Level1"/>
      <w:bookmarkStart w:id="62" w:name="_Toc470775460_WPSOffice_Level1"/>
      <w:bookmarkStart w:id="63" w:name="_Toc5524343_WPSOffice_Level1"/>
      <w:bookmarkStart w:id="64" w:name="_Toc463480570_WPSOffice_Level1"/>
      <w:bookmarkStart w:id="65" w:name="_Toc65638482_WPSOffice_Level1"/>
      <w:r>
        <w:rPr>
          <w:rFonts w:hint="eastAsia" w:ascii="仿宋" w:hAnsi="仿宋" w:eastAsia="方正仿宋_GBK" w:cs="仿宋"/>
          <w:color w:val="auto"/>
          <w:sz w:val="32"/>
          <w:szCs w:val="32"/>
          <w:lang w:eastAsia="zh-CN"/>
        </w:rPr>
        <w:t>丁</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组：男、女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单打</w:t>
      </w:r>
      <w:r>
        <w:rPr>
          <w:rFonts w:hint="eastAsia" w:ascii="仿宋" w:hAnsi="仿宋" w:eastAsia="方正仿宋_GBK" w:cs="仿宋"/>
          <w:color w:val="auto"/>
          <w:sz w:val="32"/>
          <w:szCs w:val="32"/>
          <w:lang w:eastAsia="zh-CN"/>
        </w:rPr>
        <w:t>、双打、团体</w:t>
      </w:r>
      <w:r>
        <w:rPr>
          <w:rFonts w:hint="eastAsia" w:ascii="仿宋" w:hAnsi="仿宋" w:eastAsia="方正仿宋_GBK" w:cs="仿宋"/>
          <w:color w:val="auto"/>
          <w:sz w:val="32"/>
          <w:szCs w:val="32"/>
        </w:rPr>
        <w:t>。</w:t>
      </w:r>
      <w:bookmarkEnd w:id="60"/>
      <w:bookmarkEnd w:id="61"/>
      <w:bookmarkEnd w:id="62"/>
      <w:bookmarkEnd w:id="63"/>
      <w:bookmarkEnd w:id="64"/>
      <w:bookmarkEnd w:id="65"/>
    </w:p>
    <w:p w14:paraId="53A01E8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r>
        <w:rPr>
          <w:rFonts w:hint="eastAsia" w:ascii="方正黑体_GBK" w:hAnsi="方正黑体_GBK" w:eastAsia="方正黑体_GBK" w:cs="方正黑体_GBK"/>
          <w:b w:val="0"/>
          <w:bCs w:val="0"/>
          <w:color w:val="auto"/>
          <w:sz w:val="32"/>
          <w:szCs w:val="32"/>
          <w:lang w:eastAsia="zh-CN"/>
        </w:rPr>
        <w:t>四</w:t>
      </w:r>
      <w:r>
        <w:rPr>
          <w:rFonts w:hint="eastAsia" w:ascii="方正黑体_GBK" w:hAnsi="方正黑体_GBK" w:eastAsia="方正黑体_GBK" w:cs="方正黑体_GBK"/>
          <w:b w:val="0"/>
          <w:bCs w:val="0"/>
          <w:color w:val="auto"/>
          <w:sz w:val="32"/>
          <w:szCs w:val="32"/>
        </w:rPr>
        <w:t xml:space="preserve">、参赛年龄 </w:t>
      </w:r>
    </w:p>
    <w:p w14:paraId="7FB8D4FE">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eastAsia="zh-CN"/>
        </w:rPr>
        <w:t>公开组：</w:t>
      </w:r>
      <w:r>
        <w:rPr>
          <w:rFonts w:hint="eastAsia" w:ascii="仿宋" w:hAnsi="仿宋" w:eastAsia="方正仿宋_GBK" w:cs="仿宋"/>
          <w:color w:val="auto"/>
          <w:sz w:val="32"/>
          <w:szCs w:val="32"/>
          <w:lang w:val="en-US" w:eastAsia="zh-CN"/>
        </w:rPr>
        <w:t>2008-2009年；</w:t>
      </w:r>
    </w:p>
    <w:p w14:paraId="276AD12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甲</w:t>
      </w:r>
      <w:r>
        <w:rPr>
          <w:rFonts w:hint="eastAsia" w:ascii="仿宋" w:hAnsi="仿宋" w:eastAsia="方正仿宋_GBK" w:cs="仿宋"/>
          <w:color w:val="auto"/>
          <w:sz w:val="32"/>
          <w:szCs w:val="32"/>
        </w:rPr>
        <w:t>组：20</w:t>
      </w:r>
      <w:r>
        <w:rPr>
          <w:rFonts w:hint="eastAsia" w:ascii="仿宋" w:hAnsi="仿宋" w:eastAsia="方正仿宋_GBK" w:cs="仿宋"/>
          <w:color w:val="auto"/>
          <w:sz w:val="32"/>
          <w:szCs w:val="32"/>
          <w:lang w:val="en-US" w:eastAsia="zh-CN"/>
        </w:rPr>
        <w:t>10-2011</w:t>
      </w:r>
      <w:r>
        <w:rPr>
          <w:rFonts w:hint="eastAsia" w:ascii="仿宋" w:hAnsi="仿宋" w:eastAsia="方正仿宋_GBK" w:cs="仿宋"/>
          <w:color w:val="auto"/>
          <w:sz w:val="32"/>
          <w:szCs w:val="32"/>
        </w:rPr>
        <w:t>年</w:t>
      </w:r>
      <w:r>
        <w:rPr>
          <w:rFonts w:hint="eastAsia" w:ascii="仿宋" w:hAnsi="仿宋" w:eastAsia="方正仿宋_GBK" w:cs="仿宋"/>
          <w:color w:val="auto"/>
          <w:sz w:val="32"/>
          <w:szCs w:val="32"/>
          <w:lang w:eastAsia="zh-CN"/>
        </w:rPr>
        <w:t>；</w:t>
      </w:r>
    </w:p>
    <w:p w14:paraId="33F189CE">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eastAsia="zh-CN"/>
        </w:rPr>
        <w:t>乙</w:t>
      </w:r>
      <w:r>
        <w:rPr>
          <w:rFonts w:hint="eastAsia" w:ascii="仿宋" w:hAnsi="仿宋" w:eastAsia="方正仿宋_GBK" w:cs="仿宋"/>
          <w:color w:val="auto"/>
          <w:sz w:val="32"/>
          <w:szCs w:val="32"/>
        </w:rPr>
        <w:t>组：</w:t>
      </w:r>
      <w:r>
        <w:rPr>
          <w:rFonts w:hint="eastAsia" w:ascii="仿宋" w:hAnsi="仿宋" w:eastAsia="方正仿宋_GBK" w:cs="仿宋"/>
          <w:color w:val="auto"/>
          <w:sz w:val="32"/>
          <w:szCs w:val="32"/>
          <w:lang w:val="en-US" w:eastAsia="zh-CN"/>
        </w:rPr>
        <w:t>2012-2013年；</w:t>
      </w:r>
    </w:p>
    <w:p w14:paraId="241390F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lang w:eastAsia="zh-CN"/>
        </w:rPr>
        <w:t>丙</w:t>
      </w:r>
      <w:r>
        <w:rPr>
          <w:rFonts w:hint="eastAsia" w:ascii="仿宋" w:hAnsi="仿宋" w:eastAsia="方正仿宋_GBK" w:cs="仿宋"/>
          <w:color w:val="auto"/>
          <w:sz w:val="32"/>
          <w:szCs w:val="32"/>
        </w:rPr>
        <w:t>组：</w:t>
      </w:r>
      <w:r>
        <w:rPr>
          <w:rFonts w:hint="eastAsia" w:ascii="仿宋" w:hAnsi="仿宋" w:eastAsia="方正仿宋_GBK" w:cs="仿宋"/>
          <w:color w:val="auto"/>
          <w:sz w:val="32"/>
          <w:szCs w:val="32"/>
          <w:lang w:val="en-US" w:eastAsia="zh-CN"/>
        </w:rPr>
        <w:t>2014-2015年</w:t>
      </w:r>
      <w:r>
        <w:rPr>
          <w:rFonts w:hint="eastAsia" w:ascii="仿宋" w:hAnsi="仿宋" w:eastAsia="方正仿宋_GBK" w:cs="仿宋"/>
          <w:color w:val="auto"/>
          <w:sz w:val="32"/>
          <w:szCs w:val="32"/>
        </w:rPr>
        <w:t>；</w:t>
      </w:r>
    </w:p>
    <w:p w14:paraId="3A8D323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丁</w:t>
      </w:r>
      <w:r>
        <w:rPr>
          <w:rFonts w:hint="eastAsia" w:ascii="仿宋" w:hAnsi="仿宋" w:eastAsia="方正仿宋_GBK" w:cs="仿宋"/>
          <w:color w:val="auto"/>
          <w:sz w:val="32"/>
          <w:szCs w:val="32"/>
        </w:rPr>
        <w:t>组：</w:t>
      </w:r>
      <w:r>
        <w:rPr>
          <w:rFonts w:hint="eastAsia" w:ascii="仿宋" w:hAnsi="仿宋" w:eastAsia="方正仿宋_GBK" w:cs="仿宋"/>
          <w:color w:val="auto"/>
          <w:sz w:val="32"/>
          <w:szCs w:val="32"/>
          <w:lang w:val="en-US" w:eastAsia="zh-CN"/>
        </w:rPr>
        <w:t>2016年及以后</w:t>
      </w:r>
      <w:r>
        <w:rPr>
          <w:rFonts w:hint="eastAsia" w:ascii="仿宋" w:hAnsi="仿宋" w:eastAsia="方正仿宋_GBK" w:cs="仿宋"/>
          <w:color w:val="auto"/>
          <w:sz w:val="32"/>
          <w:szCs w:val="32"/>
          <w:lang w:eastAsia="zh-CN"/>
        </w:rPr>
        <w:t>。</w:t>
      </w:r>
    </w:p>
    <w:p w14:paraId="2376EFA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r>
        <w:rPr>
          <w:rFonts w:hint="eastAsia" w:ascii="方正黑体_GBK" w:hAnsi="方正黑体_GBK" w:eastAsia="方正黑体_GBK" w:cs="方正黑体_GBK"/>
          <w:b w:val="0"/>
          <w:bCs w:val="0"/>
          <w:color w:val="auto"/>
          <w:sz w:val="32"/>
          <w:szCs w:val="32"/>
          <w:lang w:eastAsia="zh-CN"/>
        </w:rPr>
        <w:t>五、</w:t>
      </w:r>
      <w:r>
        <w:rPr>
          <w:rFonts w:hint="eastAsia" w:ascii="方正黑体_GBK" w:hAnsi="方正黑体_GBK" w:eastAsia="方正黑体_GBK" w:cs="方正黑体_GBK"/>
          <w:b w:val="0"/>
          <w:bCs w:val="0"/>
          <w:color w:val="auto"/>
          <w:sz w:val="32"/>
          <w:szCs w:val="32"/>
        </w:rPr>
        <w:t>参加办法</w:t>
      </w:r>
    </w:p>
    <w:p w14:paraId="2859870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rPr>
        <w:t>（一）</w:t>
      </w:r>
      <w:r>
        <w:rPr>
          <w:rFonts w:hint="eastAsia" w:ascii="方正仿宋_GBK" w:hAnsi="方正仿宋_GBK" w:eastAsia="方正仿宋_GBK" w:cs="方正仿宋_GBK"/>
          <w:b w:val="0"/>
          <w:bCs w:val="0"/>
          <w:color w:val="auto"/>
          <w:sz w:val="32"/>
          <w:szCs w:val="32"/>
          <w:lang w:eastAsia="zh-CN"/>
        </w:rPr>
        <w:t>以各县（市、区）、</w:t>
      </w:r>
      <w:r>
        <w:rPr>
          <w:rFonts w:hint="eastAsia" w:ascii="方正仿宋_GBK" w:hAnsi="方正仿宋_GBK" w:eastAsia="方正仿宋_GBK" w:cs="方正仿宋_GBK"/>
          <w:b w:val="0"/>
          <w:bCs w:val="0"/>
          <w:color w:val="auto"/>
          <w:sz w:val="32"/>
          <w:szCs w:val="32"/>
        </w:rPr>
        <w:t>学校为单位报名参赛</w:t>
      </w:r>
      <w:r>
        <w:rPr>
          <w:rFonts w:hint="eastAsia" w:ascii="方正仿宋_GBK" w:hAnsi="方正仿宋_GBK" w:eastAsia="方正仿宋_GBK" w:cs="方正仿宋_GBK"/>
          <w:b w:val="0"/>
          <w:bCs w:val="0"/>
          <w:color w:val="auto"/>
          <w:sz w:val="32"/>
          <w:szCs w:val="32"/>
          <w:lang w:eastAsia="zh-CN"/>
        </w:rPr>
        <w:t>。市级及以上网球项目体育传统特色学校须组队参加。</w:t>
      </w:r>
    </w:p>
    <w:p w14:paraId="1051FE6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rPr>
        <w:t>（二）</w:t>
      </w:r>
      <w:r>
        <w:rPr>
          <w:rFonts w:hint="eastAsia" w:ascii="方正仿宋_GBK" w:hAnsi="方正仿宋_GBK" w:eastAsia="方正仿宋_GBK" w:cs="方正仿宋_GBK"/>
          <w:b w:val="0"/>
          <w:bCs w:val="0"/>
          <w:color w:val="auto"/>
          <w:sz w:val="32"/>
          <w:szCs w:val="32"/>
          <w:lang w:eastAsia="zh-CN"/>
        </w:rPr>
        <w:t>每单位可报领队1名、教练员2名，每组别运动员男、女各</w:t>
      </w:r>
      <w:r>
        <w:rPr>
          <w:rFonts w:hint="eastAsia" w:ascii="方正仿宋_GBK" w:hAnsi="方正仿宋_GBK" w:eastAsia="方正仿宋_GBK" w:cs="方正仿宋_GBK"/>
          <w:b w:val="0"/>
          <w:bCs w:val="0"/>
          <w:color w:val="auto"/>
          <w:sz w:val="32"/>
          <w:szCs w:val="32"/>
          <w:lang w:val="en-US" w:eastAsia="zh-CN"/>
        </w:rPr>
        <w:t>6</w:t>
      </w:r>
      <w:r>
        <w:rPr>
          <w:rFonts w:hint="eastAsia" w:ascii="方正仿宋_GBK" w:hAnsi="方正仿宋_GBK" w:eastAsia="方正仿宋_GBK" w:cs="方正仿宋_GBK"/>
          <w:b w:val="0"/>
          <w:bCs w:val="0"/>
          <w:color w:val="auto"/>
          <w:sz w:val="32"/>
          <w:szCs w:val="32"/>
          <w:lang w:eastAsia="zh-CN"/>
        </w:rPr>
        <w:t>人，每名运动员只能代表一个单位参赛，每人限报两项（含团体赛）。</w:t>
      </w:r>
    </w:p>
    <w:p w14:paraId="16AAE45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rPr>
      </w:pPr>
      <w:r>
        <w:rPr>
          <w:rFonts w:hint="eastAsia" w:ascii="方正仿宋_GBK" w:hAnsi="方正仿宋_GBK" w:eastAsia="方正仿宋_GBK" w:cs="方正仿宋_GBK"/>
          <w:b w:val="0"/>
          <w:bCs w:val="0"/>
          <w:color w:val="auto"/>
          <w:sz w:val="32"/>
          <w:szCs w:val="32"/>
        </w:rPr>
        <w:t>（</w:t>
      </w:r>
      <w:r>
        <w:rPr>
          <w:rFonts w:hint="eastAsia" w:ascii="方正仿宋_GBK" w:hAnsi="方正仿宋_GBK" w:eastAsia="方正仿宋_GBK" w:cs="方正仿宋_GBK"/>
          <w:b w:val="0"/>
          <w:bCs w:val="0"/>
          <w:color w:val="auto"/>
          <w:sz w:val="32"/>
          <w:szCs w:val="32"/>
          <w:lang w:eastAsia="zh-CN"/>
        </w:rPr>
        <w:t>三</w:t>
      </w:r>
      <w:r>
        <w:rPr>
          <w:rFonts w:hint="eastAsia" w:ascii="方正仿宋_GBK" w:hAnsi="方正仿宋_GBK" w:eastAsia="方正仿宋_GBK" w:cs="方正仿宋_GBK"/>
          <w:b w:val="0"/>
          <w:bCs w:val="0"/>
          <w:color w:val="auto"/>
          <w:sz w:val="32"/>
          <w:szCs w:val="32"/>
        </w:rPr>
        <w:t>）</w:t>
      </w:r>
      <w:r>
        <w:rPr>
          <w:rFonts w:hint="eastAsia" w:ascii="方正仿宋_GBK" w:hAnsi="方正仿宋_GBK" w:eastAsia="方正仿宋_GBK" w:cs="方正仿宋_GBK"/>
          <w:b w:val="0"/>
          <w:bCs w:val="0"/>
          <w:color w:val="auto"/>
          <w:sz w:val="32"/>
          <w:szCs w:val="32"/>
          <w:lang w:eastAsia="zh-CN"/>
        </w:rPr>
        <w:t>运动员以身份证年龄确定组别，</w:t>
      </w:r>
      <w:r>
        <w:rPr>
          <w:rFonts w:hint="eastAsia" w:ascii="方正仿宋_GBK" w:hAnsi="方正仿宋_GBK" w:eastAsia="方正仿宋_GBK" w:cs="方正仿宋_GBK"/>
          <w:b w:val="0"/>
          <w:bCs w:val="0"/>
          <w:color w:val="auto"/>
          <w:sz w:val="32"/>
          <w:szCs w:val="32"/>
        </w:rPr>
        <w:t>不允许跨组别参赛</w:t>
      </w:r>
      <w:r>
        <w:rPr>
          <w:rFonts w:hint="eastAsia" w:ascii="方正仿宋_GBK" w:hAnsi="方正仿宋_GBK" w:eastAsia="方正仿宋_GBK" w:cs="方正仿宋_GBK"/>
          <w:b w:val="0"/>
          <w:bCs w:val="0"/>
          <w:color w:val="auto"/>
          <w:sz w:val="32"/>
          <w:szCs w:val="32"/>
          <w:lang w:eastAsia="zh-CN"/>
        </w:rPr>
        <w:t>，相关运动员资格一经确定，不再予以替换。</w:t>
      </w:r>
    </w:p>
    <w:p w14:paraId="5075509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r>
        <w:rPr>
          <w:rFonts w:hint="eastAsia" w:ascii="方正黑体_GBK" w:hAnsi="方正黑体_GBK" w:eastAsia="方正黑体_GBK" w:cs="方正黑体_GBK"/>
          <w:b w:val="0"/>
          <w:bCs w:val="0"/>
          <w:color w:val="auto"/>
          <w:sz w:val="32"/>
          <w:szCs w:val="32"/>
          <w:lang w:eastAsia="zh-CN"/>
        </w:rPr>
        <w:t>六</w:t>
      </w:r>
      <w:r>
        <w:rPr>
          <w:rFonts w:hint="eastAsia" w:ascii="方正黑体_GBK" w:hAnsi="方正黑体_GBK" w:eastAsia="方正黑体_GBK" w:cs="方正黑体_GBK"/>
          <w:b w:val="0"/>
          <w:bCs w:val="0"/>
          <w:color w:val="auto"/>
          <w:sz w:val="32"/>
          <w:szCs w:val="32"/>
        </w:rPr>
        <w:t>、参赛资格</w:t>
      </w:r>
    </w:p>
    <w:p w14:paraId="3BCE421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66" w:name="_Toc1676092486_WPSOffice_Level1"/>
      <w:r>
        <w:rPr>
          <w:rFonts w:hint="eastAsia" w:ascii="方正楷体_GBK" w:hAnsi="方正楷体_GBK" w:eastAsia="方正楷体_GBK" w:cs="方正楷体_GBK"/>
          <w:color w:val="auto"/>
          <w:sz w:val="32"/>
          <w:szCs w:val="32"/>
        </w:rPr>
        <w:t>（一）户籍与学籍要求</w:t>
      </w:r>
      <w:bookmarkEnd w:id="66"/>
    </w:p>
    <w:p w14:paraId="3BF3DD1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6D78C7C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3E63C71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4D12428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722BDA1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67" w:name="_Toc124566932_WPSOffice_Level1"/>
      <w:r>
        <w:rPr>
          <w:rFonts w:hint="eastAsia" w:ascii="方正楷体_GBK" w:hAnsi="方正楷体_GBK" w:eastAsia="方正楷体_GBK" w:cs="方正楷体_GBK"/>
          <w:color w:val="auto"/>
          <w:sz w:val="32"/>
          <w:szCs w:val="32"/>
        </w:rPr>
        <w:t>（二）注册限制</w:t>
      </w:r>
      <w:bookmarkEnd w:id="67"/>
    </w:p>
    <w:p w14:paraId="3197423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20262CB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68" w:name="_Toc1265923238_WPSOffice_Level1"/>
      <w:r>
        <w:rPr>
          <w:rFonts w:hint="eastAsia" w:ascii="方正楷体_GBK" w:hAnsi="方正楷体_GBK" w:eastAsia="方正楷体_GBK" w:cs="方正楷体_GBK"/>
          <w:color w:val="auto"/>
          <w:sz w:val="32"/>
          <w:szCs w:val="32"/>
        </w:rPr>
        <w:t>（三）诚信要求</w:t>
      </w:r>
      <w:bookmarkEnd w:id="68"/>
    </w:p>
    <w:p w14:paraId="2AF1304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486D27D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69" w:name="_Toc496647210_WPSOffice_Level1"/>
      <w:r>
        <w:rPr>
          <w:rFonts w:hint="eastAsia" w:ascii="方正楷体_GBK" w:hAnsi="方正楷体_GBK" w:eastAsia="方正楷体_GBK" w:cs="方正楷体_GBK"/>
          <w:color w:val="auto"/>
          <w:sz w:val="32"/>
          <w:szCs w:val="32"/>
        </w:rPr>
        <w:t>（四）体检与保险</w:t>
      </w:r>
      <w:bookmarkEnd w:id="69"/>
    </w:p>
    <w:p w14:paraId="623995A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357F6F8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657EDD7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1369F69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执行</w:t>
      </w:r>
      <w:r>
        <w:rPr>
          <w:rFonts w:hint="eastAsia" w:ascii="方正仿宋_GBK" w:hAnsi="方正仿宋_GBK" w:eastAsia="方正仿宋_GBK" w:cs="方正仿宋_GBK"/>
          <w:color w:val="auto"/>
          <w:sz w:val="32"/>
          <w:szCs w:val="32"/>
        </w:rPr>
        <w:t>中国网球协会审定的最新《网球竞赛规则》</w:t>
      </w:r>
      <w:r>
        <w:rPr>
          <w:rFonts w:hint="eastAsia" w:ascii="方正仿宋_GBK" w:hAnsi="方正仿宋_GBK" w:eastAsia="方正仿宋_GBK" w:cs="方正仿宋_GBK"/>
          <w:color w:val="auto"/>
          <w:sz w:val="32"/>
          <w:szCs w:val="32"/>
          <w:lang w:eastAsia="zh-CN"/>
        </w:rPr>
        <w:t>。</w:t>
      </w:r>
    </w:p>
    <w:p w14:paraId="208D884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（二）团体赛</w:t>
      </w:r>
      <w:r>
        <w:rPr>
          <w:rFonts w:hint="eastAsia" w:ascii="方正仿宋_GBK" w:hAnsi="方正仿宋_GBK" w:eastAsia="方正仿宋_GBK" w:cs="方正仿宋_GBK"/>
          <w:color w:val="auto"/>
          <w:sz w:val="32"/>
          <w:szCs w:val="32"/>
        </w:rPr>
        <w:t>由两个单打</w:t>
      </w:r>
      <w:r>
        <w:rPr>
          <w:rFonts w:hint="eastAsia" w:ascii="方正仿宋_GBK" w:hAnsi="方正仿宋_GBK" w:eastAsia="方正仿宋_GBK" w:cs="方正仿宋_GBK"/>
          <w:color w:val="auto"/>
          <w:sz w:val="32"/>
          <w:szCs w:val="32"/>
          <w:lang w:eastAsia="zh-CN"/>
        </w:rPr>
        <w:t>和</w:t>
      </w:r>
      <w:r>
        <w:rPr>
          <w:rFonts w:hint="eastAsia" w:ascii="方正仿宋_GBK" w:hAnsi="方正仿宋_GBK" w:eastAsia="方正仿宋_GBK" w:cs="方正仿宋_GBK"/>
          <w:color w:val="auto"/>
          <w:sz w:val="32"/>
          <w:szCs w:val="32"/>
        </w:rPr>
        <w:t>一个双打组成</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出场顺序为：第一单打、第二单打、双打</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只允许一名</w:t>
      </w:r>
      <w:r>
        <w:rPr>
          <w:rFonts w:hint="eastAsia" w:ascii="方正仿宋_GBK" w:hAnsi="方正仿宋_GBK" w:eastAsia="方正仿宋_GBK" w:cs="方正仿宋_GBK"/>
          <w:color w:val="auto"/>
          <w:sz w:val="32"/>
          <w:szCs w:val="32"/>
          <w:lang w:eastAsia="zh-CN"/>
        </w:rPr>
        <w:t>单打</w:t>
      </w:r>
      <w:r>
        <w:rPr>
          <w:rFonts w:hint="eastAsia" w:ascii="方正仿宋_GBK" w:hAnsi="方正仿宋_GBK" w:eastAsia="方正仿宋_GBK" w:cs="方正仿宋_GBK"/>
          <w:color w:val="auto"/>
          <w:sz w:val="32"/>
          <w:szCs w:val="32"/>
        </w:rPr>
        <w:t>运动员兼报双打比赛，</w:t>
      </w:r>
      <w:r>
        <w:rPr>
          <w:rFonts w:hint="eastAsia" w:ascii="方正仿宋_GBK" w:hAnsi="方正仿宋_GBK" w:eastAsia="方正仿宋_GBK" w:cs="方正仿宋_GBK"/>
          <w:color w:val="auto"/>
          <w:sz w:val="32"/>
          <w:szCs w:val="32"/>
          <w:lang w:eastAsia="zh-CN"/>
        </w:rPr>
        <w:t>且</w:t>
      </w:r>
      <w:r>
        <w:rPr>
          <w:rFonts w:hint="eastAsia" w:ascii="方正仿宋_GBK" w:hAnsi="方正仿宋_GBK" w:eastAsia="方正仿宋_GBK" w:cs="方正仿宋_GBK"/>
          <w:color w:val="auto"/>
          <w:sz w:val="32"/>
          <w:szCs w:val="32"/>
        </w:rPr>
        <w:t>报名人数不得</w:t>
      </w:r>
      <w:r>
        <w:rPr>
          <w:rFonts w:hint="eastAsia" w:ascii="方正仿宋_GBK" w:hAnsi="方正仿宋_GBK" w:eastAsia="方正仿宋_GBK" w:cs="方正仿宋_GBK"/>
          <w:color w:val="auto"/>
          <w:sz w:val="32"/>
          <w:szCs w:val="32"/>
          <w:lang w:eastAsia="zh-CN"/>
        </w:rPr>
        <w:t>多</w:t>
      </w:r>
      <w:r>
        <w:rPr>
          <w:rFonts w:hint="eastAsia" w:ascii="方正仿宋_GBK" w:hAnsi="方正仿宋_GBK" w:eastAsia="方正仿宋_GBK" w:cs="方正仿宋_GBK"/>
          <w:color w:val="auto"/>
          <w:sz w:val="32"/>
          <w:szCs w:val="32"/>
        </w:rPr>
        <w:t>于</w:t>
      </w: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人</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报名人数少于3 人取消参赛资格</w:t>
      </w:r>
      <w:r>
        <w:rPr>
          <w:rFonts w:hint="eastAsia" w:ascii="方正仿宋_GBK" w:hAnsi="方正仿宋_GBK" w:eastAsia="方正仿宋_GBK" w:cs="方正仿宋_GBK"/>
          <w:color w:val="auto"/>
          <w:sz w:val="32"/>
          <w:szCs w:val="32"/>
          <w:lang w:eastAsia="zh-CN"/>
        </w:rPr>
        <w:t>。赛前按规定填写赛会统一的出场名单表，由领队或教练员签字后，在规定时间提交出场名单，出场名单表一经提交，一律不准更改</w:t>
      </w:r>
    </w:p>
    <w:p w14:paraId="7FD5ED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szCs w:val="32"/>
          <w:lang w:eastAsia="zh-CN"/>
        </w:rPr>
        <w:t>（三）各组别单项（含团体）赛将根据报名人（队）数确定采用分组循环再交叉淘汰赛或直接进行淘汰赛赛制。</w:t>
      </w:r>
      <w:r>
        <w:rPr>
          <w:rFonts w:hint="eastAsia" w:ascii="方正仿宋_GBK" w:hAnsi="方正仿宋_GBK" w:eastAsia="方正仿宋_GBK" w:cs="方正仿宋_GBK"/>
          <w:color w:val="auto"/>
          <w:sz w:val="32"/>
          <w:lang w:eastAsia="zh-CN"/>
        </w:rPr>
        <w:t>各单项报名参赛人数不足</w:t>
      </w:r>
      <w:r>
        <w:rPr>
          <w:rFonts w:hint="eastAsia" w:ascii="方正仿宋_GBK" w:hAnsi="方正仿宋_GBK" w:eastAsia="方正仿宋_GBK" w:cs="方正仿宋_GBK"/>
          <w:color w:val="auto"/>
          <w:sz w:val="32"/>
          <w:lang w:val="en-US" w:eastAsia="zh-CN"/>
        </w:rPr>
        <w:t>3人（队），则取消该项目比赛。</w:t>
      </w:r>
      <w:r>
        <w:rPr>
          <w:rFonts w:hint="eastAsia" w:ascii="方正仿宋_GBK" w:hAnsi="方正仿宋_GBK" w:eastAsia="方正仿宋_GBK" w:cs="方正仿宋_GBK"/>
          <w:color w:val="auto"/>
          <w:sz w:val="32"/>
          <w:lang w:eastAsia="zh-CN"/>
        </w:rPr>
        <w:t>凡报名抽签后无故弃权者，取消全部比赛成绩。</w:t>
      </w:r>
    </w:p>
    <w:p w14:paraId="648765B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）循环赛名次确定：按获胜场次决定名次，如胜次相同，则按相互间的胜负关系决定名次，如遇三对（或三对）以上胜次相同，则按净胜局决定名次，如还相同，则采用抽签的方法决定名次。</w:t>
      </w:r>
    </w:p>
    <w:p w14:paraId="2B76E28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五</w:t>
      </w:r>
      <w:r>
        <w:rPr>
          <w:rFonts w:hint="eastAsia" w:ascii="方正仿宋_GBK" w:hAnsi="方正仿宋_GBK" w:eastAsia="方正仿宋_GBK" w:cs="方正仿宋_GBK"/>
          <w:color w:val="auto"/>
          <w:sz w:val="32"/>
          <w:szCs w:val="32"/>
        </w:rPr>
        <w:t>）小组赛采用1盘4局无占先（No Advantage）平局决胜制，淘汰赛均采用1盘6局无占先（No Advantage）平局决胜制</w:t>
      </w:r>
      <w:r>
        <w:rPr>
          <w:rFonts w:hint="eastAsia" w:ascii="方正仿宋_GBK" w:hAnsi="方正仿宋_GBK" w:eastAsia="方正仿宋_GBK" w:cs="方正仿宋_GBK"/>
          <w:color w:val="auto"/>
          <w:sz w:val="32"/>
          <w:szCs w:val="32"/>
          <w:lang w:eastAsia="zh-CN"/>
        </w:rPr>
        <w:t>。</w:t>
      </w:r>
    </w:p>
    <w:p w14:paraId="389F9BC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六</w:t>
      </w:r>
      <w:r>
        <w:rPr>
          <w:rFonts w:hint="eastAsia" w:ascii="方正仿宋_GBK" w:hAnsi="方正仿宋_GBK" w:eastAsia="方正仿宋_GBK" w:cs="方正仿宋_GBK"/>
          <w:color w:val="auto"/>
          <w:sz w:val="32"/>
          <w:szCs w:val="32"/>
        </w:rPr>
        <w:t>）参赛选手无故迟到15分钟，视为弃权。如有连场比赛，裁判长可根据比赛时间安排休息。</w:t>
      </w:r>
    </w:p>
    <w:p w14:paraId="3728DB8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七</w:t>
      </w:r>
      <w:r>
        <w:rPr>
          <w:rFonts w:hint="eastAsia" w:ascii="方正仿宋_GBK" w:hAnsi="方正仿宋_GBK" w:eastAsia="方正仿宋_GBK" w:cs="方正仿宋_GBK"/>
          <w:color w:val="auto"/>
          <w:sz w:val="32"/>
          <w:szCs w:val="32"/>
        </w:rPr>
        <w:t>）如遇雨天为使比赛能顺利进行，赛事监督、裁判长有权根据比赛情况调整赛程和赛制。</w:t>
      </w:r>
    </w:p>
    <w:p w14:paraId="2ED6578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114E3FA4">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各单项</w:t>
      </w:r>
      <w:r>
        <w:rPr>
          <w:rFonts w:hint="eastAsia" w:ascii="方正仿宋_GBK" w:hAnsi="方正仿宋_GBK" w:eastAsia="方正仿宋_GBK" w:cs="方正仿宋_GBK"/>
          <w:color w:val="auto"/>
          <w:sz w:val="32"/>
          <w:szCs w:val="32"/>
          <w:lang w:eastAsia="zh-CN"/>
        </w:rPr>
        <w:t>（含团体）</w:t>
      </w:r>
      <w:r>
        <w:rPr>
          <w:rFonts w:hint="eastAsia" w:ascii="方正仿宋_GBK" w:hAnsi="方正仿宋_GBK" w:eastAsia="方正仿宋_GBK" w:cs="方正仿宋_GBK"/>
          <w:color w:val="auto"/>
          <w:sz w:val="32"/>
          <w:szCs w:val="32"/>
        </w:rPr>
        <w:t>分别录取前</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名，不足</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人</w:t>
      </w:r>
      <w:r>
        <w:rPr>
          <w:rFonts w:hint="eastAsia" w:ascii="方正仿宋_GBK" w:hAnsi="方正仿宋_GBK" w:eastAsia="方正仿宋_GBK" w:cs="方正仿宋_GBK"/>
          <w:color w:val="auto"/>
          <w:sz w:val="32"/>
          <w:szCs w:val="32"/>
          <w:lang w:eastAsia="zh-CN"/>
        </w:rPr>
        <w:t>（队）参赛</w:t>
      </w:r>
      <w:r>
        <w:rPr>
          <w:rFonts w:hint="eastAsia" w:ascii="方正仿宋_GBK" w:hAnsi="方正仿宋_GBK" w:eastAsia="方正仿宋_GBK" w:cs="方正仿宋_GBK"/>
          <w:color w:val="auto"/>
          <w:sz w:val="32"/>
          <w:szCs w:val="32"/>
        </w:rPr>
        <w:t>则全部录取，按</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6、5</w:t>
      </w:r>
      <w:r>
        <w:rPr>
          <w:rFonts w:hint="eastAsia" w:ascii="方正仿宋_GBK" w:hAnsi="方正仿宋_GBK" w:eastAsia="方正仿宋_GBK" w:cs="方正仿宋_GBK"/>
          <w:color w:val="auto"/>
          <w:sz w:val="32"/>
          <w:szCs w:val="32"/>
        </w:rPr>
        <w:t>计分</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获得前三名者，分别颁发金、银、铜牌；获得名次者，分别颁发奖状。</w:t>
      </w:r>
    </w:p>
    <w:p w14:paraId="366A01C7">
      <w:pPr>
        <w:pageBreakBefore w:val="0"/>
        <w:widowControl w:val="0"/>
        <w:kinsoku/>
        <w:wordWrap/>
        <w:overflowPunct/>
        <w:topLinePunct w:val="0"/>
        <w:bidi w:val="0"/>
        <w:spacing w:before="25" w:after="25" w:line="560" w:lineRule="exact"/>
        <w:ind w:firstLine="680" w:firstLineChars="200"/>
        <w:jc w:val="left"/>
        <w:textAlignment w:val="auto"/>
        <w:rPr>
          <w:rFonts w:hint="eastAsia" w:ascii="方正仿宋_GBK" w:hAnsi="方正仿宋_GBK" w:eastAsia="方正仿宋_GBK" w:cs="方正仿宋_GBK"/>
          <w:bCs/>
          <w:spacing w:val="10"/>
          <w:kern w:val="0"/>
          <w:sz w:val="24"/>
          <w:szCs w:val="21"/>
          <w:lang w:val="en-US" w:eastAsia="zh-CN" w:bidi="ar-SA"/>
        </w:rPr>
      </w:pPr>
      <w:r>
        <w:rPr>
          <w:rFonts w:hint="eastAsia" w:ascii="方正仿宋_GBK" w:hAnsi="方正仿宋_GBK" w:eastAsia="方正仿宋_GBK" w:cs="方正仿宋_GBK"/>
          <w:bCs/>
          <w:color w:val="auto"/>
          <w:spacing w:val="10"/>
          <w:kern w:val="0"/>
          <w:sz w:val="32"/>
          <w:szCs w:val="32"/>
          <w:lang w:val="en-US" w:eastAsia="zh-CN" w:bidi="ar-SA"/>
        </w:rPr>
        <w:t>（二）各组别分别设团体总分奖，总分多者名次列前，如总分相等，以获第一名多者名次列前，以此类推。获前八名分别颁发奖杯。</w:t>
      </w:r>
    </w:p>
    <w:p w14:paraId="0C58A672">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（三）设“优秀教练员奖”，奖励带领运动队比赛中取得优异成绩并且遵守《教练员守则》的教练员，按参赛单位数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lang w:eastAsia="zh-CN"/>
        </w:rPr>
        <w:t>。</w:t>
      </w:r>
    </w:p>
    <w:p w14:paraId="6D4C6798">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（四）设“优秀裁判员奖”，奖励在比赛中遵守《裁判员守则》、工作积极的裁判员，按裁判员参加人数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en" w:eastAsia="zh-CN"/>
        </w:rPr>
        <w:t>:</w:t>
      </w:r>
      <w:r>
        <w:rPr>
          <w:rFonts w:hint="eastAsia" w:ascii="方正仿宋_GBK" w:hAnsi="方正仿宋_GBK" w:eastAsia="方正仿宋_GBK" w:cs="方正仿宋_GBK"/>
          <w:color w:val="auto"/>
          <w:sz w:val="32"/>
          <w:szCs w:val="32"/>
          <w:lang w:val="en-US" w:eastAsia="zh-CN"/>
        </w:rPr>
        <w:t>1比例评选</w:t>
      </w:r>
      <w:r>
        <w:rPr>
          <w:rFonts w:hint="eastAsia" w:ascii="方正仿宋_GBK" w:hAnsi="方正仿宋_GBK" w:eastAsia="方正仿宋_GBK" w:cs="方正仿宋_GBK"/>
          <w:color w:val="auto"/>
          <w:sz w:val="32"/>
          <w:szCs w:val="32"/>
          <w:lang w:eastAsia="zh-CN"/>
        </w:rPr>
        <w:t>。</w:t>
      </w:r>
    </w:p>
    <w:p w14:paraId="6CD6FC27">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color w:val="auto"/>
          <w:sz w:val="32"/>
          <w:szCs w:val="32"/>
          <w:lang w:eastAsia="zh-CN"/>
        </w:rPr>
        <w:t>九</w:t>
      </w:r>
      <w:r>
        <w:rPr>
          <w:rFonts w:hint="eastAsia" w:ascii="方正黑体_GBK" w:hAnsi="方正黑体_GBK" w:eastAsia="方正黑体_GBK" w:cs="方正黑体_GBK"/>
          <w:b/>
          <w:color w:val="auto"/>
          <w:sz w:val="32"/>
          <w:szCs w:val="32"/>
        </w:rPr>
        <w:t>、报名和报到</w:t>
      </w:r>
    </w:p>
    <w:p w14:paraId="1B0CCA5B">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代表队由</w:t>
      </w:r>
      <w:r>
        <w:rPr>
          <w:rFonts w:hint="eastAsia" w:ascii="方正仿宋_GBK" w:hAnsi="方正仿宋_GBK" w:eastAsia="方正仿宋_GBK" w:cs="方正仿宋_GBK"/>
          <w:color w:val="auto"/>
          <w:sz w:val="32"/>
          <w:szCs w:val="32"/>
        </w:rPr>
        <w:t>各</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文化广电旅游体育局负责办理报名，</w:t>
      </w:r>
      <w:r>
        <w:rPr>
          <w:rFonts w:hint="eastAsia" w:ascii="方正仿宋_GBK" w:hAnsi="方正仿宋_GBK" w:eastAsia="方正仿宋_GBK" w:cs="方正仿宋_GBK"/>
          <w:color w:val="auto"/>
          <w:sz w:val="32"/>
          <w:szCs w:val="32"/>
          <w:highlight w:val="none"/>
          <w:lang w:eastAsia="zh-CN"/>
        </w:rPr>
        <w:t>学校代表队由参赛学校办理报名。报名日期及要求以补充通知为准。</w:t>
      </w:r>
    </w:p>
    <w:p w14:paraId="43ACD54C">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（二）报名需提交资料</w:t>
      </w:r>
    </w:p>
    <w:p w14:paraId="7CFB22EC">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347DC10A">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lang w:eastAsia="zh-CN"/>
        </w:rPr>
        <w:t>二代居民身份证、港澳台居民居住证、外国人永久居留身份证、学生基本信息表、输送证明、培训协议等）</w:t>
      </w:r>
      <w:r>
        <w:rPr>
          <w:rFonts w:hint="eastAsia" w:ascii="方正仿宋_GBK" w:hAnsi="方正仿宋_GBK" w:eastAsia="方正仿宋_GBK" w:cs="方正仿宋_GBK"/>
          <w:color w:val="auto"/>
          <w:sz w:val="32"/>
          <w:szCs w:val="32"/>
          <w:lang w:val="en-US" w:eastAsia="zh-CN"/>
        </w:rPr>
        <w:t>。</w:t>
      </w:r>
    </w:p>
    <w:p w14:paraId="750DE2D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color w:val="auto"/>
          <w:sz w:val="32"/>
          <w:szCs w:val="32"/>
          <w:lang w:eastAsia="zh-CN"/>
        </w:rPr>
        <w:t>（三）报名资料按规定时间报至江门市文化广电旅游体育局竞技体育科并致电话核实（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lang w:eastAsia="zh-CN"/>
        </w:rPr>
        <w:t xml:space="preserve"> 邮箱：</w:t>
      </w:r>
      <w:r>
        <w:rPr>
          <w:rFonts w:hint="eastAsia" w:ascii="方正仿宋_GBK" w:hAnsi="方正仿宋_GBK" w:eastAsia="方正仿宋_GBK" w:cs="方正仿宋_GBK"/>
          <w:b w:val="0"/>
          <w:bCs w:val="0"/>
          <w:color w:val="auto"/>
          <w:sz w:val="32"/>
          <w:szCs w:val="32"/>
          <w:lang w:eastAsia="zh-CN"/>
        </w:rPr>
        <w:t>j</w:t>
      </w:r>
      <w:r>
        <w:rPr>
          <w:rFonts w:hint="eastAsia" w:ascii="方正仿宋_GBK" w:hAnsi="方正仿宋_GBK" w:eastAsia="方正仿宋_GBK" w:cs="方正仿宋_GBK"/>
          <w:b w:val="0"/>
          <w:bCs w:val="0"/>
          <w:color w:val="auto"/>
          <w:sz w:val="32"/>
          <w:szCs w:val="32"/>
          <w:lang w:val="en-US" w:eastAsia="zh-CN"/>
        </w:rPr>
        <w:t>mjtk3856793@163.com</w:t>
      </w:r>
      <w:r>
        <w:rPr>
          <w:rFonts w:hint="eastAsia" w:ascii="方正仿宋_GBK" w:hAnsi="方正仿宋_GBK" w:eastAsia="方正仿宋_GBK" w:cs="方正仿宋_GBK"/>
          <w:b w:val="0"/>
          <w:bCs w:val="0"/>
          <w:color w:val="auto"/>
          <w:sz w:val="32"/>
          <w:szCs w:val="32"/>
          <w:lang w:eastAsia="zh-CN"/>
        </w:rPr>
        <w:t>），逾期报名或报名资料不全的不予受理。</w:t>
      </w:r>
    </w:p>
    <w:p w14:paraId="78786C0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353A962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162561C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4FA48504">
      <w:pPr>
        <w:keepNext w:val="0"/>
        <w:keepLines w:val="0"/>
        <w:pageBreakBefore w:val="0"/>
        <w:widowControl/>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val="0"/>
          <w:i w:val="0"/>
          <w:iCs w:val="0"/>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w:t>
      </w:r>
      <w:r>
        <w:rPr>
          <w:rFonts w:hint="eastAsia" w:ascii="方正黑体_GBK" w:hAnsi="方正黑体_GBK" w:eastAsia="方正黑体_GBK" w:cs="方正黑体_GBK"/>
          <w:b w:val="0"/>
          <w:bCs w:val="0"/>
          <w:i w:val="0"/>
          <w:iCs w:val="0"/>
          <w:color w:val="auto"/>
          <w:sz w:val="32"/>
          <w:szCs w:val="32"/>
        </w:rPr>
        <w:t>仲裁委员及裁判员由</w:t>
      </w:r>
      <w:r>
        <w:rPr>
          <w:rFonts w:hint="eastAsia" w:ascii="方正黑体_GBK" w:hAnsi="方正黑体_GBK" w:eastAsia="方正黑体_GBK" w:cs="方正黑体_GBK"/>
          <w:b w:val="0"/>
          <w:bCs w:val="0"/>
          <w:i w:val="0"/>
          <w:iCs w:val="0"/>
          <w:color w:val="auto"/>
          <w:sz w:val="32"/>
          <w:szCs w:val="32"/>
          <w:lang w:eastAsia="zh-CN"/>
        </w:rPr>
        <w:t>主办单位</w:t>
      </w:r>
      <w:r>
        <w:rPr>
          <w:rFonts w:hint="eastAsia" w:ascii="方正黑体_GBK" w:hAnsi="方正黑体_GBK" w:eastAsia="方正黑体_GBK" w:cs="方正黑体_GBK"/>
          <w:b w:val="0"/>
          <w:bCs w:val="0"/>
          <w:i w:val="0"/>
          <w:iCs w:val="0"/>
          <w:color w:val="auto"/>
          <w:sz w:val="32"/>
          <w:szCs w:val="32"/>
        </w:rPr>
        <w:t>统一选派，不足人员由承办单位补充。</w:t>
      </w:r>
    </w:p>
    <w:p w14:paraId="5D69395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i w:val="0"/>
          <w:iCs w:val="0"/>
          <w:color w:val="auto"/>
          <w:sz w:val="32"/>
          <w:szCs w:val="32"/>
        </w:rPr>
      </w:pPr>
      <w:r>
        <w:rPr>
          <w:rFonts w:hint="eastAsia" w:ascii="方正黑体_GBK" w:hAnsi="方正黑体_GBK" w:eastAsia="方正黑体_GBK" w:cs="方正黑体_GBK"/>
          <w:b w:val="0"/>
          <w:bCs w:val="0"/>
          <w:i w:val="0"/>
          <w:iCs w:val="0"/>
          <w:color w:val="auto"/>
          <w:sz w:val="32"/>
          <w:szCs w:val="32"/>
        </w:rPr>
        <w:t>十</w:t>
      </w:r>
      <w:r>
        <w:rPr>
          <w:rFonts w:hint="eastAsia" w:ascii="方正黑体_GBK" w:hAnsi="方正黑体_GBK" w:eastAsia="方正黑体_GBK" w:cs="方正黑体_GBK"/>
          <w:b w:val="0"/>
          <w:bCs w:val="0"/>
          <w:i w:val="0"/>
          <w:iCs w:val="0"/>
          <w:color w:val="auto"/>
          <w:sz w:val="32"/>
          <w:szCs w:val="32"/>
          <w:lang w:eastAsia="zh-CN"/>
        </w:rPr>
        <w:t>二</w:t>
      </w:r>
      <w:r>
        <w:rPr>
          <w:rFonts w:hint="eastAsia" w:ascii="方正黑体_GBK" w:hAnsi="方正黑体_GBK" w:eastAsia="方正黑体_GBK" w:cs="方正黑体_GBK"/>
          <w:b w:val="0"/>
          <w:bCs w:val="0"/>
          <w:i w:val="0"/>
          <w:iCs w:val="0"/>
          <w:color w:val="auto"/>
          <w:sz w:val="32"/>
          <w:szCs w:val="32"/>
        </w:rPr>
        <w:t>、未尽事宜，另行通知。</w:t>
      </w:r>
    </w:p>
    <w:p w14:paraId="138A7324">
      <w:pPr>
        <w:keepNext/>
        <w:keepLines/>
        <w:pageBreakBefore w:val="0"/>
        <w:widowControl w:val="0"/>
        <w:kinsoku/>
        <w:wordWrap/>
        <w:overflowPunct/>
        <w:topLinePunct w:val="0"/>
        <w:bidi w:val="0"/>
        <w:spacing w:line="560" w:lineRule="exact"/>
        <w:jc w:val="center"/>
        <w:textAlignment w:val="auto"/>
        <w:outlineLvl w:val="0"/>
        <w:rPr>
          <w:rFonts w:hint="eastAsia" w:ascii="黑体" w:hAnsi="黑体" w:eastAsia="黑体" w:cs="黑体"/>
          <w:b w:val="0"/>
          <w:bCs/>
          <w:kern w:val="44"/>
          <w:sz w:val="48"/>
          <w:szCs w:val="48"/>
          <w:lang w:val="en-US" w:eastAsia="zh-CN" w:bidi="ar-SA"/>
        </w:rPr>
      </w:pPr>
      <w:r>
        <w:rPr>
          <w:rFonts w:hint="eastAsia" w:ascii="方正小标宋简体" w:hAnsi="宋体" w:eastAsia="方正小标宋简体" w:cs="Times New Roman"/>
          <w:b w:val="0"/>
          <w:bCs w:val="0"/>
          <w:color w:val="000000"/>
          <w:kern w:val="2"/>
          <w:sz w:val="44"/>
          <w:szCs w:val="44"/>
          <w:lang w:val="en-US" w:eastAsia="zh-CN" w:bidi="ar-SA"/>
        </w:rPr>
        <w:br w:type="page"/>
      </w:r>
      <w:bookmarkStart w:id="70" w:name="_Toc2094619182_WPSOffice_Level1"/>
      <w:r>
        <w:rPr>
          <w:rFonts w:hint="eastAsia" w:ascii="方正小标宋简体" w:hAnsi="宋体" w:eastAsia="方正小标宋简体" w:cs="Times New Roman"/>
          <w:b w:val="0"/>
          <w:bCs w:val="0"/>
          <w:color w:val="000000"/>
          <w:kern w:val="2"/>
          <w:sz w:val="44"/>
          <w:szCs w:val="44"/>
          <w:lang w:val="en-US" w:eastAsia="zh-CN" w:bidi="ar-SA"/>
        </w:rPr>
        <w:t>2026年江门市青少年体操锦标赛竞赛规程</w:t>
      </w:r>
      <w:bookmarkEnd w:id="70"/>
    </w:p>
    <w:p w14:paraId="74BEFB86">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sz w:val="32"/>
          <w:szCs w:val="32"/>
          <w:lang w:eastAsia="zh-CN"/>
        </w:rPr>
      </w:pPr>
    </w:p>
    <w:p w14:paraId="4DE7CA02">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sz w:val="32"/>
          <w:szCs w:val="32"/>
          <w:lang w:eastAsia="zh-CN"/>
        </w:rPr>
      </w:pPr>
      <w:r>
        <w:rPr>
          <w:rFonts w:hint="eastAsia" w:ascii="方正黑体_GBK" w:hAnsi="方正黑体_GBK" w:eastAsia="方正黑体_GBK" w:cs="方正黑体_GBK"/>
          <w:b w:val="0"/>
          <w:bCs/>
          <w:sz w:val="32"/>
          <w:szCs w:val="32"/>
          <w:lang w:eastAsia="zh-CN"/>
        </w:rPr>
        <w:t>一、主办单位</w:t>
      </w:r>
    </w:p>
    <w:p w14:paraId="77235FDC">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江门市文化广电旅游体育局</w:t>
      </w:r>
    </w:p>
    <w:p w14:paraId="6C5B060F">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sz w:val="32"/>
          <w:szCs w:val="32"/>
        </w:rPr>
      </w:pPr>
      <w:r>
        <w:rPr>
          <w:rFonts w:hint="eastAsia" w:ascii="方正黑体_GBK" w:hAnsi="方正黑体_GBK" w:eastAsia="方正黑体_GBK" w:cs="方正黑体_GBK"/>
          <w:b w:val="0"/>
          <w:bCs w:val="0"/>
          <w:sz w:val="32"/>
          <w:szCs w:val="32"/>
          <w:lang w:eastAsia="zh-CN"/>
        </w:rPr>
        <w:t>二、</w:t>
      </w:r>
      <w:r>
        <w:rPr>
          <w:rFonts w:hint="eastAsia" w:ascii="方正黑体_GBK" w:hAnsi="方正黑体_GBK" w:eastAsia="方正黑体_GBK" w:cs="方正黑体_GBK"/>
          <w:b w:val="0"/>
          <w:sz w:val="32"/>
          <w:szCs w:val="32"/>
        </w:rPr>
        <w:t>竞赛日期</w:t>
      </w:r>
      <w:r>
        <w:rPr>
          <w:rFonts w:hint="eastAsia" w:ascii="方正黑体_GBK" w:hAnsi="方正黑体_GBK" w:eastAsia="方正黑体_GBK" w:cs="方正黑体_GBK"/>
          <w:b w:val="0"/>
          <w:sz w:val="32"/>
          <w:szCs w:val="32"/>
          <w:lang w:eastAsia="zh-CN"/>
        </w:rPr>
        <w:t>和</w:t>
      </w:r>
      <w:r>
        <w:rPr>
          <w:rFonts w:hint="eastAsia" w:ascii="方正黑体_GBK" w:hAnsi="方正黑体_GBK" w:eastAsia="方正黑体_GBK" w:cs="方正黑体_GBK"/>
          <w:b w:val="0"/>
          <w:sz w:val="32"/>
          <w:szCs w:val="32"/>
        </w:rPr>
        <w:t>地点</w:t>
      </w:r>
    </w:p>
    <w:p w14:paraId="764E5078">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sz w:val="32"/>
          <w:szCs w:val="32"/>
          <w:lang w:val="en-US" w:eastAsia="zh-CN"/>
        </w:rPr>
      </w:pPr>
      <w:r>
        <w:rPr>
          <w:rFonts w:hint="eastAsia" w:ascii="方正仿宋_GBK" w:hAnsi="方正仿宋_GBK" w:eastAsia="方正仿宋_GBK" w:cs="方正仿宋_GBK"/>
          <w:b w:val="0"/>
          <w:sz w:val="32"/>
          <w:szCs w:val="32"/>
          <w:lang w:eastAsia="zh-CN"/>
        </w:rPr>
        <w:t>日期：</w:t>
      </w:r>
      <w:r>
        <w:rPr>
          <w:rFonts w:hint="eastAsia" w:ascii="方正仿宋_GBK" w:hAnsi="方正仿宋_GBK" w:eastAsia="方正仿宋_GBK" w:cs="方正仿宋_GBK"/>
          <w:b w:val="0"/>
          <w:sz w:val="32"/>
          <w:szCs w:val="32"/>
          <w:lang w:val="en-US" w:eastAsia="zh-CN"/>
        </w:rPr>
        <w:t>2026年7月（竞赛天数为2天，具体日期以补充通知为准）；</w:t>
      </w:r>
    </w:p>
    <w:p w14:paraId="339FB71C">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lang w:val="en-US" w:eastAsia="zh-CN"/>
        </w:rPr>
        <w:t>地点：江门市体育运动学校。</w:t>
      </w:r>
    </w:p>
    <w:p w14:paraId="34D653A6">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sz w:val="32"/>
          <w:szCs w:val="32"/>
        </w:rPr>
      </w:pPr>
      <w:r>
        <w:rPr>
          <w:rFonts w:hint="eastAsia" w:ascii="方正黑体_GBK" w:hAnsi="方正黑体_GBK" w:eastAsia="方正黑体_GBK" w:cs="方正黑体_GBK"/>
          <w:b w:val="0"/>
          <w:bCs/>
          <w:sz w:val="32"/>
          <w:szCs w:val="32"/>
          <w:lang w:eastAsia="zh-CN"/>
        </w:rPr>
        <w:t>三</w:t>
      </w:r>
      <w:r>
        <w:rPr>
          <w:rFonts w:hint="eastAsia" w:ascii="方正黑体_GBK" w:hAnsi="方正黑体_GBK" w:eastAsia="方正黑体_GBK" w:cs="方正黑体_GBK"/>
          <w:b w:val="0"/>
          <w:bCs/>
          <w:sz w:val="32"/>
          <w:szCs w:val="32"/>
        </w:rPr>
        <w:t>、竞赛项目（共</w:t>
      </w:r>
      <w:r>
        <w:rPr>
          <w:rFonts w:hint="eastAsia" w:ascii="方正黑体_GBK" w:hAnsi="方正黑体_GBK" w:eastAsia="方正黑体_GBK" w:cs="方正黑体_GBK"/>
          <w:b w:val="0"/>
          <w:bCs/>
          <w:sz w:val="32"/>
          <w:szCs w:val="32"/>
          <w:lang w:val="en-US" w:eastAsia="zh-CN"/>
        </w:rPr>
        <w:t>40</w:t>
      </w:r>
      <w:r>
        <w:rPr>
          <w:rFonts w:hint="eastAsia" w:ascii="方正黑体_GBK" w:hAnsi="方正黑体_GBK" w:eastAsia="方正黑体_GBK" w:cs="方正黑体_GBK"/>
          <w:b w:val="0"/>
          <w:bCs/>
          <w:sz w:val="32"/>
          <w:szCs w:val="32"/>
        </w:rPr>
        <w:t>项）</w:t>
      </w:r>
    </w:p>
    <w:p w14:paraId="5B6D63FE">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sz w:val="32"/>
          <w:szCs w:val="32"/>
        </w:rPr>
      </w:pPr>
      <w:bookmarkStart w:id="71" w:name="_Toc136401414_WPSOffice_Level1"/>
      <w:bookmarkStart w:id="72" w:name="_Toc443876604_WPSOffice_Level1"/>
      <w:bookmarkStart w:id="73" w:name="_Toc1975960378_WPSOffice_Level1"/>
      <w:bookmarkStart w:id="74" w:name="_Toc1484494450_WPSOffice_Level1"/>
      <w:bookmarkStart w:id="75" w:name="_Toc939842818_WPSOffice_Level1"/>
      <w:bookmarkStart w:id="76" w:name="_Toc2078531765_WPSOffice_Level1"/>
      <w:r>
        <w:rPr>
          <w:rFonts w:hint="eastAsia" w:ascii="仿宋_GB2312" w:hAnsi="仿宋_GB2312" w:eastAsia="方正仿宋_GBK" w:cs="仿宋_GB2312"/>
          <w:sz w:val="32"/>
          <w:szCs w:val="32"/>
          <w:lang w:eastAsia="zh-CN"/>
        </w:rPr>
        <w:t>（一）</w:t>
      </w:r>
      <w:r>
        <w:rPr>
          <w:rFonts w:hint="eastAsia" w:ascii="仿宋_GB2312" w:hAnsi="仿宋_GB2312" w:eastAsia="方正仿宋_GBK" w:cs="仿宋_GB2312"/>
          <w:sz w:val="32"/>
          <w:szCs w:val="32"/>
        </w:rPr>
        <w:t>男子</w:t>
      </w:r>
      <w:bookmarkEnd w:id="71"/>
      <w:bookmarkEnd w:id="72"/>
      <w:bookmarkEnd w:id="73"/>
      <w:bookmarkEnd w:id="74"/>
      <w:bookmarkEnd w:id="75"/>
      <w:bookmarkEnd w:id="76"/>
    </w:p>
    <w:p w14:paraId="70B54B67">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甲组：全能</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自由体操、鞍马、吊环、跳马、双杠、单杠</w:t>
      </w:r>
      <w:r>
        <w:rPr>
          <w:rFonts w:hint="eastAsia" w:ascii="方正仿宋_GBK" w:hAnsi="方正仿宋_GBK" w:eastAsia="方正仿宋_GBK" w:cs="方正仿宋_GBK"/>
          <w:sz w:val="32"/>
          <w:szCs w:val="32"/>
          <w:lang w:eastAsia="zh-CN"/>
        </w:rPr>
        <w:t>；</w:t>
      </w:r>
    </w:p>
    <w:p w14:paraId="5F1A848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乙组：全能、自由体操、鞍马、吊环、跳马、双杠、单杠</w:t>
      </w:r>
      <w:r>
        <w:rPr>
          <w:rFonts w:hint="eastAsia" w:ascii="方正仿宋_GBK" w:hAnsi="方正仿宋_GBK" w:eastAsia="方正仿宋_GBK" w:cs="方正仿宋_GBK"/>
          <w:sz w:val="32"/>
          <w:szCs w:val="32"/>
          <w:lang w:eastAsia="zh-CN"/>
        </w:rPr>
        <w:t>；</w:t>
      </w:r>
    </w:p>
    <w:p w14:paraId="496D8E8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丙</w:t>
      </w:r>
      <w:r>
        <w:rPr>
          <w:rFonts w:hint="eastAsia" w:ascii="方正仿宋_GBK" w:hAnsi="方正仿宋_GBK" w:eastAsia="方正仿宋_GBK" w:cs="方正仿宋_GBK"/>
          <w:sz w:val="32"/>
          <w:szCs w:val="32"/>
        </w:rPr>
        <w:t>组：全能、自由体操、鞍马、吊环、跳马、双杠、单杠。</w:t>
      </w:r>
    </w:p>
    <w:p w14:paraId="3FC4F931">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sz w:val="32"/>
          <w:szCs w:val="32"/>
          <w:lang w:eastAsia="zh-CN"/>
        </w:rPr>
      </w:pPr>
      <w:bookmarkStart w:id="77" w:name="_Toc317097467_WPSOffice_Level1"/>
      <w:bookmarkStart w:id="78" w:name="_Toc1325525548_WPSOffice_Level1"/>
      <w:bookmarkStart w:id="79" w:name="_Toc183759194_WPSOffice_Level1"/>
      <w:bookmarkStart w:id="80" w:name="_Toc1887456018_WPSOffice_Level1"/>
      <w:bookmarkStart w:id="81" w:name="_Toc720718186_WPSOffice_Level1"/>
      <w:bookmarkStart w:id="82" w:name="_Toc275754495_WPSOffice_Level1"/>
      <w:r>
        <w:rPr>
          <w:rFonts w:hint="eastAsia" w:ascii="仿宋_GB2312" w:hAnsi="仿宋_GB2312" w:eastAsia="方正仿宋_GBK" w:cs="仿宋_GB2312"/>
          <w:sz w:val="32"/>
          <w:szCs w:val="32"/>
          <w:lang w:val="en-US" w:eastAsia="zh-CN"/>
        </w:rPr>
        <w:t>（二）</w:t>
      </w:r>
      <w:r>
        <w:rPr>
          <w:rFonts w:hint="eastAsia" w:ascii="仿宋_GB2312" w:hAnsi="仿宋_GB2312" w:eastAsia="方正仿宋_GBK" w:cs="仿宋_GB2312"/>
          <w:sz w:val="32"/>
          <w:szCs w:val="32"/>
          <w:lang w:eastAsia="zh-CN"/>
        </w:rPr>
        <w:t>女子</w:t>
      </w:r>
      <w:bookmarkEnd w:id="77"/>
      <w:bookmarkEnd w:id="78"/>
      <w:bookmarkEnd w:id="79"/>
      <w:bookmarkEnd w:id="80"/>
      <w:bookmarkEnd w:id="81"/>
      <w:bookmarkEnd w:id="82"/>
    </w:p>
    <w:p w14:paraId="4F7EF01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甲组：</w:t>
      </w:r>
      <w:r>
        <w:rPr>
          <w:rFonts w:hint="eastAsia" w:ascii="方正仿宋_GBK" w:hAnsi="方正仿宋_GBK" w:eastAsia="方正仿宋_GBK" w:cs="方正仿宋_GBK"/>
          <w:sz w:val="32"/>
          <w:szCs w:val="32"/>
        </w:rPr>
        <w:t>全能、</w:t>
      </w:r>
      <w:r>
        <w:rPr>
          <w:rFonts w:hint="eastAsia" w:ascii="方正仿宋_GBK" w:hAnsi="方正仿宋_GBK" w:eastAsia="方正仿宋_GBK" w:cs="方正仿宋_GBK"/>
          <w:sz w:val="32"/>
          <w:szCs w:val="32"/>
          <w:lang w:eastAsia="zh-CN"/>
        </w:rPr>
        <w:t>跳马、高低杠、平衡木、</w:t>
      </w:r>
      <w:r>
        <w:rPr>
          <w:rFonts w:hint="eastAsia" w:ascii="方正仿宋_GBK" w:hAnsi="方正仿宋_GBK" w:eastAsia="方正仿宋_GBK" w:cs="方正仿宋_GBK"/>
          <w:sz w:val="32"/>
          <w:szCs w:val="32"/>
        </w:rPr>
        <w:t>自由体操</w:t>
      </w:r>
      <w:r>
        <w:rPr>
          <w:rFonts w:hint="eastAsia" w:ascii="方正仿宋_GBK" w:hAnsi="方正仿宋_GBK" w:eastAsia="方正仿宋_GBK" w:cs="方正仿宋_GBK"/>
          <w:sz w:val="32"/>
          <w:szCs w:val="32"/>
          <w:lang w:eastAsia="zh-CN"/>
        </w:rPr>
        <w:t>；</w:t>
      </w:r>
    </w:p>
    <w:p w14:paraId="15B24AE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乙组：</w:t>
      </w:r>
      <w:r>
        <w:rPr>
          <w:rFonts w:hint="eastAsia" w:ascii="方正仿宋_GBK" w:hAnsi="方正仿宋_GBK" w:eastAsia="方正仿宋_GBK" w:cs="方正仿宋_GBK"/>
          <w:sz w:val="32"/>
          <w:szCs w:val="32"/>
        </w:rPr>
        <w:t>全能、</w:t>
      </w:r>
      <w:r>
        <w:rPr>
          <w:rFonts w:hint="eastAsia" w:ascii="方正仿宋_GBK" w:hAnsi="方正仿宋_GBK" w:eastAsia="方正仿宋_GBK" w:cs="方正仿宋_GBK"/>
          <w:sz w:val="32"/>
          <w:szCs w:val="32"/>
          <w:lang w:eastAsia="zh-CN"/>
        </w:rPr>
        <w:t>跳马、高低杠、平衡木、</w:t>
      </w:r>
      <w:r>
        <w:rPr>
          <w:rFonts w:hint="eastAsia" w:ascii="方正仿宋_GBK" w:hAnsi="方正仿宋_GBK" w:eastAsia="方正仿宋_GBK" w:cs="方正仿宋_GBK"/>
          <w:sz w:val="32"/>
          <w:szCs w:val="32"/>
        </w:rPr>
        <w:t>自由体操</w:t>
      </w:r>
      <w:r>
        <w:rPr>
          <w:rFonts w:hint="eastAsia" w:ascii="方正仿宋_GBK" w:hAnsi="方正仿宋_GBK" w:eastAsia="方正仿宋_GBK" w:cs="方正仿宋_GBK"/>
          <w:sz w:val="32"/>
          <w:szCs w:val="32"/>
          <w:lang w:eastAsia="zh-CN"/>
        </w:rPr>
        <w:t>；</w:t>
      </w:r>
    </w:p>
    <w:p w14:paraId="633805F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丙组：</w:t>
      </w:r>
      <w:r>
        <w:rPr>
          <w:rFonts w:hint="eastAsia" w:ascii="方正仿宋_GBK" w:hAnsi="方正仿宋_GBK" w:eastAsia="方正仿宋_GBK" w:cs="方正仿宋_GBK"/>
          <w:sz w:val="32"/>
          <w:szCs w:val="32"/>
        </w:rPr>
        <w:t>全能、</w:t>
      </w:r>
      <w:r>
        <w:rPr>
          <w:rFonts w:hint="eastAsia" w:ascii="方正仿宋_GBK" w:hAnsi="方正仿宋_GBK" w:eastAsia="方正仿宋_GBK" w:cs="方正仿宋_GBK"/>
          <w:sz w:val="32"/>
          <w:szCs w:val="32"/>
          <w:lang w:eastAsia="zh-CN"/>
        </w:rPr>
        <w:t>跳马、高低杠、平衡木、</w:t>
      </w:r>
      <w:r>
        <w:rPr>
          <w:rFonts w:hint="eastAsia" w:ascii="方正仿宋_GBK" w:hAnsi="方正仿宋_GBK" w:eastAsia="方正仿宋_GBK" w:cs="方正仿宋_GBK"/>
          <w:sz w:val="32"/>
          <w:szCs w:val="32"/>
        </w:rPr>
        <w:t>自由体操</w:t>
      </w:r>
      <w:r>
        <w:rPr>
          <w:rFonts w:hint="eastAsia" w:ascii="方正仿宋_GBK" w:hAnsi="方正仿宋_GBK" w:eastAsia="方正仿宋_GBK" w:cs="方正仿宋_GBK"/>
          <w:sz w:val="32"/>
          <w:szCs w:val="32"/>
          <w:lang w:eastAsia="zh-CN"/>
        </w:rPr>
        <w:t>。</w:t>
      </w:r>
    </w:p>
    <w:p w14:paraId="7960FF24">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bookmarkStart w:id="83" w:name="_Toc2000945544_WPSOffice_Level1"/>
      <w:bookmarkStart w:id="84" w:name="_Toc1330153843_WPSOffice_Level1"/>
      <w:bookmarkStart w:id="85" w:name="_Toc1070449016_WPSOffice_Level1"/>
      <w:bookmarkStart w:id="86" w:name="_Toc508226690_WPSOffice_Level1"/>
      <w:bookmarkStart w:id="87" w:name="_Toc318138791_WPSOffice_Level1"/>
      <w:bookmarkStart w:id="88" w:name="_Toc1892066601_WPSOffice_Level1"/>
      <w:r>
        <w:rPr>
          <w:rFonts w:hint="eastAsia" w:ascii="方正仿宋_GBK" w:hAnsi="方正仿宋_GBK" w:eastAsia="方正仿宋_GBK" w:cs="方正仿宋_GBK"/>
          <w:sz w:val="32"/>
          <w:szCs w:val="32"/>
          <w:lang w:eastAsia="zh-CN"/>
        </w:rPr>
        <w:t>（三）幼儿组</w:t>
      </w:r>
      <w:bookmarkEnd w:id="83"/>
      <w:bookmarkEnd w:id="84"/>
    </w:p>
    <w:p w14:paraId="71A4CB8D">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sz w:val="32"/>
          <w:szCs w:val="32"/>
          <w:lang w:eastAsia="zh-CN"/>
        </w:rPr>
      </w:pPr>
      <w:r>
        <w:rPr>
          <w:rFonts w:hint="eastAsia" w:ascii="方正仿宋_GBK" w:hAnsi="方正仿宋_GBK" w:eastAsia="方正仿宋_GBK" w:cs="方正仿宋_GBK"/>
          <w:sz w:val="32"/>
          <w:szCs w:val="32"/>
          <w:lang w:eastAsia="zh-CN"/>
        </w:rPr>
        <w:t>自由操、跳马、蹦床、团体操。</w:t>
      </w:r>
      <w:bookmarkEnd w:id="85"/>
      <w:bookmarkEnd w:id="86"/>
      <w:bookmarkEnd w:id="87"/>
      <w:bookmarkEnd w:id="88"/>
    </w:p>
    <w:p w14:paraId="2490D831">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val="en-US" w:eastAsia="zh-CN"/>
        </w:rPr>
        <w:t>四</w:t>
      </w:r>
      <w:r>
        <w:rPr>
          <w:rFonts w:hint="eastAsia" w:ascii="方正黑体_GBK" w:hAnsi="方正黑体_GBK" w:eastAsia="方正黑体_GBK" w:cs="方正黑体_GBK"/>
          <w:b w:val="0"/>
          <w:bCs/>
          <w:sz w:val="32"/>
          <w:szCs w:val="32"/>
        </w:rPr>
        <w:t xml:space="preserve">、参赛年龄 </w:t>
      </w:r>
    </w:p>
    <w:p w14:paraId="6F09669E">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sz w:val="32"/>
          <w:szCs w:val="32"/>
        </w:rPr>
        <w:t>甲组：20</w:t>
      </w:r>
      <w:r>
        <w:rPr>
          <w:rFonts w:hint="eastAsia" w:ascii="仿宋_GB2312" w:hAnsi="仿宋_GB2312" w:eastAsia="方正仿宋_GBK" w:cs="仿宋_GB2312"/>
          <w:sz w:val="32"/>
          <w:szCs w:val="32"/>
          <w:lang w:val="en-US" w:eastAsia="zh-CN"/>
        </w:rPr>
        <w:t>14-</w:t>
      </w:r>
      <w:r>
        <w:rPr>
          <w:rFonts w:hint="eastAsia" w:ascii="仿宋_GB2312" w:hAnsi="仿宋_GB2312" w:eastAsia="方正仿宋_GBK" w:cs="仿宋_GB2312"/>
          <w:sz w:val="32"/>
          <w:szCs w:val="32"/>
        </w:rPr>
        <w:t>—20</w:t>
      </w:r>
      <w:r>
        <w:rPr>
          <w:rFonts w:hint="eastAsia" w:ascii="仿宋_GB2312" w:hAnsi="仿宋_GB2312" w:eastAsia="方正仿宋_GBK" w:cs="仿宋_GB2312"/>
          <w:sz w:val="32"/>
          <w:szCs w:val="32"/>
          <w:lang w:val="en-US" w:eastAsia="zh-CN"/>
        </w:rPr>
        <w:t>15</w:t>
      </w:r>
      <w:r>
        <w:rPr>
          <w:rFonts w:hint="eastAsia" w:ascii="仿宋_GB2312" w:hAnsi="仿宋_GB2312" w:eastAsia="方正仿宋_GBK" w:cs="仿宋_GB2312"/>
          <w:sz w:val="32"/>
          <w:szCs w:val="32"/>
        </w:rPr>
        <w:t>年；</w:t>
      </w:r>
    </w:p>
    <w:p w14:paraId="40FD70B1">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sz w:val="32"/>
          <w:szCs w:val="32"/>
        </w:rPr>
        <w:t>乙组：201</w:t>
      </w:r>
      <w:r>
        <w:rPr>
          <w:rFonts w:hint="eastAsia" w:ascii="仿宋_GB2312" w:hAnsi="仿宋_GB2312" w:eastAsia="方正仿宋_GBK" w:cs="仿宋_GB2312"/>
          <w:sz w:val="32"/>
          <w:szCs w:val="32"/>
          <w:lang w:val="en-US" w:eastAsia="zh-CN"/>
        </w:rPr>
        <w:t>6</w:t>
      </w:r>
      <w:r>
        <w:rPr>
          <w:rFonts w:hint="eastAsia" w:ascii="仿宋_GB2312" w:hAnsi="仿宋_GB2312" w:eastAsia="方正仿宋_GBK" w:cs="仿宋_GB2312"/>
          <w:sz w:val="32"/>
          <w:szCs w:val="32"/>
        </w:rPr>
        <w:t>—201</w:t>
      </w:r>
      <w:r>
        <w:rPr>
          <w:rFonts w:hint="eastAsia" w:ascii="仿宋_GB2312" w:hAnsi="仿宋_GB2312" w:eastAsia="方正仿宋_GBK" w:cs="仿宋_GB2312"/>
          <w:sz w:val="32"/>
          <w:szCs w:val="32"/>
          <w:lang w:val="en-US" w:eastAsia="zh-CN"/>
        </w:rPr>
        <w:t>7</w:t>
      </w:r>
      <w:r>
        <w:rPr>
          <w:rFonts w:hint="eastAsia" w:ascii="仿宋_GB2312" w:hAnsi="仿宋_GB2312" w:eastAsia="方正仿宋_GBK" w:cs="仿宋_GB2312"/>
          <w:sz w:val="32"/>
          <w:szCs w:val="32"/>
        </w:rPr>
        <w:t>年；</w:t>
      </w:r>
    </w:p>
    <w:p w14:paraId="718EF799">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sz w:val="32"/>
          <w:szCs w:val="32"/>
          <w:lang w:val="en-US" w:eastAsia="zh-CN"/>
        </w:rPr>
      </w:pPr>
      <w:r>
        <w:rPr>
          <w:rFonts w:hint="eastAsia" w:ascii="仿宋_GB2312" w:hAnsi="仿宋_GB2312" w:eastAsia="方正仿宋_GBK" w:cs="仿宋_GB2312"/>
          <w:sz w:val="32"/>
          <w:szCs w:val="32"/>
          <w:lang w:eastAsia="zh-CN"/>
        </w:rPr>
        <w:t>丙组：</w:t>
      </w:r>
      <w:r>
        <w:rPr>
          <w:rFonts w:hint="eastAsia" w:ascii="仿宋_GB2312" w:hAnsi="仿宋_GB2312" w:eastAsia="方正仿宋_GBK" w:cs="仿宋_GB2312"/>
          <w:sz w:val="32"/>
          <w:szCs w:val="32"/>
          <w:lang w:val="en-US" w:eastAsia="zh-CN"/>
        </w:rPr>
        <w:t>2018—2019年；</w:t>
      </w:r>
    </w:p>
    <w:p w14:paraId="10964253">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sz w:val="32"/>
          <w:szCs w:val="32"/>
          <w:lang w:val="en-US" w:eastAsia="zh-CN"/>
        </w:rPr>
      </w:pPr>
      <w:r>
        <w:rPr>
          <w:rFonts w:hint="eastAsia" w:ascii="仿宋_GB2312" w:hAnsi="仿宋_GB2312" w:eastAsia="方正仿宋_GBK" w:cs="仿宋_GB2312"/>
          <w:sz w:val="32"/>
          <w:szCs w:val="32"/>
          <w:lang w:val="en-US" w:eastAsia="zh-CN"/>
        </w:rPr>
        <w:t>幼儿组：2020年及以后。</w:t>
      </w:r>
    </w:p>
    <w:p w14:paraId="672402C8">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Cs/>
          <w:spacing w:val="0"/>
          <w:sz w:val="32"/>
          <w:szCs w:val="32"/>
          <w:lang w:eastAsia="zh-CN"/>
        </w:rPr>
      </w:pPr>
      <w:r>
        <w:rPr>
          <w:rFonts w:hint="eastAsia" w:ascii="方正黑体_GBK" w:hAnsi="方正黑体_GBK" w:eastAsia="方正黑体_GBK" w:cs="方正黑体_GBK"/>
          <w:bCs/>
          <w:color w:val="auto"/>
          <w:spacing w:val="0"/>
          <w:sz w:val="32"/>
          <w:szCs w:val="32"/>
          <w:lang w:eastAsia="zh-CN"/>
        </w:rPr>
        <w:t>五、</w:t>
      </w:r>
      <w:r>
        <w:rPr>
          <w:rFonts w:hint="eastAsia" w:ascii="方正黑体_GBK" w:hAnsi="方正黑体_GBK" w:eastAsia="方正黑体_GBK" w:cs="方正黑体_GBK"/>
          <w:bCs/>
          <w:spacing w:val="0"/>
          <w:sz w:val="32"/>
          <w:szCs w:val="32"/>
          <w:lang w:eastAsia="zh-CN"/>
        </w:rPr>
        <w:t>参加办法</w:t>
      </w:r>
    </w:p>
    <w:p w14:paraId="46FD813B">
      <w:pPr>
        <w:pageBreakBefore w:val="0"/>
        <w:numPr>
          <w:ilvl w:val="0"/>
          <w:numId w:val="0"/>
        </w:numPr>
        <w:kinsoku/>
        <w:wordWrap/>
        <w:overflowPunct/>
        <w:topLinePunct w:val="0"/>
        <w:bidi w:val="0"/>
        <w:spacing w:line="560" w:lineRule="exact"/>
        <w:ind w:firstLine="616"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bCs w:val="0"/>
          <w:color w:val="auto"/>
          <w:spacing w:val="-6"/>
          <w:sz w:val="32"/>
          <w:szCs w:val="24"/>
          <w:lang w:eastAsia="zh-CN"/>
        </w:rPr>
        <w:t>（一）</w:t>
      </w:r>
      <w:r>
        <w:rPr>
          <w:rFonts w:hint="eastAsia" w:ascii="方正仿宋_GBK" w:hAnsi="方正仿宋_GBK" w:eastAsia="方正仿宋_GBK" w:cs="方正仿宋_GBK"/>
          <w:b w:val="0"/>
          <w:bCs w:val="0"/>
          <w:color w:val="auto"/>
          <w:spacing w:val="-6"/>
          <w:sz w:val="32"/>
          <w:lang w:eastAsia="zh-CN"/>
        </w:rPr>
        <w:t>甲、乙、丙组</w:t>
      </w:r>
      <w:r>
        <w:rPr>
          <w:rFonts w:hint="eastAsia" w:ascii="方正仿宋_GBK" w:hAnsi="方正仿宋_GBK" w:eastAsia="方正仿宋_GBK" w:cs="方正仿宋_GBK"/>
          <w:color w:val="auto"/>
          <w:spacing w:val="-6"/>
          <w:sz w:val="32"/>
          <w:lang w:eastAsia="zh-CN"/>
        </w:rPr>
        <w:t>以各县（市、区）为参赛单位，各单位</w:t>
      </w:r>
      <w:r>
        <w:rPr>
          <w:rFonts w:hint="eastAsia" w:ascii="方正仿宋_GBK" w:hAnsi="方正仿宋_GBK" w:eastAsia="方正仿宋_GBK" w:cs="方正仿宋_GBK"/>
          <w:sz w:val="32"/>
          <w:szCs w:val="32"/>
        </w:rPr>
        <w:t>可报领队1人，教练2人，</w:t>
      </w:r>
      <w:r>
        <w:rPr>
          <w:rFonts w:hint="eastAsia" w:ascii="方正仿宋_GBK" w:hAnsi="方正仿宋_GBK" w:eastAsia="方正仿宋_GBK" w:cs="方正仿宋_GBK"/>
          <w:sz w:val="32"/>
        </w:rPr>
        <w:t>运动员</w:t>
      </w:r>
      <w:r>
        <w:rPr>
          <w:rFonts w:hint="eastAsia" w:ascii="方正仿宋_GBK" w:hAnsi="方正仿宋_GBK" w:eastAsia="方正仿宋_GBK" w:cs="方正仿宋_GBK"/>
          <w:sz w:val="32"/>
          <w:lang w:eastAsia="zh-CN"/>
        </w:rPr>
        <w:t>报名人数不限，须在</w:t>
      </w:r>
      <w:r>
        <w:rPr>
          <w:rFonts w:hint="eastAsia" w:ascii="方正仿宋_GBK" w:hAnsi="方正仿宋_GBK" w:eastAsia="方正仿宋_GBK" w:cs="方正仿宋_GBK"/>
          <w:sz w:val="32"/>
        </w:rPr>
        <w:t>市体育运动学校</w:t>
      </w:r>
      <w:r>
        <w:rPr>
          <w:rFonts w:hint="eastAsia" w:ascii="方正仿宋_GBK" w:hAnsi="方正仿宋_GBK" w:eastAsia="方正仿宋_GBK" w:cs="方正仿宋_GBK"/>
          <w:sz w:val="32"/>
          <w:lang w:eastAsia="zh-CN"/>
        </w:rPr>
        <w:t>训练或经</w:t>
      </w:r>
      <w:r>
        <w:rPr>
          <w:rFonts w:hint="eastAsia" w:ascii="方正仿宋_GBK" w:hAnsi="方正仿宋_GBK" w:eastAsia="方正仿宋_GBK" w:cs="方正仿宋_GBK"/>
          <w:sz w:val="32"/>
          <w:lang w:val="en-US" w:eastAsia="zh-CN"/>
        </w:rPr>
        <w:t>体操项目专项训练的队员方可报名参加</w:t>
      </w:r>
      <w:r>
        <w:rPr>
          <w:rFonts w:hint="eastAsia" w:ascii="方正仿宋_GBK" w:hAnsi="方正仿宋_GBK" w:eastAsia="方正仿宋_GBK" w:cs="方正仿宋_GBK"/>
          <w:sz w:val="32"/>
          <w:lang w:eastAsia="zh-CN"/>
        </w:rPr>
        <w:t>，</w:t>
      </w:r>
      <w:r>
        <w:rPr>
          <w:rFonts w:hint="eastAsia" w:ascii="方正仿宋_GBK" w:hAnsi="方正仿宋_GBK" w:eastAsia="方正仿宋_GBK" w:cs="方正仿宋_GBK"/>
          <w:sz w:val="32"/>
          <w:szCs w:val="32"/>
        </w:rPr>
        <w:t>每人限报2个单项</w:t>
      </w:r>
      <w:r>
        <w:rPr>
          <w:rFonts w:hint="eastAsia" w:ascii="方正仿宋_GBK" w:hAnsi="方正仿宋_GBK" w:eastAsia="方正仿宋_GBK" w:cs="方正仿宋_GBK"/>
          <w:sz w:val="32"/>
          <w:szCs w:val="32"/>
          <w:lang w:eastAsia="zh-CN"/>
        </w:rPr>
        <w:t>。</w:t>
      </w:r>
    </w:p>
    <w:p w14:paraId="2362F9DC">
      <w:pPr>
        <w:pageBreakBefore w:val="0"/>
        <w:numPr>
          <w:ilvl w:val="0"/>
          <w:numId w:val="0"/>
        </w:numPr>
        <w:kinsoku/>
        <w:wordWrap/>
        <w:overflowPunct/>
        <w:topLinePunct w:val="0"/>
        <w:bidi w:val="0"/>
        <w:spacing w:line="560" w:lineRule="exact"/>
        <w:ind w:firstLine="616"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color w:val="auto"/>
          <w:spacing w:val="-6"/>
          <w:sz w:val="32"/>
          <w:szCs w:val="24"/>
          <w:lang w:eastAsia="zh-CN"/>
        </w:rPr>
        <w:t>（二）</w:t>
      </w:r>
      <w:r>
        <w:rPr>
          <w:rFonts w:hint="eastAsia" w:ascii="方正仿宋_GBK" w:hAnsi="方正仿宋_GBK" w:eastAsia="方正仿宋_GBK" w:cs="方正仿宋_GBK"/>
          <w:b w:val="0"/>
          <w:bCs w:val="0"/>
          <w:color w:val="auto"/>
          <w:spacing w:val="-6"/>
          <w:sz w:val="32"/>
          <w:szCs w:val="24"/>
          <w:lang w:eastAsia="zh-CN"/>
        </w:rPr>
        <w:t>幼儿组</w:t>
      </w:r>
      <w:r>
        <w:rPr>
          <w:rFonts w:hint="eastAsia" w:ascii="方正仿宋_GBK" w:hAnsi="方正仿宋_GBK" w:eastAsia="方正仿宋_GBK" w:cs="方正仿宋_GBK"/>
          <w:color w:val="auto"/>
          <w:spacing w:val="-6"/>
          <w:sz w:val="32"/>
          <w:szCs w:val="24"/>
          <w:lang w:eastAsia="zh-CN"/>
        </w:rPr>
        <w:t>以学</w:t>
      </w:r>
      <w:r>
        <w:rPr>
          <w:rFonts w:hint="eastAsia" w:ascii="方正仿宋_GBK" w:hAnsi="方正仿宋_GBK" w:eastAsia="方正仿宋_GBK" w:cs="方正仿宋_GBK"/>
          <w:sz w:val="32"/>
          <w:szCs w:val="32"/>
          <w:lang w:eastAsia="zh-CN"/>
        </w:rPr>
        <w:t>校（幼儿园）为参赛单位，每单位可报领队1人，教练2人，运动员报名人数不限，每人所报项目不限。</w:t>
      </w:r>
    </w:p>
    <w:p w14:paraId="22E6B98A">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FF0000"/>
          <w:sz w:val="32"/>
          <w:szCs w:val="32"/>
        </w:rPr>
      </w:pPr>
      <w:r>
        <w:rPr>
          <w:rFonts w:hint="eastAsia" w:ascii="方正仿宋_GBK" w:hAnsi="方正仿宋_GBK" w:eastAsia="方正仿宋_GBK" w:cs="方正仿宋_GBK"/>
          <w:color w:val="auto"/>
          <w:sz w:val="32"/>
          <w:szCs w:val="32"/>
          <w:lang w:eastAsia="zh-CN"/>
        </w:rPr>
        <w:t>（三）</w:t>
      </w:r>
      <w:r>
        <w:rPr>
          <w:rFonts w:hint="eastAsia" w:ascii="方正仿宋_GBK" w:hAnsi="方正仿宋_GBK" w:eastAsia="方正仿宋_GBK" w:cs="方正仿宋_GBK"/>
          <w:color w:val="auto"/>
          <w:sz w:val="32"/>
          <w:szCs w:val="32"/>
        </w:rPr>
        <w:t>报名不足2人</w:t>
      </w:r>
      <w:r>
        <w:rPr>
          <w:rFonts w:hint="eastAsia" w:ascii="方正仿宋_GBK" w:hAnsi="方正仿宋_GBK" w:eastAsia="方正仿宋_GBK" w:cs="方正仿宋_GBK"/>
          <w:color w:val="auto"/>
          <w:sz w:val="32"/>
          <w:szCs w:val="32"/>
          <w:lang w:eastAsia="zh-CN"/>
        </w:rPr>
        <w:t>（队）</w:t>
      </w:r>
      <w:r>
        <w:rPr>
          <w:rFonts w:hint="eastAsia" w:ascii="方正仿宋_GBK" w:hAnsi="方正仿宋_GBK" w:eastAsia="方正仿宋_GBK" w:cs="方正仿宋_GBK"/>
          <w:color w:val="auto"/>
          <w:sz w:val="32"/>
          <w:szCs w:val="32"/>
        </w:rPr>
        <w:t>则取消该项比赛。</w:t>
      </w:r>
    </w:p>
    <w:p w14:paraId="2EE679E0">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六</w:t>
      </w:r>
      <w:r>
        <w:rPr>
          <w:rFonts w:hint="eastAsia" w:ascii="方正黑体_GBK" w:hAnsi="方正黑体_GBK" w:eastAsia="方正黑体_GBK" w:cs="方正黑体_GBK"/>
          <w:b w:val="0"/>
          <w:bCs/>
          <w:sz w:val="32"/>
          <w:szCs w:val="32"/>
        </w:rPr>
        <w:t>、参赛资格</w:t>
      </w:r>
    </w:p>
    <w:p w14:paraId="6A605B5F">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楷体_GBK" w:hAnsi="方正楷体_GBK" w:eastAsia="方正楷体_GBK" w:cs="方正楷体_GBK"/>
          <w:color w:val="auto"/>
          <w:sz w:val="32"/>
          <w:szCs w:val="32"/>
          <w:highlight w:val="none"/>
          <w:lang w:val="en-US" w:eastAsia="zh-CN"/>
        </w:rPr>
      </w:pPr>
      <w:bookmarkStart w:id="89" w:name="_Toc60288227_WPSOffice_Level1"/>
      <w:r>
        <w:rPr>
          <w:rFonts w:hint="eastAsia" w:ascii="方正楷体_GBK" w:hAnsi="方正楷体_GBK" w:eastAsia="方正楷体_GBK" w:cs="方正楷体_GBK"/>
          <w:color w:val="auto"/>
          <w:sz w:val="32"/>
          <w:szCs w:val="32"/>
          <w:highlight w:val="none"/>
          <w:lang w:val="en-US" w:eastAsia="zh-CN"/>
        </w:rPr>
        <w:t>（一）户籍与学籍要求</w:t>
      </w:r>
      <w:bookmarkEnd w:id="89"/>
    </w:p>
    <w:p w14:paraId="6488934B">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1.以县（市、区）为单位参赛的运动员，须持有代表单位户籍的二代居民身份证、港澳台居民居住证或外国人永久居留身份证；</w:t>
      </w:r>
    </w:p>
    <w:p w14:paraId="61B7328A">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13301D50">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3.以学校（或幼儿园）为单位参赛的运动员，须提供二代居民身份证、港澳台居民居住证或外国人永久居留身份证，及具有半年以上就读学籍的《学生基本信息表》信息表（幼儿园提供就读证明），其它学籍证明不予受理；</w:t>
      </w:r>
    </w:p>
    <w:p w14:paraId="472840E2">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41D0D8C3">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楷体_GBK" w:hAnsi="方正楷体_GBK" w:eastAsia="方正楷体_GBK" w:cs="方正楷体_GBK"/>
          <w:color w:val="auto"/>
          <w:sz w:val="32"/>
          <w:szCs w:val="32"/>
          <w:highlight w:val="none"/>
          <w:lang w:val="en-US" w:eastAsia="zh-CN"/>
        </w:rPr>
      </w:pPr>
      <w:bookmarkStart w:id="90" w:name="_Toc920565661_WPSOffice_Level1"/>
      <w:r>
        <w:rPr>
          <w:rFonts w:hint="eastAsia" w:ascii="方正楷体_GBK" w:hAnsi="方正楷体_GBK" w:eastAsia="方正楷体_GBK" w:cs="方正楷体_GBK"/>
          <w:color w:val="auto"/>
          <w:sz w:val="32"/>
          <w:szCs w:val="32"/>
          <w:highlight w:val="none"/>
          <w:lang w:val="en-US" w:eastAsia="zh-CN"/>
        </w:rPr>
        <w:t>（二）注册限制</w:t>
      </w:r>
      <w:bookmarkEnd w:id="90"/>
    </w:p>
    <w:p w14:paraId="411E11C1">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凡代表江门市以外其他地市在省体育局注册的运动员，不得报名参赛。</w:t>
      </w:r>
    </w:p>
    <w:p w14:paraId="2D7C6F5C">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楷体_GBK" w:hAnsi="方正楷体_GBK" w:eastAsia="方正楷体_GBK" w:cs="方正楷体_GBK"/>
          <w:color w:val="auto"/>
          <w:sz w:val="32"/>
          <w:szCs w:val="32"/>
          <w:highlight w:val="none"/>
          <w:lang w:val="en-US" w:eastAsia="zh-CN"/>
        </w:rPr>
      </w:pPr>
      <w:bookmarkStart w:id="91" w:name="_Toc1203325555_WPSOffice_Level1"/>
      <w:r>
        <w:rPr>
          <w:rFonts w:hint="eastAsia" w:ascii="方正楷体_GBK" w:hAnsi="方正楷体_GBK" w:eastAsia="方正楷体_GBK" w:cs="方正楷体_GBK"/>
          <w:color w:val="auto"/>
          <w:sz w:val="32"/>
          <w:szCs w:val="32"/>
          <w:highlight w:val="none"/>
          <w:lang w:val="en-US" w:eastAsia="zh-CN"/>
        </w:rPr>
        <w:t>（三）诚信要求</w:t>
      </w:r>
      <w:bookmarkEnd w:id="91"/>
    </w:p>
    <w:p w14:paraId="0ACCAE5A">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严禁运动员弄虚作假，一经查实，立即取消参赛资格（不得替换）、取消已获成绩、追回奖品，并予以通报批评。</w:t>
      </w:r>
    </w:p>
    <w:p w14:paraId="16701ED3">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楷体_GBK" w:hAnsi="方正楷体_GBK" w:eastAsia="方正楷体_GBK" w:cs="方正楷体_GBK"/>
          <w:color w:val="auto"/>
          <w:sz w:val="32"/>
          <w:szCs w:val="32"/>
          <w:highlight w:val="none"/>
          <w:lang w:val="en-US" w:eastAsia="zh-CN"/>
        </w:rPr>
      </w:pPr>
      <w:bookmarkStart w:id="92" w:name="_Toc1960950812_WPSOffice_Level1"/>
      <w:r>
        <w:rPr>
          <w:rFonts w:hint="eastAsia" w:ascii="方正楷体_GBK" w:hAnsi="方正楷体_GBK" w:eastAsia="方正楷体_GBK" w:cs="方正楷体_GBK"/>
          <w:color w:val="auto"/>
          <w:sz w:val="32"/>
          <w:szCs w:val="32"/>
          <w:highlight w:val="none"/>
          <w:lang w:val="en-US" w:eastAsia="zh-CN"/>
        </w:rPr>
        <w:t>（四）体检与保险</w:t>
      </w:r>
      <w:bookmarkEnd w:id="92"/>
    </w:p>
    <w:p w14:paraId="1BDCD0FA">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（1）参赛运动员赛前须经县级以上医院体检（含心电图检查），证明身体健康且适合参与该项目运动；</w:t>
      </w:r>
    </w:p>
    <w:p w14:paraId="1A050159">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（2）所有参赛人员须购买比赛期间（含交通往返途中）的人身意外伤害保险，未办理者不得参赛。</w:t>
      </w:r>
    </w:p>
    <w:p w14:paraId="3B331A67">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 w:hAnsi="仿宋" w:eastAsia="方正仿宋_GBK" w:cs="仿宋"/>
          <w:b/>
          <w:sz w:val="32"/>
          <w:szCs w:val="32"/>
        </w:rPr>
      </w:pPr>
      <w:r>
        <w:rPr>
          <w:rFonts w:hint="eastAsia" w:ascii="方正黑体_GBK" w:hAnsi="方正黑体_GBK" w:eastAsia="方正黑体_GBK" w:cs="方正黑体_GBK"/>
          <w:b w:val="0"/>
          <w:bCs/>
          <w:sz w:val="32"/>
          <w:szCs w:val="32"/>
          <w:lang w:eastAsia="zh-CN"/>
        </w:rPr>
        <w:t>七</w:t>
      </w:r>
      <w:r>
        <w:rPr>
          <w:rFonts w:hint="eastAsia" w:ascii="方正黑体_GBK" w:hAnsi="方正黑体_GBK" w:eastAsia="方正黑体_GBK" w:cs="方正黑体_GBK"/>
          <w:b w:val="0"/>
          <w:bCs/>
          <w:sz w:val="32"/>
          <w:szCs w:val="32"/>
        </w:rPr>
        <w:t>、竞赛办法</w:t>
      </w:r>
    </w:p>
    <w:p w14:paraId="4C68469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sz w:val="32"/>
          <w:szCs w:val="32"/>
          <w:lang w:eastAsia="zh-CN"/>
        </w:rPr>
      </w:pPr>
      <w:r>
        <w:rPr>
          <w:rFonts w:hint="eastAsia" w:ascii="方正仿宋_GBK" w:hAnsi="方正仿宋_GBK" w:eastAsia="方正仿宋_GBK" w:cs="方正仿宋_GBK"/>
          <w:sz w:val="32"/>
          <w:szCs w:val="32"/>
          <w:highlight w:val="none"/>
        </w:rPr>
        <w:t>执行国际体操联合会颁布的《2025-2028年版体操评分规则》（青少年部分）、技术简报及国家体育总局体操运动管理中心颁发的《全国少年儿童体操比赛规定动作及评分标准》（男子执行 2020 年版、女子执行2023 年版）进行评分。</w:t>
      </w:r>
    </w:p>
    <w:p w14:paraId="48316268">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sz w:val="32"/>
          <w:szCs w:val="32"/>
        </w:rPr>
      </w:pPr>
      <w:r>
        <w:rPr>
          <w:rFonts w:hint="eastAsia" w:ascii="方正黑体_GBK" w:hAnsi="方正黑体_GBK" w:eastAsia="方正黑体_GBK" w:cs="方正黑体_GBK"/>
          <w:b w:val="0"/>
          <w:bCs/>
          <w:sz w:val="32"/>
          <w:szCs w:val="32"/>
          <w:lang w:eastAsia="zh-CN"/>
        </w:rPr>
        <w:t>八</w:t>
      </w:r>
      <w:r>
        <w:rPr>
          <w:rFonts w:hint="eastAsia" w:ascii="方正黑体_GBK" w:hAnsi="方正黑体_GBK" w:eastAsia="方正黑体_GBK" w:cs="方正黑体_GBK"/>
          <w:b w:val="0"/>
          <w:bCs/>
          <w:sz w:val="32"/>
          <w:szCs w:val="32"/>
        </w:rPr>
        <w:t>、录取名次和</w:t>
      </w:r>
      <w:r>
        <w:rPr>
          <w:rFonts w:hint="eastAsia" w:ascii="方正黑体_GBK" w:hAnsi="方正黑体_GBK" w:eastAsia="方正黑体_GBK" w:cs="方正黑体_GBK"/>
          <w:b w:val="0"/>
          <w:bCs/>
          <w:sz w:val="32"/>
          <w:szCs w:val="32"/>
          <w:lang w:eastAsia="zh-CN"/>
        </w:rPr>
        <w:t>奖励</w:t>
      </w:r>
      <w:r>
        <w:rPr>
          <w:rFonts w:hint="eastAsia" w:ascii="方正黑体_GBK" w:hAnsi="方正黑体_GBK" w:eastAsia="方正黑体_GBK" w:cs="方正黑体_GBK"/>
          <w:b w:val="0"/>
          <w:bCs/>
          <w:sz w:val="32"/>
          <w:szCs w:val="32"/>
        </w:rPr>
        <w:t>办法</w:t>
      </w:r>
    </w:p>
    <w:p w14:paraId="56BCB6C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（一）</w:t>
      </w:r>
      <w:r>
        <w:rPr>
          <w:rFonts w:hint="eastAsia" w:ascii="方正仿宋_GBK" w:hAnsi="方正仿宋_GBK" w:eastAsia="方正仿宋_GBK" w:cs="方正仿宋_GBK"/>
          <w:sz w:val="32"/>
          <w:szCs w:val="32"/>
        </w:rPr>
        <w:t>各单项分别录取前六名，</w:t>
      </w:r>
      <w:r>
        <w:rPr>
          <w:rFonts w:hint="eastAsia" w:ascii="方正仿宋_GBK" w:hAnsi="方正仿宋_GBK" w:eastAsia="方正仿宋_GBK" w:cs="方正仿宋_GBK"/>
          <w:sz w:val="32"/>
          <w:szCs w:val="32"/>
          <w:lang w:eastAsia="zh-CN"/>
        </w:rPr>
        <w:t>分别</w:t>
      </w:r>
      <w:r>
        <w:rPr>
          <w:rFonts w:hint="eastAsia" w:ascii="方正仿宋_GBK" w:hAnsi="方正仿宋_GBK" w:eastAsia="方正仿宋_GBK" w:cs="方正仿宋_GBK"/>
          <w:sz w:val="32"/>
          <w:szCs w:val="32"/>
        </w:rPr>
        <w:t>按</w:t>
      </w:r>
      <w:r>
        <w:rPr>
          <w:rFonts w:hint="eastAsia" w:ascii="方正仿宋_GBK" w:hAnsi="方正仿宋_GBK" w:eastAsia="方正仿宋_GBK" w:cs="方正仿宋_GBK"/>
          <w:sz w:val="32"/>
          <w:szCs w:val="32"/>
          <w:lang w:val="en-US" w:eastAsia="zh-CN"/>
        </w:rPr>
        <w:t>13</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11</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10</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9</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8</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7</w:t>
      </w:r>
      <w:r>
        <w:rPr>
          <w:rFonts w:hint="eastAsia" w:ascii="方正仿宋_GBK" w:hAnsi="方正仿宋_GBK" w:eastAsia="方正仿宋_GBK" w:cs="方正仿宋_GBK"/>
          <w:sz w:val="32"/>
          <w:szCs w:val="32"/>
        </w:rPr>
        <w:t>计分</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获得前三名者，分别颁发金、银、铜牌；获得名次者，分别颁发奖状。</w:t>
      </w:r>
    </w:p>
    <w:p w14:paraId="0D295FC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（二）各单位以各组各项得分之和计算团体总分，获前六名分别颁发奖杯。总分多者名次列前；如总分相等，以获第一名多者名次列前，以此类推。</w:t>
      </w:r>
    </w:p>
    <w:p w14:paraId="11A55BC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（三）设“优秀教练员奖”，奖励带领运动队比赛中取得优异成绩并且遵守《教练员守则》的教练员，按参赛单位数</w:t>
      </w:r>
      <w:r>
        <w:rPr>
          <w:rFonts w:hint="eastAsia" w:ascii="方正仿宋_GBK" w:hAnsi="方正仿宋_GBK" w:eastAsia="方正仿宋_GBK" w:cs="方正仿宋_GBK"/>
          <w:sz w:val="32"/>
          <w:szCs w:val="32"/>
          <w:lang w:val="en-US" w:eastAsia="zh-CN"/>
        </w:rPr>
        <w:t>5</w:t>
      </w:r>
      <w:r>
        <w:rPr>
          <w:rFonts w:hint="eastAsia" w:ascii="方正仿宋_GBK" w:hAnsi="方正仿宋_GBK" w:eastAsia="方正仿宋_GBK" w:cs="方正仿宋_GBK"/>
          <w:sz w:val="32"/>
          <w:szCs w:val="32"/>
          <w:lang w:val="en" w:eastAsia="zh-CN"/>
        </w:rPr>
        <w:t>:</w:t>
      </w:r>
      <w:r>
        <w:rPr>
          <w:rFonts w:hint="eastAsia" w:ascii="方正仿宋_GBK" w:hAnsi="方正仿宋_GBK" w:eastAsia="方正仿宋_GBK" w:cs="方正仿宋_GBK"/>
          <w:sz w:val="32"/>
          <w:szCs w:val="32"/>
          <w:lang w:val="en-US" w:eastAsia="zh-CN"/>
        </w:rPr>
        <w:t>1的比例进行评选</w:t>
      </w:r>
      <w:r>
        <w:rPr>
          <w:rFonts w:hint="eastAsia" w:ascii="方正仿宋_GBK" w:hAnsi="方正仿宋_GBK" w:eastAsia="方正仿宋_GBK" w:cs="方正仿宋_GBK"/>
          <w:sz w:val="32"/>
          <w:szCs w:val="32"/>
          <w:lang w:eastAsia="zh-CN"/>
        </w:rPr>
        <w:t>。</w:t>
      </w:r>
    </w:p>
    <w:p w14:paraId="4CBA3B8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（四）设“优秀裁判员奖”，奖励在比赛中遵守《裁判员守则》、工作积极的裁判员，按裁判员参加人数</w:t>
      </w:r>
      <w:r>
        <w:rPr>
          <w:rFonts w:hint="eastAsia" w:ascii="方正仿宋_GBK" w:hAnsi="方正仿宋_GBK" w:eastAsia="方正仿宋_GBK" w:cs="方正仿宋_GBK"/>
          <w:sz w:val="32"/>
          <w:szCs w:val="32"/>
          <w:lang w:val="en-US" w:eastAsia="zh-CN"/>
        </w:rPr>
        <w:t>10</w:t>
      </w:r>
      <w:r>
        <w:rPr>
          <w:rFonts w:hint="eastAsia" w:ascii="方正仿宋_GBK" w:hAnsi="方正仿宋_GBK" w:eastAsia="方正仿宋_GBK" w:cs="方正仿宋_GBK"/>
          <w:sz w:val="32"/>
          <w:szCs w:val="32"/>
          <w:lang w:val="en" w:eastAsia="zh-CN"/>
        </w:rPr>
        <w:t>:</w:t>
      </w:r>
      <w:r>
        <w:rPr>
          <w:rFonts w:hint="eastAsia" w:ascii="方正仿宋_GBK" w:hAnsi="方正仿宋_GBK" w:eastAsia="方正仿宋_GBK" w:cs="方正仿宋_GBK"/>
          <w:sz w:val="32"/>
          <w:szCs w:val="32"/>
          <w:lang w:val="en-US" w:eastAsia="zh-CN"/>
        </w:rPr>
        <w:t>1比例评选</w:t>
      </w:r>
      <w:r>
        <w:rPr>
          <w:rFonts w:hint="eastAsia" w:ascii="方正仿宋_GBK" w:hAnsi="方正仿宋_GBK" w:eastAsia="方正仿宋_GBK" w:cs="方正仿宋_GBK"/>
          <w:sz w:val="32"/>
          <w:szCs w:val="32"/>
          <w:lang w:eastAsia="zh-CN"/>
        </w:rPr>
        <w:t>。</w:t>
      </w:r>
    </w:p>
    <w:p w14:paraId="44002E0C">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sz w:val="32"/>
          <w:szCs w:val="32"/>
        </w:rPr>
      </w:pPr>
      <w:r>
        <w:rPr>
          <w:rFonts w:hint="eastAsia" w:ascii="方正黑体_GBK" w:hAnsi="方正黑体_GBK" w:eastAsia="方正黑体_GBK" w:cs="方正黑体_GBK"/>
          <w:b w:val="0"/>
          <w:bCs/>
          <w:sz w:val="32"/>
          <w:szCs w:val="32"/>
          <w:lang w:eastAsia="zh-CN"/>
        </w:rPr>
        <w:t>九</w:t>
      </w:r>
      <w:r>
        <w:rPr>
          <w:rFonts w:hint="eastAsia" w:ascii="方正黑体_GBK" w:hAnsi="方正黑体_GBK" w:eastAsia="方正黑体_GBK" w:cs="方正黑体_GBK"/>
          <w:b w:val="0"/>
          <w:bCs/>
          <w:sz w:val="32"/>
          <w:szCs w:val="32"/>
        </w:rPr>
        <w:t>、报名和报到</w:t>
      </w:r>
    </w:p>
    <w:p w14:paraId="4F2CF3AA">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甲、乙、丙组由</w:t>
      </w:r>
      <w:r>
        <w:rPr>
          <w:rFonts w:hint="eastAsia" w:ascii="方正仿宋_GBK" w:hAnsi="方正仿宋_GBK" w:eastAsia="方正仿宋_GBK" w:cs="方正仿宋_GBK"/>
          <w:color w:val="auto"/>
          <w:sz w:val="32"/>
          <w:szCs w:val="32"/>
          <w:highlight w:val="none"/>
          <w:lang w:eastAsia="zh-CN"/>
        </w:rPr>
        <w:t>各县（市、区）文化广电旅游体育局负责</w:t>
      </w:r>
      <w:r>
        <w:rPr>
          <w:rFonts w:hint="eastAsia" w:ascii="方正仿宋_GBK" w:hAnsi="方正仿宋_GBK" w:eastAsia="方正仿宋_GBK" w:cs="方正仿宋_GBK"/>
          <w:color w:val="auto"/>
          <w:sz w:val="32"/>
          <w:highlight w:val="none"/>
          <w:lang w:eastAsia="zh-CN"/>
        </w:rPr>
        <w:t>组织报名参赛，</w:t>
      </w:r>
      <w:r>
        <w:rPr>
          <w:rFonts w:hint="eastAsia" w:ascii="方正仿宋_GBK" w:hAnsi="方正仿宋_GBK" w:eastAsia="方正仿宋_GBK" w:cs="方正仿宋_GBK"/>
          <w:color w:val="auto"/>
          <w:sz w:val="32"/>
          <w:highlight w:val="none"/>
          <w:lang w:val="en-US" w:eastAsia="zh-CN"/>
        </w:rPr>
        <w:t>幼儿组</w:t>
      </w:r>
      <w:r>
        <w:rPr>
          <w:rFonts w:hint="eastAsia" w:ascii="方正仿宋_GBK" w:hAnsi="方正仿宋_GBK" w:eastAsia="方正仿宋_GBK" w:cs="方正仿宋_GBK"/>
          <w:color w:val="auto"/>
          <w:sz w:val="32"/>
          <w:highlight w:val="none"/>
          <w:lang w:eastAsia="zh-CN"/>
        </w:rPr>
        <w:t>以学校（幼儿园）为参赛单位报名，</w:t>
      </w:r>
      <w:r>
        <w:rPr>
          <w:rFonts w:hint="eastAsia" w:ascii="方正仿宋_GBK" w:hAnsi="方正仿宋_GBK" w:eastAsia="方正仿宋_GBK" w:cs="方正仿宋_GBK"/>
          <w:color w:val="auto"/>
          <w:sz w:val="32"/>
          <w:szCs w:val="32"/>
          <w:lang w:eastAsia="zh-CN"/>
        </w:rPr>
        <w:t>报名日期及要求以补充通知为准。</w:t>
      </w:r>
    </w:p>
    <w:p w14:paraId="2CB108A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64FD9096">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1C75C79A">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79F21444">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rPr>
        <w:t>），逾期报名或</w:t>
      </w:r>
      <w:r>
        <w:rPr>
          <w:rFonts w:hint="eastAsia" w:ascii="方正仿宋_GBK" w:hAnsi="方正仿宋_GBK" w:eastAsia="方正仿宋_GBK" w:cs="方正仿宋_GBK"/>
          <w:color w:val="auto"/>
          <w:sz w:val="32"/>
          <w:szCs w:val="32"/>
          <w:lang w:eastAsia="zh-CN"/>
        </w:rPr>
        <w:t>报名资料不全</w:t>
      </w:r>
      <w:r>
        <w:rPr>
          <w:rFonts w:hint="eastAsia" w:ascii="方正仿宋_GBK" w:hAnsi="方正仿宋_GBK" w:eastAsia="方正仿宋_GBK" w:cs="方正仿宋_GBK"/>
          <w:color w:val="auto"/>
          <w:sz w:val="32"/>
          <w:szCs w:val="32"/>
        </w:rPr>
        <w:t>的</w:t>
      </w:r>
      <w:r>
        <w:rPr>
          <w:rFonts w:hint="eastAsia" w:ascii="方正仿宋_GBK" w:hAnsi="方正仿宋_GBK" w:eastAsia="方正仿宋_GBK" w:cs="方正仿宋_GBK"/>
          <w:color w:val="auto"/>
          <w:sz w:val="32"/>
          <w:szCs w:val="32"/>
          <w:lang w:eastAsia="zh-CN"/>
        </w:rPr>
        <w:t>不予受理</w:t>
      </w:r>
      <w:r>
        <w:rPr>
          <w:rFonts w:hint="eastAsia" w:ascii="方正仿宋_GBK" w:hAnsi="方正仿宋_GBK" w:eastAsia="方正仿宋_GBK" w:cs="方正仿宋_GBK"/>
          <w:color w:val="auto"/>
          <w:sz w:val="32"/>
          <w:szCs w:val="32"/>
        </w:rPr>
        <w:t>。</w:t>
      </w:r>
    </w:p>
    <w:p w14:paraId="633F6C2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7F91A74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21E6D7C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35C60FE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r>
        <w:rPr>
          <w:rFonts w:hint="eastAsia" w:ascii="方正黑体_GBK" w:hAnsi="方正黑体_GBK" w:eastAsia="方正黑体_GBK" w:cs="方正黑体_GBK"/>
          <w:b w:val="0"/>
          <w:bCs w:val="0"/>
          <w:color w:val="auto"/>
          <w:sz w:val="32"/>
          <w:szCs w:val="32"/>
          <w:lang w:eastAsia="zh-CN"/>
        </w:rPr>
        <w:t>十一、</w:t>
      </w:r>
      <w:r>
        <w:rPr>
          <w:rFonts w:hint="eastAsia" w:ascii="方正黑体_GBK" w:hAnsi="方正黑体_GBK" w:eastAsia="方正黑体_GBK" w:cs="方正黑体_GBK"/>
          <w:b w:val="0"/>
          <w:bCs w:val="0"/>
          <w:color w:val="auto"/>
          <w:sz w:val="32"/>
          <w:szCs w:val="32"/>
        </w:rPr>
        <w:t>仲裁委员及裁判员由</w:t>
      </w:r>
      <w:r>
        <w:rPr>
          <w:rFonts w:hint="eastAsia" w:ascii="方正黑体_GBK" w:hAnsi="方正黑体_GBK" w:eastAsia="方正黑体_GBK" w:cs="方正黑体_GBK"/>
          <w:b w:val="0"/>
          <w:bCs w:val="0"/>
          <w:color w:val="auto"/>
          <w:sz w:val="32"/>
          <w:szCs w:val="32"/>
          <w:lang w:eastAsia="zh-CN"/>
        </w:rPr>
        <w:t>主办单位</w:t>
      </w:r>
      <w:r>
        <w:rPr>
          <w:rFonts w:hint="eastAsia" w:ascii="方正黑体_GBK" w:hAnsi="方正黑体_GBK" w:eastAsia="方正黑体_GBK" w:cs="方正黑体_GBK"/>
          <w:b w:val="0"/>
          <w:bCs w:val="0"/>
          <w:color w:val="auto"/>
          <w:sz w:val="32"/>
          <w:szCs w:val="32"/>
        </w:rPr>
        <w:t>统一选派，不足人员由承办单位补充。</w:t>
      </w:r>
    </w:p>
    <w:p w14:paraId="66BE38B5">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sz w:val="32"/>
          <w:szCs w:val="32"/>
        </w:rPr>
      </w:pPr>
      <w:r>
        <w:rPr>
          <w:rFonts w:hint="eastAsia" w:ascii="方正黑体_GBK" w:hAnsi="方正黑体_GBK" w:eastAsia="方正黑体_GBK" w:cs="方正黑体_GBK"/>
          <w:b w:val="0"/>
          <w:bCs w:val="0"/>
          <w:color w:val="auto"/>
          <w:sz w:val="32"/>
          <w:szCs w:val="32"/>
        </w:rPr>
        <w:t>十</w:t>
      </w:r>
      <w:r>
        <w:rPr>
          <w:rFonts w:hint="eastAsia" w:ascii="方正黑体_GBK" w:hAnsi="方正黑体_GBK" w:eastAsia="方正黑体_GBK" w:cs="方正黑体_GBK"/>
          <w:b w:val="0"/>
          <w:bCs w:val="0"/>
          <w:color w:val="auto"/>
          <w:sz w:val="32"/>
          <w:szCs w:val="32"/>
          <w:lang w:eastAsia="zh-CN"/>
        </w:rPr>
        <w:t>二</w:t>
      </w:r>
      <w:r>
        <w:rPr>
          <w:rFonts w:hint="eastAsia" w:ascii="方正黑体_GBK" w:hAnsi="方正黑体_GBK" w:eastAsia="方正黑体_GBK" w:cs="方正黑体_GBK"/>
          <w:b w:val="0"/>
          <w:bCs w:val="0"/>
          <w:color w:val="auto"/>
          <w:sz w:val="32"/>
          <w:szCs w:val="32"/>
        </w:rPr>
        <w:t>、未尽事宜，另行通知。</w:t>
      </w:r>
    </w:p>
    <w:p w14:paraId="4AD6C9A3">
      <w:pPr>
        <w:keepNext w:val="0"/>
        <w:keepLines w:val="0"/>
        <w:pageBreakBefore w:val="0"/>
        <w:kinsoku/>
        <w:wordWrap/>
        <w:overflowPunct/>
        <w:topLinePunct w:val="0"/>
        <w:bidi w:val="0"/>
        <w:adjustRightInd w:val="0"/>
        <w:snapToGrid w:val="0"/>
        <w:spacing w:line="560" w:lineRule="exact"/>
        <w:jc w:val="center"/>
        <w:textAlignment w:val="auto"/>
        <w:outlineLvl w:val="0"/>
        <w:rPr>
          <w:rFonts w:ascii="方正小标宋_GBK" w:hAnsi="方正小标宋_GBK" w:eastAsia="方正小标宋_GBK" w:cs="方正小标宋_GBK"/>
          <w:color w:val="auto"/>
          <w:kern w:val="44"/>
          <w:sz w:val="44"/>
          <w:szCs w:val="44"/>
        </w:rPr>
      </w:pPr>
      <w:bookmarkStart w:id="93" w:name="_Toc19875"/>
      <w:bookmarkStart w:id="94" w:name="_Toc26011"/>
      <w:bookmarkStart w:id="95" w:name="_Toc8566"/>
      <w:bookmarkStart w:id="96" w:name="_Toc13771"/>
      <w:r>
        <w:rPr>
          <w:rFonts w:hint="eastAsia" w:ascii="方正小标宋_GBK" w:hAnsi="方正小标宋_GBK" w:eastAsia="方正小标宋_GBK" w:cs="方正小标宋_GBK"/>
          <w:color w:val="auto"/>
          <w:kern w:val="44"/>
          <w:sz w:val="44"/>
          <w:szCs w:val="44"/>
        </w:rPr>
        <w:br w:type="page"/>
      </w:r>
      <w:bookmarkStart w:id="97" w:name="_Toc311786410_WPSOffice_Level1"/>
      <w:r>
        <w:rPr>
          <w:rFonts w:hint="eastAsia" w:ascii="方正小标宋_GBK" w:hAnsi="方正小标宋_GBK" w:eastAsia="方正小标宋_GBK" w:cs="方正小标宋_GBK"/>
          <w:color w:val="auto"/>
          <w:kern w:val="44"/>
          <w:sz w:val="44"/>
          <w:szCs w:val="44"/>
        </w:rPr>
        <w:t>202</w:t>
      </w:r>
      <w:r>
        <w:rPr>
          <w:rFonts w:hint="eastAsia" w:ascii="方正小标宋_GBK" w:hAnsi="方正小标宋_GBK" w:eastAsia="方正小标宋_GBK" w:cs="方正小标宋_GBK"/>
          <w:color w:val="auto"/>
          <w:kern w:val="44"/>
          <w:sz w:val="44"/>
          <w:szCs w:val="44"/>
          <w:lang w:val="en-US" w:eastAsia="zh-CN"/>
        </w:rPr>
        <w:t>6</w:t>
      </w:r>
      <w:r>
        <w:rPr>
          <w:rFonts w:hint="eastAsia" w:ascii="方正小标宋_GBK" w:hAnsi="方正小标宋_GBK" w:eastAsia="方正小标宋_GBK" w:cs="方正小标宋_GBK"/>
          <w:color w:val="auto"/>
          <w:kern w:val="44"/>
          <w:sz w:val="44"/>
          <w:szCs w:val="44"/>
        </w:rPr>
        <w:t>年江门市青少年现代五项锦标赛</w:t>
      </w:r>
      <w:bookmarkEnd w:id="93"/>
      <w:bookmarkEnd w:id="94"/>
      <w:bookmarkEnd w:id="95"/>
      <w:bookmarkEnd w:id="96"/>
      <w:bookmarkEnd w:id="97"/>
    </w:p>
    <w:p w14:paraId="1FA4CD97">
      <w:pPr>
        <w:keepNext w:val="0"/>
        <w:keepLines w:val="0"/>
        <w:pageBreakBefore w:val="0"/>
        <w:kinsoku/>
        <w:wordWrap/>
        <w:overflowPunct/>
        <w:topLinePunct w:val="0"/>
        <w:bidi w:val="0"/>
        <w:adjustRightInd w:val="0"/>
        <w:snapToGrid w:val="0"/>
        <w:spacing w:line="560" w:lineRule="exact"/>
        <w:jc w:val="center"/>
        <w:textAlignment w:val="auto"/>
        <w:outlineLvl w:val="0"/>
        <w:rPr>
          <w:rFonts w:ascii="方正小标宋_GBK" w:hAnsi="方正小标宋_GBK" w:eastAsia="方正小标宋_GBK" w:cs="方正小标宋_GBK"/>
          <w:color w:val="auto"/>
          <w:kern w:val="44"/>
          <w:sz w:val="44"/>
          <w:szCs w:val="44"/>
        </w:rPr>
      </w:pPr>
      <w:bookmarkStart w:id="98" w:name="_Toc7194"/>
      <w:bookmarkStart w:id="99" w:name="_Toc18109"/>
      <w:bookmarkStart w:id="100" w:name="_Toc10189"/>
      <w:bookmarkStart w:id="101" w:name="_Toc8392_WPSOffice_Level1"/>
      <w:bookmarkStart w:id="102" w:name="_Toc24577"/>
      <w:bookmarkStart w:id="103" w:name="_Toc23019"/>
      <w:bookmarkStart w:id="104" w:name="_Toc12679"/>
      <w:bookmarkStart w:id="105" w:name="_Toc10296"/>
      <w:bookmarkStart w:id="106" w:name="_Toc17590"/>
      <w:bookmarkStart w:id="107" w:name="_Toc5498"/>
      <w:bookmarkStart w:id="108" w:name="_Toc8304"/>
      <w:bookmarkStart w:id="109" w:name="_Toc6345"/>
      <w:bookmarkStart w:id="110" w:name="_Toc29797_WPSOffice_Level1"/>
      <w:bookmarkStart w:id="111" w:name="_Toc8549"/>
      <w:bookmarkStart w:id="112" w:name="_Toc17870"/>
      <w:bookmarkStart w:id="113" w:name="_Toc15080"/>
      <w:bookmarkStart w:id="114" w:name="_Toc26056"/>
      <w:bookmarkStart w:id="115" w:name="_Toc23460_WPSOffice_Level1"/>
      <w:bookmarkStart w:id="116" w:name="_Toc1730808236_WPSOffice_Level1"/>
      <w:bookmarkStart w:id="117" w:name="_Toc11019"/>
      <w:bookmarkStart w:id="118" w:name="_Toc20780"/>
      <w:bookmarkStart w:id="119" w:name="_Toc24737"/>
      <w:bookmarkStart w:id="120" w:name="_Toc30323_WPSOffice_Level1"/>
      <w:bookmarkStart w:id="121" w:name="_Toc16424"/>
      <w:bookmarkStart w:id="122" w:name="_Toc30599"/>
      <w:bookmarkStart w:id="123" w:name="_Toc32013_WPSOffice_Level1"/>
      <w:bookmarkStart w:id="124" w:name="_Toc5404"/>
      <w:r>
        <w:rPr>
          <w:rFonts w:hint="eastAsia" w:ascii="方正小标宋_GBK" w:hAnsi="方正小标宋_GBK" w:eastAsia="方正小标宋_GBK" w:cs="方正小标宋_GBK"/>
          <w:color w:val="auto"/>
          <w:kern w:val="44"/>
          <w:sz w:val="44"/>
          <w:szCs w:val="44"/>
        </w:rPr>
        <w:t>竞赛规程</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491E1228">
      <w:pPr>
        <w:keepNext w:val="0"/>
        <w:keepLines w:val="0"/>
        <w:pageBreakBefore w:val="0"/>
        <w:widowControl w:val="0"/>
        <w:kinsoku/>
        <w:wordWrap/>
        <w:overflowPunct/>
        <w:topLinePunct w:val="0"/>
        <w:bidi w:val="0"/>
        <w:spacing w:before="25" w:after="25" w:line="560" w:lineRule="exact"/>
        <w:jc w:val="left"/>
        <w:textAlignment w:val="auto"/>
        <w:rPr>
          <w:rFonts w:ascii="Times New Roman" w:hAnsi="Times New Roman" w:eastAsia="宋体" w:cs="Times New Roman"/>
          <w:bCs/>
          <w:color w:val="auto"/>
          <w:spacing w:val="10"/>
          <w:kern w:val="0"/>
          <w:sz w:val="24"/>
          <w:szCs w:val="21"/>
          <w:lang w:val="en-US" w:eastAsia="zh-CN" w:bidi="ar-SA"/>
        </w:rPr>
      </w:pPr>
    </w:p>
    <w:p w14:paraId="5D57A22D">
      <w:pPr>
        <w:keepNext w:val="0"/>
        <w:keepLines w:val="0"/>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Cs/>
          <w:color w:val="auto"/>
          <w:sz w:val="32"/>
          <w:szCs w:val="32"/>
        </w:rPr>
      </w:pPr>
      <w:bookmarkStart w:id="125" w:name="_Toc25192"/>
      <w:r>
        <w:rPr>
          <w:rFonts w:hint="eastAsia" w:ascii="方正黑体_GBK" w:hAnsi="方正黑体_GBK" w:eastAsia="方正黑体_GBK" w:cs="方正黑体_GBK"/>
          <w:bCs/>
          <w:color w:val="auto"/>
          <w:sz w:val="32"/>
          <w:szCs w:val="32"/>
          <w:lang w:eastAsia="zh-CN"/>
        </w:rPr>
        <w:t>一、</w:t>
      </w:r>
      <w:r>
        <w:rPr>
          <w:rFonts w:hint="eastAsia" w:ascii="方正黑体_GBK" w:hAnsi="方正黑体_GBK" w:eastAsia="方正黑体_GBK" w:cs="方正黑体_GBK"/>
          <w:bCs/>
          <w:color w:val="auto"/>
          <w:sz w:val="32"/>
          <w:szCs w:val="32"/>
        </w:rPr>
        <w:t>主办单位</w:t>
      </w:r>
    </w:p>
    <w:p w14:paraId="05C39083">
      <w:pPr>
        <w:keepNext w:val="0"/>
        <w:keepLines w:val="0"/>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color w:val="auto"/>
          <w:sz w:val="32"/>
          <w:szCs w:val="32"/>
        </w:rPr>
        <w:t>江门市文化广电旅游体育局</w:t>
      </w:r>
    </w:p>
    <w:p w14:paraId="05AB0E6C">
      <w:pPr>
        <w:keepNext w:val="0"/>
        <w:keepLines w:val="0"/>
        <w:pageBreakBefore w:val="0"/>
        <w:widowControl/>
        <w:numPr>
          <w:ilvl w:val="0"/>
          <w:numId w:val="0"/>
        </w:numPr>
        <w:kinsoku/>
        <w:wordWrap/>
        <w:overflowPunct/>
        <w:topLinePunct w:val="0"/>
        <w:bidi w:val="0"/>
        <w:adjustRightInd/>
        <w:snapToGrid/>
        <w:spacing w:line="560" w:lineRule="exact"/>
        <w:ind w:firstLine="640" w:firstLineChars="200"/>
        <w:jc w:val="left"/>
        <w:textAlignment w:val="auto"/>
        <w:rPr>
          <w:rFonts w:hint="eastAsia" w:ascii="黑体" w:hAnsi="黑体" w:eastAsia="黑体" w:cs="黑体"/>
          <w:color w:val="auto"/>
          <w:kern w:val="0"/>
          <w:sz w:val="32"/>
          <w:szCs w:val="32"/>
        </w:rPr>
      </w:pPr>
      <w:r>
        <w:rPr>
          <w:rFonts w:hint="eastAsia" w:ascii="黑体" w:hAnsi="黑体" w:eastAsia="黑体" w:cs="黑体"/>
          <w:color w:val="auto"/>
          <w:kern w:val="0"/>
          <w:sz w:val="32"/>
          <w:szCs w:val="32"/>
          <w:lang w:eastAsia="zh-CN"/>
        </w:rPr>
        <w:t>二、</w:t>
      </w:r>
      <w:r>
        <w:rPr>
          <w:rFonts w:hint="eastAsia" w:ascii="黑体" w:hAnsi="黑体" w:eastAsia="黑体" w:cs="黑体"/>
          <w:color w:val="auto"/>
          <w:kern w:val="0"/>
          <w:sz w:val="32"/>
          <w:szCs w:val="32"/>
        </w:rPr>
        <w:t>竞赛日期</w:t>
      </w:r>
      <w:r>
        <w:rPr>
          <w:rFonts w:hint="eastAsia" w:ascii="黑体" w:hAnsi="黑体" w:eastAsia="黑体" w:cs="黑体"/>
          <w:color w:val="auto"/>
          <w:kern w:val="0"/>
          <w:sz w:val="32"/>
          <w:szCs w:val="32"/>
          <w:lang w:eastAsia="zh-CN"/>
        </w:rPr>
        <w:t>和</w:t>
      </w:r>
      <w:r>
        <w:rPr>
          <w:rFonts w:hint="eastAsia" w:ascii="黑体" w:hAnsi="黑体" w:eastAsia="黑体" w:cs="黑体"/>
          <w:color w:val="auto"/>
          <w:kern w:val="0"/>
          <w:sz w:val="32"/>
          <w:szCs w:val="32"/>
        </w:rPr>
        <w:t>地点</w:t>
      </w:r>
    </w:p>
    <w:p w14:paraId="5DE35A22">
      <w:pPr>
        <w:keepNext w:val="0"/>
        <w:keepLines w:val="0"/>
        <w:pageBreakBefore w:val="0"/>
        <w:widowControl/>
        <w:numPr>
          <w:ilvl w:val="0"/>
          <w:numId w:val="0"/>
        </w:numPr>
        <w:kinsoku/>
        <w:wordWrap/>
        <w:overflowPunct/>
        <w:topLinePunct w:val="0"/>
        <w:bidi w:val="0"/>
        <w:adjustRightInd/>
        <w:snapToGrid/>
        <w:spacing w:line="560" w:lineRule="exact"/>
        <w:ind w:firstLine="640" w:firstLineChars="200"/>
        <w:jc w:val="left"/>
        <w:textAlignment w:val="auto"/>
        <w:rPr>
          <w:rFonts w:hint="eastAsia" w:ascii="方正仿宋_GBK" w:hAnsi="方正仿宋_GBK" w:eastAsia="方正仿宋_GBK" w:cs="方正仿宋_GBK"/>
          <w:color w:val="auto"/>
          <w:kern w:val="2"/>
          <w:sz w:val="32"/>
          <w:szCs w:val="32"/>
          <w:highlight w:val="none"/>
        </w:rPr>
      </w:pPr>
      <w:r>
        <w:rPr>
          <w:rFonts w:hint="eastAsia" w:ascii="方正仿宋_GBK" w:hAnsi="方正仿宋_GBK" w:eastAsia="方正仿宋_GBK" w:cs="方正仿宋_GBK"/>
          <w:color w:val="auto"/>
          <w:kern w:val="2"/>
          <w:sz w:val="32"/>
          <w:szCs w:val="32"/>
          <w:highlight w:val="none"/>
          <w:lang w:eastAsia="zh-CN"/>
        </w:rPr>
        <w:t>日期：</w:t>
      </w:r>
      <w:r>
        <w:rPr>
          <w:rFonts w:hint="eastAsia" w:ascii="方正仿宋_GBK" w:hAnsi="方正仿宋_GBK" w:eastAsia="方正仿宋_GBK" w:cs="方正仿宋_GBK"/>
          <w:color w:val="auto"/>
          <w:kern w:val="2"/>
          <w:sz w:val="32"/>
          <w:szCs w:val="32"/>
          <w:highlight w:val="none"/>
          <w:lang w:val="en-US" w:eastAsia="zh-CN"/>
        </w:rPr>
        <w:t>2026年7月（竞赛天数为2天，具体日期以补充通知为准）；</w:t>
      </w:r>
    </w:p>
    <w:p w14:paraId="584D7B41">
      <w:pPr>
        <w:keepNext w:val="0"/>
        <w:keepLines w:val="0"/>
        <w:pageBreakBefore w:val="0"/>
        <w:widowControl/>
        <w:numPr>
          <w:ilvl w:val="0"/>
          <w:numId w:val="0"/>
        </w:numPr>
        <w:kinsoku/>
        <w:wordWrap/>
        <w:overflowPunct/>
        <w:topLinePunct w:val="0"/>
        <w:bidi w:val="0"/>
        <w:adjustRightInd/>
        <w:snapToGrid/>
        <w:spacing w:line="560" w:lineRule="exact"/>
        <w:ind w:firstLine="640" w:firstLineChars="200"/>
        <w:jc w:val="left"/>
        <w:textAlignment w:val="auto"/>
        <w:rPr>
          <w:rFonts w:hint="eastAsia" w:ascii="方正仿宋_GBK" w:hAnsi="方正仿宋_GBK" w:eastAsia="方正仿宋_GBK" w:cs="方正仿宋_GBK"/>
          <w:color w:val="auto"/>
          <w:kern w:val="2"/>
          <w:sz w:val="32"/>
          <w:szCs w:val="32"/>
        </w:rPr>
      </w:pPr>
      <w:r>
        <w:rPr>
          <w:rFonts w:hint="eastAsia" w:ascii="方正仿宋_GBK" w:hAnsi="方正仿宋_GBK" w:eastAsia="方正仿宋_GBK" w:cs="方正仿宋_GBK"/>
          <w:b w:val="0"/>
          <w:color w:val="auto"/>
          <w:sz w:val="32"/>
          <w:szCs w:val="32"/>
          <w:lang w:val="en-US" w:eastAsia="zh-CN"/>
        </w:rPr>
        <w:t>地点：江门市体育运动学校。</w:t>
      </w:r>
    </w:p>
    <w:p w14:paraId="294A6479">
      <w:pPr>
        <w:keepNext w:val="0"/>
        <w:keepLines w:val="0"/>
        <w:pageBreakBefore w:val="0"/>
        <w:kinsoku/>
        <w:wordWrap/>
        <w:overflowPunct/>
        <w:topLinePunct w:val="0"/>
        <w:bidi w:val="0"/>
        <w:adjustRightInd w:val="0"/>
        <w:snapToGrid w:val="0"/>
        <w:spacing w:line="560" w:lineRule="exact"/>
        <w:ind w:firstLine="640" w:firstLineChars="200"/>
        <w:textAlignment w:val="auto"/>
        <w:rPr>
          <w:rFonts w:ascii="黑体" w:hAnsi="黑体" w:eastAsia="黑体" w:cs="黑体"/>
          <w:color w:val="auto"/>
          <w:sz w:val="32"/>
          <w:szCs w:val="32"/>
        </w:rPr>
      </w:pPr>
      <w:bookmarkStart w:id="126" w:name="_Toc10631"/>
      <w:r>
        <w:rPr>
          <w:rFonts w:hint="eastAsia" w:ascii="黑体" w:hAnsi="黑体" w:eastAsia="黑体" w:cs="黑体"/>
          <w:color w:val="auto"/>
          <w:kern w:val="0"/>
          <w:sz w:val="32"/>
          <w:szCs w:val="32"/>
        </w:rPr>
        <w:t>三、</w:t>
      </w:r>
      <w:bookmarkEnd w:id="126"/>
      <w:r>
        <w:rPr>
          <w:rFonts w:hint="eastAsia" w:ascii="黑体" w:hAnsi="黑体" w:eastAsia="黑体" w:cs="黑体"/>
          <w:color w:val="auto"/>
          <w:sz w:val="32"/>
          <w:szCs w:val="32"/>
        </w:rPr>
        <w:t>竞赛项目：（共8项）</w:t>
      </w:r>
      <w:bookmarkEnd w:id="125"/>
    </w:p>
    <w:p w14:paraId="5B9279DC">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（一）甲组：男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个人赛、接力赛（三项赛）；</w:t>
      </w:r>
    </w:p>
    <w:p w14:paraId="71429E16">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（二）乙组：男、女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个人赛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混合接力赛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1男+1女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混合接力赛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2男+2女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（二项赛）</w:t>
      </w:r>
      <w:r>
        <w:rPr>
          <w:rFonts w:hint="eastAsia" w:ascii="方正仿宋_GBK" w:hAnsi="方正仿宋_GBK" w:eastAsia="方正仿宋_GBK" w:cs="方正仿宋_GBK"/>
          <w:color w:val="auto"/>
          <w:sz w:val="32"/>
          <w:szCs w:val="32"/>
          <w:lang w:eastAsia="zh-CN"/>
        </w:rPr>
        <w:t>。</w:t>
      </w:r>
    </w:p>
    <w:p w14:paraId="53BCC6FA">
      <w:pPr>
        <w:keepNext w:val="0"/>
        <w:keepLines w:val="0"/>
        <w:pageBreakBefore w:val="0"/>
        <w:kinsoku/>
        <w:wordWrap/>
        <w:overflowPunct/>
        <w:topLinePunct w:val="0"/>
        <w:bidi w:val="0"/>
        <w:adjustRightInd w:val="0"/>
        <w:snapToGrid w:val="0"/>
        <w:spacing w:line="560" w:lineRule="exact"/>
        <w:ind w:firstLine="640" w:firstLineChars="200"/>
        <w:textAlignment w:val="auto"/>
        <w:rPr>
          <w:rFonts w:ascii="仿宋_GB2312" w:hAnsi="仿宋_GB2312" w:eastAsia="方正仿宋_GBK" w:cs="仿宋_GB2312"/>
          <w:color w:val="auto"/>
          <w:sz w:val="32"/>
          <w:szCs w:val="32"/>
        </w:rPr>
      </w:pPr>
      <w:bookmarkStart w:id="127" w:name="_Toc23367"/>
      <w:r>
        <w:rPr>
          <w:rFonts w:hint="eastAsia" w:ascii="黑体" w:hAnsi="黑体" w:eastAsia="黑体" w:cs="黑体"/>
          <w:color w:val="auto"/>
          <w:kern w:val="0"/>
          <w:sz w:val="32"/>
          <w:szCs w:val="32"/>
          <w:lang w:eastAsia="zh-CN"/>
        </w:rPr>
        <w:t>四</w:t>
      </w:r>
      <w:r>
        <w:rPr>
          <w:rFonts w:hint="eastAsia" w:ascii="黑体" w:hAnsi="黑体" w:eastAsia="黑体" w:cs="黑体"/>
          <w:color w:val="auto"/>
          <w:kern w:val="0"/>
          <w:sz w:val="32"/>
          <w:szCs w:val="32"/>
        </w:rPr>
        <w:t>、参赛年龄</w:t>
      </w:r>
    </w:p>
    <w:p w14:paraId="62FB5F0B">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甲组：20</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-201</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年；</w:t>
      </w:r>
    </w:p>
    <w:p w14:paraId="75B5078A">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乙组：201</w:t>
      </w: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年及以后。</w:t>
      </w:r>
    </w:p>
    <w:p w14:paraId="4F8E119E">
      <w:pPr>
        <w:keepNext w:val="0"/>
        <w:keepLines w:val="0"/>
        <w:pageBreakBefore w:val="0"/>
        <w:kinsoku/>
        <w:wordWrap/>
        <w:overflowPunct/>
        <w:topLinePunct w:val="0"/>
        <w:bidi w:val="0"/>
        <w:spacing w:line="560" w:lineRule="exact"/>
        <w:ind w:firstLine="640" w:firstLineChars="200"/>
        <w:textAlignment w:val="auto"/>
        <w:rPr>
          <w:rFonts w:hint="eastAsia" w:ascii="黑体" w:hAnsi="黑体" w:eastAsia="黑体" w:cs="黑体"/>
          <w:color w:val="auto"/>
          <w:kern w:val="0"/>
          <w:sz w:val="32"/>
          <w:szCs w:val="32"/>
          <w:lang w:eastAsia="zh-CN"/>
        </w:rPr>
      </w:pPr>
      <w:r>
        <w:rPr>
          <w:rFonts w:hint="eastAsia" w:ascii="黑体" w:hAnsi="黑体" w:eastAsia="黑体" w:cs="黑体"/>
          <w:color w:val="auto"/>
          <w:kern w:val="0"/>
          <w:sz w:val="32"/>
          <w:szCs w:val="32"/>
          <w:lang w:eastAsia="zh-CN"/>
        </w:rPr>
        <w:t>五、参加办法</w:t>
      </w:r>
    </w:p>
    <w:p w14:paraId="776FBBC4">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）以</w:t>
      </w:r>
      <w:r>
        <w:rPr>
          <w:rFonts w:hint="eastAsia" w:ascii="方正仿宋_GBK" w:hAnsi="方正仿宋_GBK" w:eastAsia="方正仿宋_GBK" w:cs="方正仿宋_GBK"/>
          <w:color w:val="auto"/>
          <w:kern w:val="0"/>
          <w:sz w:val="32"/>
          <w:szCs w:val="32"/>
        </w:rPr>
        <w:t>各县（市、区）、学校为参赛单位，</w:t>
      </w:r>
      <w:r>
        <w:rPr>
          <w:rFonts w:hint="eastAsia" w:ascii="方正仿宋_GBK" w:hAnsi="方正仿宋_GBK" w:eastAsia="方正仿宋_GBK" w:cs="方正仿宋_GBK"/>
          <w:color w:val="auto"/>
          <w:sz w:val="32"/>
          <w:szCs w:val="32"/>
          <w:lang w:eastAsia="zh-CN"/>
        </w:rPr>
        <w:t>每</w:t>
      </w:r>
      <w:r>
        <w:rPr>
          <w:rFonts w:hint="eastAsia" w:ascii="方正仿宋_GBK" w:hAnsi="方正仿宋_GBK" w:eastAsia="方正仿宋_GBK" w:cs="方正仿宋_GBK"/>
          <w:color w:val="auto"/>
          <w:sz w:val="32"/>
          <w:szCs w:val="32"/>
        </w:rPr>
        <w:t>单位可报领队1</w:t>
      </w:r>
      <w:r>
        <w:rPr>
          <w:rFonts w:hint="eastAsia" w:ascii="方正仿宋_GBK" w:hAnsi="方正仿宋_GBK" w:eastAsia="方正仿宋_GBK" w:cs="方正仿宋_GBK"/>
          <w:color w:val="auto"/>
          <w:sz w:val="32"/>
          <w:szCs w:val="32"/>
          <w:lang w:eastAsia="zh-CN"/>
        </w:rPr>
        <w:t>人</w:t>
      </w:r>
      <w:r>
        <w:rPr>
          <w:rFonts w:hint="eastAsia" w:ascii="方正仿宋_GBK" w:hAnsi="方正仿宋_GBK" w:eastAsia="方正仿宋_GBK" w:cs="方正仿宋_GBK"/>
          <w:color w:val="auto"/>
          <w:sz w:val="32"/>
          <w:szCs w:val="32"/>
        </w:rPr>
        <w:t>，教练</w:t>
      </w:r>
      <w:r>
        <w:rPr>
          <w:rFonts w:hint="eastAsia" w:ascii="方正仿宋_GBK" w:hAnsi="方正仿宋_GBK" w:eastAsia="方正仿宋_GBK" w:cs="方正仿宋_GBK"/>
          <w:color w:val="auto"/>
          <w:sz w:val="32"/>
          <w:szCs w:val="32"/>
          <w:lang w:val="en-US" w:eastAsia="zh-CN"/>
        </w:rPr>
        <w:t>3人</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工作人员</w:t>
      </w:r>
      <w:r>
        <w:rPr>
          <w:rFonts w:hint="eastAsia" w:ascii="方正仿宋_GBK" w:hAnsi="方正仿宋_GBK" w:eastAsia="方正仿宋_GBK" w:cs="方正仿宋_GBK"/>
          <w:color w:val="auto"/>
          <w:sz w:val="32"/>
          <w:szCs w:val="32"/>
          <w:lang w:val="en-US" w:eastAsia="zh-CN"/>
        </w:rPr>
        <w:t>1人</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运动员报名人数不限，</w:t>
      </w:r>
      <w:r>
        <w:rPr>
          <w:rFonts w:hint="eastAsia" w:ascii="方正仿宋_GBK" w:hAnsi="方正仿宋_GBK" w:eastAsia="方正仿宋_GBK" w:cs="方正仿宋_GBK"/>
          <w:bCs/>
          <w:color w:val="auto"/>
          <w:sz w:val="32"/>
          <w:szCs w:val="32"/>
          <w:highlight w:val="none"/>
          <w:lang w:eastAsia="zh-CN"/>
        </w:rPr>
        <w:t>接力赛</w:t>
      </w:r>
      <w:r>
        <w:rPr>
          <w:rFonts w:hint="eastAsia" w:ascii="方正仿宋_GBK" w:hAnsi="方正仿宋_GBK" w:eastAsia="方正仿宋_GBK" w:cs="方正仿宋_GBK"/>
          <w:bCs/>
          <w:color w:val="auto"/>
          <w:sz w:val="32"/>
          <w:szCs w:val="32"/>
          <w:highlight w:val="none"/>
        </w:rPr>
        <w:t>限报</w:t>
      </w:r>
      <w:r>
        <w:rPr>
          <w:rFonts w:hint="eastAsia" w:ascii="方正仿宋_GBK" w:hAnsi="方正仿宋_GBK" w:eastAsia="方正仿宋_GBK" w:cs="方正仿宋_GBK"/>
          <w:bCs/>
          <w:color w:val="auto"/>
          <w:sz w:val="32"/>
          <w:szCs w:val="32"/>
          <w:highlight w:val="none"/>
          <w:lang w:val="en-US" w:eastAsia="zh-CN"/>
        </w:rPr>
        <w:t>3</w:t>
      </w:r>
      <w:r>
        <w:rPr>
          <w:rFonts w:hint="eastAsia" w:ascii="方正仿宋_GBK" w:hAnsi="方正仿宋_GBK" w:eastAsia="方正仿宋_GBK" w:cs="方正仿宋_GBK"/>
          <w:bCs/>
          <w:color w:val="auto"/>
          <w:sz w:val="32"/>
          <w:szCs w:val="32"/>
          <w:highlight w:val="none"/>
          <w:lang w:eastAsia="zh-CN"/>
        </w:rPr>
        <w:t>人，混合接力赛按照要求报名（</w:t>
      </w:r>
      <w:r>
        <w:rPr>
          <w:rFonts w:hint="eastAsia" w:ascii="方正仿宋_GBK" w:hAnsi="方正仿宋_GBK" w:eastAsia="方正仿宋_GBK" w:cs="方正仿宋_GBK"/>
          <w:color w:val="auto"/>
          <w:sz w:val="32"/>
          <w:szCs w:val="32"/>
          <w:lang w:eastAsia="zh-CN"/>
        </w:rPr>
        <w:t>运动员不得兼报）</w:t>
      </w:r>
      <w:r>
        <w:rPr>
          <w:rFonts w:hint="eastAsia" w:ascii="方正仿宋_GBK" w:hAnsi="方正仿宋_GBK" w:eastAsia="方正仿宋_GBK" w:cs="方正仿宋_GBK"/>
          <w:bCs/>
          <w:color w:val="auto"/>
          <w:sz w:val="32"/>
          <w:szCs w:val="32"/>
          <w:highlight w:val="none"/>
          <w:lang w:eastAsia="zh-CN"/>
        </w:rPr>
        <w:t>，各小项限报</w:t>
      </w:r>
      <w:r>
        <w:rPr>
          <w:rFonts w:hint="eastAsia" w:ascii="方正仿宋_GBK" w:hAnsi="方正仿宋_GBK" w:eastAsia="方正仿宋_GBK" w:cs="方正仿宋_GBK"/>
          <w:bCs/>
          <w:color w:val="auto"/>
          <w:sz w:val="32"/>
          <w:szCs w:val="32"/>
          <w:highlight w:val="none"/>
          <w:lang w:val="en-US" w:eastAsia="zh-CN"/>
        </w:rPr>
        <w:t>1队</w:t>
      </w:r>
      <w:r>
        <w:rPr>
          <w:rFonts w:hint="eastAsia" w:ascii="方正仿宋_GBK" w:hAnsi="方正仿宋_GBK" w:eastAsia="方正仿宋_GBK" w:cs="方正仿宋_GBK"/>
          <w:color w:val="auto"/>
          <w:sz w:val="32"/>
          <w:szCs w:val="32"/>
        </w:rPr>
        <w:t>。</w:t>
      </w:r>
    </w:p>
    <w:p w14:paraId="677474F4">
      <w:pPr>
        <w:keepNext w:val="0"/>
        <w:keepLines w:val="0"/>
        <w:pageBreakBefore w:val="0"/>
        <w:widowControl/>
        <w:kinsoku/>
        <w:wordWrap/>
        <w:overflowPunct/>
        <w:topLinePunct w:val="0"/>
        <w:bidi w:val="0"/>
        <w:adjustRightInd w:val="0"/>
        <w:snapToGrid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二</w:t>
      </w:r>
      <w:r>
        <w:rPr>
          <w:rFonts w:hint="eastAsia" w:ascii="方正仿宋_GBK" w:hAnsi="方正仿宋_GBK" w:eastAsia="方正仿宋_GBK" w:cs="方正仿宋_GBK"/>
          <w:color w:val="auto"/>
          <w:sz w:val="32"/>
          <w:szCs w:val="32"/>
        </w:rPr>
        <w:t>）若报名参赛单位不足3个或各竞赛项目中所设小项报名人数不足3人（队），则取消该项目或小项的比赛。</w:t>
      </w:r>
    </w:p>
    <w:p w14:paraId="468BFD8A">
      <w:pPr>
        <w:keepNext w:val="0"/>
        <w:keepLines w:val="0"/>
        <w:pageBreakBefore w:val="0"/>
        <w:widowControl/>
        <w:kinsoku/>
        <w:wordWrap/>
        <w:overflowPunct/>
        <w:topLinePunct w:val="0"/>
        <w:bidi w:val="0"/>
        <w:adjustRightInd w:val="0"/>
        <w:snapToGrid w:val="0"/>
        <w:spacing w:line="560" w:lineRule="exact"/>
        <w:ind w:firstLine="640" w:firstLineChars="200"/>
        <w:jc w:val="left"/>
        <w:textAlignment w:val="auto"/>
        <w:rPr>
          <w:rFonts w:ascii="黑体" w:hAnsi="黑体" w:eastAsia="黑体" w:cs="黑体"/>
          <w:color w:val="auto"/>
          <w:kern w:val="0"/>
          <w:sz w:val="32"/>
          <w:szCs w:val="32"/>
        </w:rPr>
      </w:pPr>
      <w:r>
        <w:rPr>
          <w:rFonts w:hint="eastAsia" w:ascii="黑体" w:hAnsi="黑体" w:eastAsia="黑体" w:cs="黑体"/>
          <w:color w:val="auto"/>
          <w:kern w:val="0"/>
          <w:sz w:val="32"/>
          <w:szCs w:val="32"/>
        </w:rPr>
        <w:t>六、参赛资格</w:t>
      </w:r>
      <w:bookmarkEnd w:id="127"/>
    </w:p>
    <w:p w14:paraId="1984DDC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28" w:name="_Toc413226995_WPSOffice_Level1"/>
      <w:r>
        <w:rPr>
          <w:rFonts w:hint="eastAsia" w:ascii="方正楷体_GBK" w:hAnsi="方正楷体_GBK" w:eastAsia="方正楷体_GBK" w:cs="方正楷体_GBK"/>
          <w:color w:val="auto"/>
          <w:sz w:val="32"/>
          <w:szCs w:val="32"/>
        </w:rPr>
        <w:t>（一）户籍与学籍要求</w:t>
      </w:r>
      <w:bookmarkEnd w:id="128"/>
    </w:p>
    <w:p w14:paraId="74FDC4B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5F221B9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376E81E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232ADAC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2CF467D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29" w:name="_Toc1309094460_WPSOffice_Level1"/>
      <w:r>
        <w:rPr>
          <w:rFonts w:hint="eastAsia" w:ascii="方正楷体_GBK" w:hAnsi="方正楷体_GBK" w:eastAsia="方正楷体_GBK" w:cs="方正楷体_GBK"/>
          <w:color w:val="auto"/>
          <w:sz w:val="32"/>
          <w:szCs w:val="32"/>
        </w:rPr>
        <w:t>（二）注册限制</w:t>
      </w:r>
      <w:bookmarkEnd w:id="129"/>
    </w:p>
    <w:p w14:paraId="629D472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285DDEB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30" w:name="_Toc2070155061_WPSOffice_Level1"/>
      <w:r>
        <w:rPr>
          <w:rFonts w:hint="eastAsia" w:ascii="方正楷体_GBK" w:hAnsi="方正楷体_GBK" w:eastAsia="方正楷体_GBK" w:cs="方正楷体_GBK"/>
          <w:color w:val="auto"/>
          <w:sz w:val="32"/>
          <w:szCs w:val="32"/>
        </w:rPr>
        <w:t>（三）诚信要求</w:t>
      </w:r>
      <w:bookmarkEnd w:id="130"/>
    </w:p>
    <w:p w14:paraId="5BE2147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0BB36B4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31" w:name="_Toc1231849538_WPSOffice_Level1"/>
      <w:r>
        <w:rPr>
          <w:rFonts w:hint="eastAsia" w:ascii="方正楷体_GBK" w:hAnsi="方正楷体_GBK" w:eastAsia="方正楷体_GBK" w:cs="方正楷体_GBK"/>
          <w:color w:val="auto"/>
          <w:sz w:val="32"/>
          <w:szCs w:val="32"/>
        </w:rPr>
        <w:t>（四）体检与保险</w:t>
      </w:r>
      <w:bookmarkEnd w:id="131"/>
    </w:p>
    <w:p w14:paraId="294B9D0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0C2159D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3B2AB92B">
      <w:pPr>
        <w:keepNext w:val="0"/>
        <w:keepLines w:val="0"/>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sz w:val="32"/>
          <w:szCs w:val="32"/>
          <w:lang w:eastAsia="zh-CN"/>
        </w:rPr>
      </w:pPr>
      <w:bookmarkStart w:id="132" w:name="_Toc2143381642_WPSOffice_Level1"/>
      <w:r>
        <w:rPr>
          <w:rFonts w:hint="eastAsia" w:ascii="方正楷体_GBK" w:hAnsi="方正楷体_GBK" w:eastAsia="方正楷体_GBK" w:cs="方正楷体_GBK"/>
          <w:color w:val="auto"/>
          <w:sz w:val="32"/>
          <w:szCs w:val="32"/>
        </w:rPr>
        <w:t>（</w:t>
      </w:r>
      <w:r>
        <w:rPr>
          <w:rFonts w:hint="eastAsia" w:ascii="方正楷体_GBK" w:hAnsi="方正楷体_GBK" w:eastAsia="方正楷体_GBK" w:cs="方正楷体_GBK"/>
          <w:color w:val="auto"/>
          <w:sz w:val="32"/>
          <w:szCs w:val="32"/>
          <w:lang w:eastAsia="zh-CN"/>
        </w:rPr>
        <w:t>五</w:t>
      </w:r>
      <w:r>
        <w:rPr>
          <w:rFonts w:hint="eastAsia" w:ascii="方正楷体_GBK" w:hAnsi="方正楷体_GBK" w:eastAsia="方正楷体_GBK" w:cs="方正楷体_GBK"/>
          <w:color w:val="auto"/>
          <w:sz w:val="32"/>
          <w:szCs w:val="32"/>
        </w:rPr>
        <w:t>）</w:t>
      </w:r>
      <w:r>
        <w:rPr>
          <w:rFonts w:hint="eastAsia" w:ascii="方正楷体_GBK" w:hAnsi="方正楷体_GBK" w:eastAsia="方正楷体_GBK" w:cs="方正楷体_GBK"/>
          <w:color w:val="auto"/>
          <w:sz w:val="32"/>
          <w:szCs w:val="32"/>
          <w:lang w:eastAsia="zh-CN"/>
        </w:rPr>
        <w:t>其他要求</w:t>
      </w:r>
      <w:bookmarkEnd w:id="132"/>
    </w:p>
    <w:p w14:paraId="3B884579">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参赛运动员须能游泳200米以上方可报名，赛前统一进行游泳测试。参赛单位须对各自报名参赛的运动员的健康状况和水中自救能力负责，不合格者不予参赛。</w:t>
      </w:r>
    </w:p>
    <w:p w14:paraId="563BBDD2">
      <w:pPr>
        <w:keepNext w:val="0"/>
        <w:keepLines w:val="0"/>
        <w:pageBreakBefore w:val="0"/>
        <w:kinsoku/>
        <w:wordWrap/>
        <w:overflowPunct/>
        <w:topLinePunct w:val="0"/>
        <w:bidi w:val="0"/>
        <w:adjustRightInd w:val="0"/>
        <w:snapToGrid w:val="0"/>
        <w:spacing w:line="560" w:lineRule="exact"/>
        <w:ind w:firstLine="640" w:firstLineChars="200"/>
        <w:textAlignment w:val="auto"/>
        <w:rPr>
          <w:rFonts w:ascii="黑体" w:hAnsi="黑体" w:eastAsia="黑体" w:cs="黑体"/>
          <w:color w:val="auto"/>
          <w:sz w:val="32"/>
          <w:szCs w:val="32"/>
        </w:rPr>
      </w:pPr>
      <w:bookmarkStart w:id="133" w:name="_Toc18992"/>
      <w:r>
        <w:rPr>
          <w:rFonts w:hint="eastAsia" w:ascii="仿宋" w:hAnsi="仿宋" w:eastAsia="方正仿宋_GBK" w:cs="仿宋"/>
          <w:color w:val="auto"/>
          <w:sz w:val="32"/>
          <w:szCs w:val="32"/>
        </w:rPr>
        <w:t xml:space="preserve"> </w:t>
      </w:r>
      <w:r>
        <w:rPr>
          <w:rFonts w:hint="eastAsia" w:ascii="黑体" w:hAnsi="黑体" w:eastAsia="黑体" w:cs="黑体"/>
          <w:color w:val="auto"/>
          <w:sz w:val="32"/>
          <w:szCs w:val="32"/>
        </w:rPr>
        <w:t>七、竞赛办法</w:t>
      </w:r>
      <w:bookmarkEnd w:id="133"/>
    </w:p>
    <w:p w14:paraId="250A00A1">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（一）执行国家体育总局审定或中国现代五项协会最新审定的《现代五项竞赛规则》及本次比赛的技术规定、计分办法。</w:t>
      </w:r>
    </w:p>
    <w:p w14:paraId="43DC2D76">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（二）甲组比赛项目为三项赛：</w:t>
      </w:r>
      <w:r>
        <w:rPr>
          <w:rFonts w:hint="eastAsia" w:ascii="方正仿宋_GBK" w:hAnsi="方正仿宋_GBK" w:eastAsia="方正仿宋_GBK" w:cs="方正仿宋_GBK"/>
          <w:color w:val="auto"/>
          <w:kern w:val="0"/>
          <w:sz w:val="32"/>
          <w:szCs w:val="32"/>
        </w:rPr>
        <w:t>游泳、激光跑（跑步+射击）</w:t>
      </w:r>
      <w:r>
        <w:rPr>
          <w:rFonts w:hint="eastAsia" w:ascii="方正仿宋_GBK" w:hAnsi="方正仿宋_GBK" w:eastAsia="方正仿宋_GBK" w:cs="方正仿宋_GBK"/>
          <w:color w:val="auto"/>
          <w:sz w:val="32"/>
          <w:szCs w:val="32"/>
        </w:rPr>
        <w:t>，乙组比赛为二项赛：游泳、跑步。</w:t>
      </w:r>
    </w:p>
    <w:p w14:paraId="2B715D2A">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三</w:t>
      </w:r>
      <w:r>
        <w:rPr>
          <w:rFonts w:hint="eastAsia" w:ascii="方正仿宋_GBK" w:hAnsi="方正仿宋_GBK" w:eastAsia="方正仿宋_GBK" w:cs="方正仿宋_GBK"/>
          <w:color w:val="auto"/>
          <w:sz w:val="32"/>
          <w:szCs w:val="32"/>
        </w:rPr>
        <w:t>）比赛办法</w:t>
      </w:r>
    </w:p>
    <w:p w14:paraId="45523A15">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outlineLvl w:val="1"/>
        <w:rPr>
          <w:rFonts w:hint="eastAsia" w:ascii="方正仿宋_GBK" w:hAnsi="方正仿宋_GBK" w:eastAsia="方正仿宋_GBK" w:cs="方正仿宋_GBK"/>
          <w:color w:val="auto"/>
          <w:sz w:val="32"/>
          <w:szCs w:val="32"/>
        </w:rPr>
      </w:pPr>
      <w:bookmarkStart w:id="134" w:name="_Toc150864693_WPSOffice_Level1"/>
      <w:bookmarkStart w:id="135" w:name="_Toc1325968576_WPSOffice_Level1"/>
      <w:bookmarkStart w:id="136" w:name="_Toc1330573317_WPSOffice_Level1"/>
      <w:bookmarkStart w:id="137" w:name="_Toc1134317170_WPSOffice_Level1"/>
      <w:bookmarkStart w:id="138" w:name="_Toc2065529337_WPSOffice_Level1"/>
      <w:r>
        <w:rPr>
          <w:rFonts w:hint="eastAsia" w:ascii="方正仿宋_GBK" w:hAnsi="方正仿宋_GBK" w:eastAsia="方正仿宋_GBK" w:cs="方正仿宋_GBK"/>
          <w:color w:val="auto"/>
          <w:sz w:val="32"/>
          <w:szCs w:val="32"/>
        </w:rPr>
        <w:t>1.比赛项目</w:t>
      </w:r>
      <w:bookmarkEnd w:id="134"/>
      <w:bookmarkEnd w:id="135"/>
      <w:bookmarkEnd w:id="136"/>
      <w:bookmarkEnd w:id="137"/>
      <w:bookmarkEnd w:id="138"/>
    </w:p>
    <w:p w14:paraId="1A3C6BE4">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（1）游泳：甲组个人赛为200米自由泳，接力赛为3×100米自由泳；乙组个人赛为100米自由泳、1+1混合接力赛为2×100自由泳、2+2混合接力赛为4×100米自由泳。</w:t>
      </w:r>
    </w:p>
    <w:p w14:paraId="754A8316">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（2）激光跑◆ 甲组：每名运动员完成600</w:t>
      </w:r>
      <w:r>
        <w:rPr>
          <w:rFonts w:hint="eastAsia" w:ascii="方正仿宋_GBK" w:hAnsi="方正仿宋_GBK" w:eastAsia="方正仿宋_GBK" w:cs="方正仿宋_GBK"/>
          <w:color w:val="auto"/>
          <w:sz w:val="32"/>
          <w:szCs w:val="32"/>
          <w:lang w:eastAsia="zh-CN"/>
        </w:rPr>
        <w:t>米</w:t>
      </w:r>
      <w:r>
        <w:rPr>
          <w:rFonts w:hint="eastAsia" w:ascii="方正仿宋_GBK" w:hAnsi="方正仿宋_GBK" w:eastAsia="方正仿宋_GBK" w:cs="方正仿宋_GBK"/>
          <w:color w:val="auto"/>
          <w:sz w:val="32"/>
          <w:szCs w:val="32"/>
        </w:rPr>
        <w:t>×5组；接力赛每名运动员完成600</w:t>
      </w:r>
      <w:r>
        <w:rPr>
          <w:rFonts w:hint="eastAsia" w:ascii="方正仿宋_GBK" w:hAnsi="方正仿宋_GBK" w:eastAsia="方正仿宋_GBK" w:cs="方正仿宋_GBK"/>
          <w:color w:val="auto"/>
          <w:sz w:val="32"/>
          <w:szCs w:val="32"/>
          <w:lang w:eastAsia="zh-CN"/>
        </w:rPr>
        <w:t>米</w:t>
      </w:r>
      <w:r>
        <w:rPr>
          <w:rFonts w:hint="eastAsia" w:ascii="方正仿宋_GBK" w:hAnsi="方正仿宋_GBK" w:eastAsia="方正仿宋_GBK" w:cs="方正仿宋_GBK"/>
          <w:color w:val="auto"/>
          <w:sz w:val="32"/>
          <w:szCs w:val="32"/>
        </w:rPr>
        <w:t>×3组；乙组：每名运动员完成800</w:t>
      </w:r>
      <w:r>
        <w:rPr>
          <w:rFonts w:hint="eastAsia" w:ascii="方正仿宋_GBK" w:hAnsi="方正仿宋_GBK" w:eastAsia="方正仿宋_GBK" w:cs="方正仿宋_GBK"/>
          <w:color w:val="auto"/>
          <w:sz w:val="32"/>
          <w:szCs w:val="32"/>
          <w:lang w:eastAsia="zh-CN"/>
        </w:rPr>
        <w:t>米</w:t>
      </w:r>
      <w:r>
        <w:rPr>
          <w:rFonts w:hint="eastAsia" w:ascii="方正仿宋_GBK" w:hAnsi="方正仿宋_GBK" w:eastAsia="方正仿宋_GBK" w:cs="方正仿宋_GBK"/>
          <w:color w:val="auto"/>
          <w:sz w:val="32"/>
          <w:szCs w:val="32"/>
        </w:rPr>
        <w:t>×1组。</w:t>
      </w:r>
    </w:p>
    <w:p w14:paraId="608F8494">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outlineLvl w:val="1"/>
        <w:rPr>
          <w:rFonts w:hint="eastAsia" w:ascii="方正仿宋_GBK" w:hAnsi="方正仿宋_GBK" w:eastAsia="方正仿宋_GBK" w:cs="方正仿宋_GBK"/>
          <w:color w:val="auto"/>
          <w:sz w:val="32"/>
          <w:szCs w:val="32"/>
        </w:rPr>
      </w:pPr>
      <w:bookmarkStart w:id="139" w:name="_Toc603570492_WPSOffice_Level1"/>
      <w:bookmarkStart w:id="140" w:name="_Toc1783224880_WPSOffice_Level1"/>
      <w:bookmarkStart w:id="141" w:name="_Toc534808858_WPSOffice_Level1"/>
      <w:bookmarkStart w:id="142" w:name="_Toc2012879868_WPSOffice_Level1"/>
      <w:bookmarkStart w:id="143" w:name="_Toc188696856_WPSOffice_Level1"/>
      <w:r>
        <w:rPr>
          <w:rFonts w:hint="eastAsia" w:ascii="方正仿宋_GBK" w:hAnsi="方正仿宋_GBK" w:eastAsia="方正仿宋_GBK" w:cs="方正仿宋_GBK"/>
          <w:color w:val="auto"/>
          <w:sz w:val="32"/>
          <w:szCs w:val="32"/>
        </w:rPr>
        <w:t>2.激光跑竞赛办法</w:t>
      </w:r>
      <w:bookmarkEnd w:id="139"/>
      <w:bookmarkEnd w:id="140"/>
      <w:bookmarkEnd w:id="141"/>
      <w:bookmarkEnd w:id="142"/>
      <w:bookmarkEnd w:id="143"/>
    </w:p>
    <w:p w14:paraId="25DE5799">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（1）各组别、各项目激光跑均</w:t>
      </w:r>
      <w:r>
        <w:rPr>
          <w:rFonts w:hint="eastAsia" w:ascii="方正仿宋_GBK" w:hAnsi="方正仿宋_GBK" w:eastAsia="方正仿宋_GBK" w:cs="方正仿宋_GBK"/>
          <w:color w:val="auto"/>
          <w:sz w:val="32"/>
          <w:szCs w:val="32"/>
          <w:highlight w:val="none"/>
        </w:rPr>
        <w:t>采用让步式出发</w:t>
      </w:r>
      <w:r>
        <w:rPr>
          <w:rFonts w:hint="eastAsia" w:ascii="方正仿宋_GBK" w:hAnsi="方正仿宋_GBK" w:eastAsia="方正仿宋_GBK" w:cs="方正仿宋_GBK"/>
          <w:color w:val="auto"/>
          <w:sz w:val="32"/>
          <w:szCs w:val="32"/>
        </w:rPr>
        <w:t>。</w:t>
      </w:r>
    </w:p>
    <w:p w14:paraId="44875226">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（2）激光跑比赛按轮次进行。</w:t>
      </w:r>
      <w:r>
        <w:rPr>
          <w:rFonts w:hint="eastAsia" w:ascii="方正仿宋_GBK" w:hAnsi="方正仿宋_GBK" w:eastAsia="方正仿宋_GBK" w:cs="方正仿宋_GBK"/>
          <w:color w:val="auto"/>
          <w:sz w:val="32"/>
          <w:szCs w:val="32"/>
          <w:lang w:eastAsia="zh-CN"/>
        </w:rPr>
        <w:t>本次</w:t>
      </w:r>
      <w:r>
        <w:rPr>
          <w:rFonts w:hint="eastAsia" w:ascii="方正仿宋_GBK" w:hAnsi="方正仿宋_GBK" w:eastAsia="方正仿宋_GBK" w:cs="方正仿宋_GBK"/>
          <w:color w:val="auto"/>
          <w:sz w:val="32"/>
          <w:szCs w:val="32"/>
          <w:lang w:val="en-US" w:eastAsia="zh-CN"/>
        </w:rPr>
        <w:t>比赛激光跑不涉及激光枪射击，跑射环节将原来的激光枪射击这一项目，替换成运动员进入靶位后手接触射击桌面（或海绵垫），在靶位停留15秒，裁判员接触运动员的手后再出发跑出靶位。</w:t>
      </w:r>
    </w:p>
    <w:p w14:paraId="00B0AA3D">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（3）运动员不允许抢跑，在开始口令发出前，运动员双脚必须在起跑线后方，任何的抢跑运动员均要受到处罚。运动员出发延迟不被处罚，但开始时间从共同出发口令算起。</w:t>
      </w:r>
    </w:p>
    <w:p w14:paraId="2CB329B9">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）如果运动员被裁判员或播报员告知犯规，运动员必须要在终点罚停区等待相应时间的处罚，终点罚停区设在射击区域和终点线之间。</w:t>
      </w:r>
    </w:p>
    <w:p w14:paraId="097512CF">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）最终比赛用时的计算是从运动员身体任何部位触碰到终点线垂直平面的边缘算起。比赛成绩将按照比赛用时进行排序，时间越快，排名越靠前。</w:t>
      </w:r>
    </w:p>
    <w:p w14:paraId="50DF6A85">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rPr>
        <w:t>）比赛期间，运动员不允许接受任何身体辅助或能量补充。不参赛的人员对参赛人员的陪跑或跟跑，会被视为未经授权的辅助，此情况参赛运动员会受到处罚。阻挡、挤撞、横穿或以用其他方式妨碍其他运动员、判罚失权。</w:t>
      </w:r>
    </w:p>
    <w:p w14:paraId="5974E22E">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）接力赛交接棒办法</w:t>
      </w:r>
    </w:p>
    <w:p w14:paraId="2915C9F1">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甲组、乙组接力赛，游泳项目以触壁作为交接棒；激光跑以击掌作为交接棒。违规抢跑抢时，按照相关处罚规定执行。</w:t>
      </w:r>
    </w:p>
    <w:p w14:paraId="58AE6B9C">
      <w:pPr>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color w:val="auto"/>
          <w:sz w:val="32"/>
          <w:szCs w:val="32"/>
          <w:highlight w:val="none"/>
          <w:lang w:eastAsia="zh-CN"/>
        </w:rPr>
        <w:t>五</w:t>
      </w:r>
      <w:r>
        <w:rPr>
          <w:rFonts w:hint="eastAsia" w:ascii="方正仿宋_GBK" w:hAnsi="方正仿宋_GBK" w:eastAsia="方正仿宋_GBK" w:cs="方正仿宋_GBK"/>
          <w:color w:val="auto"/>
          <w:sz w:val="32"/>
          <w:szCs w:val="32"/>
          <w:highlight w:val="none"/>
        </w:rPr>
        <w:t>）服装</w:t>
      </w:r>
    </w:p>
    <w:p w14:paraId="364281AB">
      <w:pPr>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1.运动员必须穿运动服</w:t>
      </w:r>
      <w:r>
        <w:rPr>
          <w:rFonts w:hint="eastAsia" w:ascii="方正仿宋_GBK" w:hAnsi="方正仿宋_GBK" w:eastAsia="方正仿宋_GBK" w:cs="方正仿宋_GBK"/>
          <w:color w:val="auto"/>
          <w:sz w:val="32"/>
          <w:szCs w:val="32"/>
          <w:highlight w:val="none"/>
          <w:lang w:eastAsia="zh-CN"/>
        </w:rPr>
        <w:t>、运动鞋参赛</w:t>
      </w:r>
      <w:r>
        <w:rPr>
          <w:rFonts w:hint="eastAsia" w:ascii="方正仿宋_GBK" w:hAnsi="方正仿宋_GBK" w:eastAsia="方正仿宋_GBK" w:cs="方正仿宋_GBK"/>
          <w:color w:val="auto"/>
          <w:sz w:val="32"/>
          <w:szCs w:val="32"/>
          <w:highlight w:val="none"/>
        </w:rPr>
        <w:t>，参加混合接力的运动员，必须穿着相同款式和颜色的比赛服饰，鞋除外。</w:t>
      </w:r>
    </w:p>
    <w:p w14:paraId="232108AA">
      <w:pPr>
        <w:keepNext w:val="0"/>
        <w:keepLines w:val="0"/>
        <w:pageBreakBefore w:val="0"/>
        <w:kinsoku/>
        <w:wordWrap/>
        <w:overflowPunct/>
        <w:topLinePunct w:val="0"/>
        <w:bidi w:val="0"/>
        <w:adjustRightInd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val="en-US" w:eastAsia="zh-CN"/>
        </w:rPr>
        <w:t>2</w:t>
      </w: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color w:val="auto"/>
          <w:sz w:val="32"/>
          <w:szCs w:val="32"/>
          <w:highlight w:val="none"/>
          <w:lang w:eastAsia="zh-CN"/>
        </w:rPr>
        <w:t>竞</w:t>
      </w:r>
      <w:r>
        <w:rPr>
          <w:rFonts w:hint="eastAsia" w:ascii="方正仿宋_GBK" w:hAnsi="方正仿宋_GBK" w:eastAsia="方正仿宋_GBK" w:cs="方正仿宋_GBK"/>
          <w:color w:val="auto"/>
          <w:sz w:val="32"/>
          <w:szCs w:val="32"/>
          <w:highlight w:val="none"/>
        </w:rPr>
        <w:t>委会负责向每名运动员提供两个参赛号码布。号码布佩戴在胸前和背后，未正确佩戴参赛号码的运动员，不允许参加比赛；禁止运动员更改组委会提供号码布的尺寸。</w:t>
      </w:r>
    </w:p>
    <w:p w14:paraId="21D513AF">
      <w:pPr>
        <w:keepNext w:val="0"/>
        <w:keepLines w:val="0"/>
        <w:pageBreakBefore w:val="0"/>
        <w:kinsoku/>
        <w:wordWrap/>
        <w:overflowPunct/>
        <w:topLinePunct w:val="0"/>
        <w:bidi w:val="0"/>
        <w:adjustRightInd w:val="0"/>
        <w:snapToGrid w:val="0"/>
        <w:spacing w:line="560" w:lineRule="exact"/>
        <w:ind w:firstLine="640" w:firstLineChars="200"/>
        <w:textAlignment w:val="auto"/>
        <w:rPr>
          <w:rFonts w:ascii="黑体" w:hAnsi="黑体" w:eastAsia="黑体" w:cs="黑体"/>
          <w:color w:val="auto"/>
          <w:sz w:val="32"/>
          <w:szCs w:val="32"/>
        </w:rPr>
      </w:pPr>
      <w:bookmarkStart w:id="144" w:name="_Toc139"/>
      <w:r>
        <w:rPr>
          <w:rFonts w:hint="eastAsia" w:ascii="黑体" w:hAnsi="黑体" w:eastAsia="黑体" w:cs="黑体"/>
          <w:color w:val="auto"/>
          <w:sz w:val="32"/>
          <w:szCs w:val="32"/>
        </w:rPr>
        <w:t>八、录取名次与</w:t>
      </w:r>
      <w:r>
        <w:rPr>
          <w:rFonts w:hint="eastAsia" w:ascii="黑体" w:hAnsi="黑体" w:eastAsia="黑体" w:cs="黑体"/>
          <w:color w:val="auto"/>
          <w:sz w:val="32"/>
          <w:szCs w:val="32"/>
          <w:lang w:eastAsia="zh-CN"/>
        </w:rPr>
        <w:t>奖励</w:t>
      </w:r>
      <w:r>
        <w:rPr>
          <w:rFonts w:hint="eastAsia" w:ascii="黑体" w:hAnsi="黑体" w:eastAsia="黑体" w:cs="黑体"/>
          <w:color w:val="auto"/>
          <w:sz w:val="32"/>
          <w:szCs w:val="32"/>
        </w:rPr>
        <w:t>方法</w:t>
      </w:r>
      <w:bookmarkEnd w:id="144"/>
    </w:p>
    <w:p w14:paraId="27EC8ADC">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（一）各小项（含团体）均录取前六名给予奖励，</w:t>
      </w:r>
      <w:r>
        <w:rPr>
          <w:rFonts w:hint="eastAsia" w:ascii="方正仿宋_GBK" w:hAnsi="方正仿宋_GBK" w:eastAsia="方正仿宋_GBK" w:cs="方正仿宋_GBK"/>
          <w:color w:val="auto"/>
          <w:kern w:val="0"/>
          <w:sz w:val="32"/>
          <w:szCs w:val="32"/>
        </w:rPr>
        <w:t>分别</w:t>
      </w:r>
      <w:r>
        <w:rPr>
          <w:rFonts w:hint="eastAsia" w:ascii="方正仿宋_GBK" w:hAnsi="方正仿宋_GBK" w:eastAsia="方正仿宋_GBK" w:cs="方正仿宋_GBK"/>
          <w:color w:val="auto"/>
          <w:sz w:val="32"/>
          <w:szCs w:val="32"/>
        </w:rPr>
        <w:t>按</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rPr>
        <w:t>计分。</w:t>
      </w:r>
      <w:r>
        <w:rPr>
          <w:rFonts w:hint="eastAsia" w:ascii="方正仿宋_GBK" w:hAnsi="方正仿宋_GBK" w:eastAsia="方正仿宋_GBK" w:cs="方正仿宋_GBK"/>
          <w:bCs/>
          <w:color w:val="auto"/>
          <w:sz w:val="32"/>
          <w:szCs w:val="32"/>
        </w:rPr>
        <w:t>不足6人</w:t>
      </w:r>
      <w:r>
        <w:rPr>
          <w:rFonts w:hint="eastAsia" w:ascii="方正仿宋_GBK" w:hAnsi="方正仿宋_GBK" w:eastAsia="方正仿宋_GBK" w:cs="方正仿宋_GBK"/>
          <w:bCs/>
          <w:color w:val="auto"/>
          <w:sz w:val="32"/>
          <w:szCs w:val="32"/>
          <w:lang w:eastAsia="zh-CN"/>
        </w:rPr>
        <w:t>（</w:t>
      </w:r>
      <w:r>
        <w:rPr>
          <w:rFonts w:hint="eastAsia" w:ascii="方正仿宋_GBK" w:hAnsi="方正仿宋_GBK" w:eastAsia="方正仿宋_GBK" w:cs="方正仿宋_GBK"/>
          <w:bCs/>
          <w:color w:val="auto"/>
          <w:sz w:val="32"/>
          <w:szCs w:val="32"/>
        </w:rPr>
        <w:t>队）</w:t>
      </w:r>
      <w:r>
        <w:rPr>
          <w:rFonts w:hint="eastAsia" w:ascii="方正仿宋_GBK" w:hAnsi="方正仿宋_GBK" w:eastAsia="方正仿宋_GBK" w:cs="方正仿宋_GBK"/>
          <w:bCs/>
          <w:color w:val="auto"/>
          <w:sz w:val="32"/>
          <w:szCs w:val="32"/>
          <w:lang w:eastAsia="zh-CN"/>
        </w:rPr>
        <w:t>参赛则全部</w:t>
      </w:r>
      <w:r>
        <w:rPr>
          <w:rFonts w:hint="eastAsia" w:ascii="方正仿宋_GBK" w:hAnsi="方正仿宋_GBK" w:eastAsia="方正仿宋_GBK" w:cs="方正仿宋_GBK"/>
          <w:bCs/>
          <w:color w:val="auto"/>
          <w:sz w:val="32"/>
          <w:szCs w:val="32"/>
        </w:rPr>
        <w:t>录取。</w:t>
      </w:r>
      <w:r>
        <w:rPr>
          <w:rFonts w:hint="eastAsia" w:ascii="方正仿宋_GBK" w:hAnsi="方正仿宋_GBK" w:eastAsia="方正仿宋_GBK" w:cs="方正仿宋_GBK"/>
          <w:color w:val="auto"/>
          <w:sz w:val="32"/>
          <w:szCs w:val="32"/>
        </w:rPr>
        <w:t>获得前三名者，分别颁发金、银、铜牌；获得名次者，分别颁发奖状。</w:t>
      </w:r>
    </w:p>
    <w:p w14:paraId="317872B5">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（二）</w:t>
      </w:r>
      <w:r>
        <w:rPr>
          <w:rFonts w:hint="eastAsia" w:ascii="方正仿宋_GBK" w:hAnsi="方正仿宋_GBK" w:eastAsia="方正仿宋_GBK" w:cs="方正仿宋_GBK"/>
          <w:color w:val="auto"/>
          <w:sz w:val="32"/>
          <w:szCs w:val="32"/>
          <w:lang w:eastAsia="zh-CN"/>
        </w:rPr>
        <w:t>各单位以各组各项得分之和计算团体总分，获前六名分别颁发奖杯。总分多者名次列前；如总分相等，以获第一名多者名次列前，以此类推。</w:t>
      </w:r>
    </w:p>
    <w:p w14:paraId="125FAFB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（三）设“优秀教练员奖”，奖励带领运动队比赛中取得优异成绩并且遵守《教练员守则》的教练员，按参赛单位数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 w:eastAsia="zh-CN"/>
        </w:rPr>
        <w:t>:</w:t>
      </w:r>
      <w:r>
        <w:rPr>
          <w:rFonts w:hint="eastAsia" w:ascii="方正仿宋_GBK" w:hAnsi="方正仿宋_GBK" w:eastAsia="方正仿宋_GBK" w:cs="方正仿宋_GBK"/>
          <w:color w:val="auto"/>
          <w:sz w:val="32"/>
          <w:szCs w:val="32"/>
          <w:lang w:val="en-US" w:eastAsia="zh-CN"/>
        </w:rPr>
        <w:t>1的比例进行评选</w:t>
      </w:r>
      <w:r>
        <w:rPr>
          <w:rFonts w:hint="eastAsia" w:ascii="方正仿宋_GBK" w:hAnsi="方正仿宋_GBK" w:eastAsia="方正仿宋_GBK" w:cs="方正仿宋_GBK"/>
          <w:color w:val="auto"/>
          <w:sz w:val="32"/>
          <w:szCs w:val="32"/>
          <w:lang w:eastAsia="zh-CN"/>
        </w:rPr>
        <w:t>。</w:t>
      </w:r>
    </w:p>
    <w:p w14:paraId="63959AF2">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（四）设“优秀裁判员奖”，奖励在比赛中遵守《裁判员守则》、工作积极的裁判员，按裁判员参加人数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en" w:eastAsia="zh-CN"/>
        </w:rPr>
        <w:t>:</w:t>
      </w:r>
      <w:r>
        <w:rPr>
          <w:rFonts w:hint="eastAsia" w:ascii="方正仿宋_GBK" w:hAnsi="方正仿宋_GBK" w:eastAsia="方正仿宋_GBK" w:cs="方正仿宋_GBK"/>
          <w:color w:val="auto"/>
          <w:sz w:val="32"/>
          <w:szCs w:val="32"/>
          <w:lang w:val="en-US" w:eastAsia="zh-CN"/>
        </w:rPr>
        <w:t>1比例评选</w:t>
      </w:r>
      <w:r>
        <w:rPr>
          <w:rFonts w:hint="eastAsia" w:ascii="方正仿宋_GBK" w:hAnsi="方正仿宋_GBK" w:eastAsia="方正仿宋_GBK" w:cs="方正仿宋_GBK"/>
          <w:color w:val="auto"/>
          <w:sz w:val="32"/>
          <w:szCs w:val="32"/>
          <w:lang w:eastAsia="zh-CN"/>
        </w:rPr>
        <w:t>。</w:t>
      </w:r>
    </w:p>
    <w:p w14:paraId="7EDADFAD">
      <w:pPr>
        <w:keepNext w:val="0"/>
        <w:keepLines w:val="0"/>
        <w:pageBreakBefore w:val="0"/>
        <w:kinsoku/>
        <w:wordWrap/>
        <w:overflowPunct/>
        <w:topLinePunct w:val="0"/>
        <w:bidi w:val="0"/>
        <w:spacing w:line="560" w:lineRule="exact"/>
        <w:ind w:firstLine="640" w:firstLineChars="200"/>
        <w:textAlignment w:val="auto"/>
        <w:rPr>
          <w:rFonts w:ascii="方正黑体_GBK" w:hAnsi="方正黑体_GBK" w:eastAsia="方正黑体_GBK" w:cs="方正黑体_GBK"/>
          <w:bCs/>
          <w:color w:val="auto"/>
          <w:sz w:val="32"/>
          <w:szCs w:val="32"/>
        </w:rPr>
      </w:pPr>
      <w:bookmarkStart w:id="145" w:name="_Toc25907"/>
      <w:r>
        <w:rPr>
          <w:rFonts w:hint="eastAsia" w:ascii="方正黑体_GBK" w:hAnsi="方正黑体_GBK" w:eastAsia="方正黑体_GBK" w:cs="方正黑体_GBK"/>
          <w:bCs/>
          <w:color w:val="auto"/>
          <w:sz w:val="32"/>
          <w:szCs w:val="32"/>
        </w:rPr>
        <w:t>九、报名和报到</w:t>
      </w:r>
    </w:p>
    <w:bookmarkEnd w:id="145"/>
    <w:p w14:paraId="40AB40A5">
      <w:pPr>
        <w:keepNext w:val="0"/>
        <w:keepLines w:val="0"/>
        <w:pageBreakBefore w:val="0"/>
        <w:kinsoku/>
        <w:wordWrap/>
        <w:overflowPunct/>
        <w:topLinePunct w:val="0"/>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代表队由</w:t>
      </w:r>
      <w:r>
        <w:rPr>
          <w:rFonts w:hint="eastAsia" w:ascii="方正仿宋_GBK" w:hAnsi="方正仿宋_GBK" w:eastAsia="方正仿宋_GBK" w:cs="方正仿宋_GBK"/>
          <w:color w:val="auto"/>
          <w:sz w:val="32"/>
          <w:szCs w:val="32"/>
        </w:rPr>
        <w:t>各</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文化广电旅游体育局负责办理报名，学校代表队由各学校负责办理报名。报名日期及要求以补充通知为准。</w:t>
      </w:r>
    </w:p>
    <w:p w14:paraId="40C1F68C">
      <w:pPr>
        <w:keepNext w:val="0"/>
        <w:keepLines w:val="0"/>
        <w:pageBreakBefore w:val="0"/>
        <w:kinsoku/>
        <w:wordWrap/>
        <w:overflowPunct/>
        <w:topLinePunct w:val="0"/>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（二）报名需提交资料</w:t>
      </w:r>
    </w:p>
    <w:p w14:paraId="2F3813BA">
      <w:pPr>
        <w:keepNext w:val="0"/>
        <w:keepLines w:val="0"/>
        <w:pageBreakBefore w:val="0"/>
        <w:kinsoku/>
        <w:wordWrap/>
        <w:overflowPunct/>
        <w:topLinePunct w:val="0"/>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1.报名表电子版及加盖代表单位公章的扫描件；</w:t>
      </w:r>
    </w:p>
    <w:p w14:paraId="0968731F">
      <w:pPr>
        <w:keepNext w:val="0"/>
        <w:keepLines w:val="0"/>
        <w:pageBreakBefore w:val="0"/>
        <w:kinsoku/>
        <w:wordWrap/>
        <w:overflowPunct/>
        <w:topLinePunct w:val="0"/>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w:t>
      </w:r>
      <w:r>
        <w:rPr>
          <w:rFonts w:hint="eastAsia" w:ascii="方正仿宋_GBK" w:hAnsi="方正仿宋_GBK" w:eastAsia="方正仿宋_GBK" w:cs="方正仿宋_GBK"/>
          <w:color w:val="auto"/>
          <w:sz w:val="32"/>
          <w:szCs w:val="32"/>
          <w:lang w:val="en-US" w:eastAsia="zh-CN"/>
        </w:rPr>
        <w:t>按竞赛规程“六、参赛资格”</w:t>
      </w:r>
      <w:r>
        <w:rPr>
          <w:rFonts w:hint="eastAsia" w:ascii="方正仿宋_GBK" w:hAnsi="方正仿宋_GBK" w:eastAsia="方正仿宋_GBK" w:cs="方正仿宋_GBK"/>
          <w:color w:val="auto"/>
          <w:sz w:val="32"/>
          <w:szCs w:val="32"/>
        </w:rPr>
        <w:t>规定需提交</w:t>
      </w:r>
      <w:r>
        <w:rPr>
          <w:rFonts w:hint="eastAsia" w:ascii="方正仿宋_GBK" w:hAnsi="方正仿宋_GBK" w:eastAsia="方正仿宋_GBK" w:cs="方正仿宋_GBK"/>
          <w:color w:val="auto"/>
          <w:sz w:val="32"/>
          <w:szCs w:val="32"/>
          <w:lang w:eastAsia="zh-CN"/>
        </w:rPr>
        <w:t>的</w:t>
      </w:r>
      <w:r>
        <w:rPr>
          <w:rFonts w:hint="eastAsia" w:ascii="方正仿宋_GBK" w:hAnsi="方正仿宋_GBK" w:eastAsia="方正仿宋_GBK" w:cs="方正仿宋_GBK"/>
          <w:color w:val="auto"/>
          <w:sz w:val="32"/>
          <w:szCs w:val="32"/>
        </w:rPr>
        <w:t>相关资格材料扫描件（如：二代居民身份证、港澳台居民居住证、外国人永久居留身份证、学生基本信息表、输送证明、培训协议等）。</w:t>
      </w:r>
    </w:p>
    <w:p w14:paraId="0E936EF5">
      <w:pPr>
        <w:keepNext w:val="0"/>
        <w:keepLines w:val="0"/>
        <w:pageBreakBefore w:val="0"/>
        <w:kinsoku/>
        <w:wordWrap/>
        <w:overflowPunct/>
        <w:topLinePunct w:val="0"/>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（三）报名资料按规定时间报至江门市文化广电旅游体育局竞技体育科并致电话核实（联系人：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60E7A82C">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（四）报到：运动队于赛前一天到赛区报到，并向大会交验运动员身体健康证明、保险原始凭证及参赛责任书。运动员持二代居民身份证、港澳台居民居住证或外国人永久居留身份证原件检录和参赛。</w:t>
      </w:r>
    </w:p>
    <w:p w14:paraId="6EA628B8">
      <w:pPr>
        <w:keepNext w:val="0"/>
        <w:keepLines w:val="0"/>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22C7CBF7">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rPr>
        <w:t>250</w:t>
      </w:r>
      <w:r>
        <w:rPr>
          <w:rFonts w:hint="eastAsia" w:ascii="方正仿宋_GBK" w:hAnsi="方正仿宋_GBK" w:eastAsia="方正仿宋_GBK" w:cs="方正仿宋_GBK"/>
          <w:color w:val="auto"/>
          <w:sz w:val="32"/>
          <w:szCs w:val="32"/>
          <w:lang w:val="zh-CN"/>
        </w:rPr>
        <w:t>元标准缴交。</w:t>
      </w:r>
    </w:p>
    <w:p w14:paraId="62300F51">
      <w:pPr>
        <w:keepNext w:val="0"/>
        <w:keepLines w:val="0"/>
        <w:pageBreakBefore w:val="0"/>
        <w:widowControl/>
        <w:tabs>
          <w:tab w:val="left" w:pos="720"/>
        </w:tabs>
        <w:kinsoku/>
        <w:wordWrap/>
        <w:overflowPunct/>
        <w:topLinePunct w:val="0"/>
        <w:bidi w:val="0"/>
        <w:spacing w:line="560" w:lineRule="exact"/>
        <w:ind w:firstLine="640" w:firstLineChars="200"/>
        <w:jc w:val="left"/>
        <w:textAlignment w:val="auto"/>
        <w:rPr>
          <w:rFonts w:ascii="方正黑体_GBK" w:hAnsi="方正黑体_GBK" w:eastAsia="方正黑体_GBK" w:cs="方正黑体_GBK"/>
          <w:bCs/>
          <w:color w:val="auto"/>
          <w:sz w:val="32"/>
          <w:szCs w:val="32"/>
        </w:rPr>
      </w:pPr>
      <w:r>
        <w:rPr>
          <w:rFonts w:hint="eastAsia" w:ascii="方正黑体_GBK" w:hAnsi="方正黑体_GBK" w:eastAsia="方正黑体_GBK" w:cs="方正黑体_GBK"/>
          <w:b w:val="0"/>
          <w:bCs/>
          <w:color w:val="auto"/>
          <w:sz w:val="32"/>
          <w:szCs w:val="32"/>
        </w:rPr>
        <w:t>十一、</w:t>
      </w:r>
      <w:r>
        <w:rPr>
          <w:rFonts w:hint="eastAsia" w:ascii="方正黑体_GBK" w:hAnsi="方正黑体_GBK" w:eastAsia="方正黑体_GBK" w:cs="方正黑体_GBK"/>
          <w:bCs/>
          <w:color w:val="auto"/>
          <w:sz w:val="32"/>
          <w:szCs w:val="32"/>
        </w:rPr>
        <w:t>仲裁委员及裁判员由</w:t>
      </w:r>
      <w:r>
        <w:rPr>
          <w:rFonts w:hint="eastAsia" w:ascii="方正黑体_GBK" w:hAnsi="方正黑体_GBK" w:eastAsia="方正黑体_GBK" w:cs="方正黑体_GBK"/>
          <w:bCs/>
          <w:color w:val="auto"/>
          <w:sz w:val="32"/>
          <w:szCs w:val="32"/>
          <w:lang w:eastAsia="zh-CN"/>
        </w:rPr>
        <w:t>主办单位</w:t>
      </w:r>
      <w:r>
        <w:rPr>
          <w:rFonts w:hint="eastAsia" w:ascii="方正黑体_GBK" w:hAnsi="方正黑体_GBK" w:eastAsia="方正黑体_GBK" w:cs="方正黑体_GBK"/>
          <w:bCs/>
          <w:color w:val="auto"/>
          <w:sz w:val="32"/>
          <w:szCs w:val="32"/>
        </w:rPr>
        <w:t>统一选派，不足人员由承办单位补充。</w:t>
      </w:r>
    </w:p>
    <w:p w14:paraId="3BEDA7D3">
      <w:pPr>
        <w:keepNext w:val="0"/>
        <w:keepLines w:val="0"/>
        <w:pageBreakBefore w:val="0"/>
        <w:kinsoku/>
        <w:wordWrap/>
        <w:overflowPunct/>
        <w:topLinePunct w:val="0"/>
        <w:bidi w:val="0"/>
        <w:spacing w:line="560" w:lineRule="exact"/>
        <w:ind w:firstLine="640" w:firstLineChars="200"/>
        <w:textAlignment w:val="auto"/>
        <w:rPr>
          <w:rFonts w:ascii="仿宋_GB2312" w:hAnsi="仿宋_GB2312" w:eastAsia="方正仿宋_GBK" w:cs="仿宋_GB2312"/>
          <w:color w:val="auto"/>
          <w:sz w:val="32"/>
          <w:szCs w:val="32"/>
        </w:rPr>
      </w:pPr>
      <w:r>
        <w:rPr>
          <w:rFonts w:hint="eastAsia" w:ascii="方正黑体_GBK" w:hAnsi="方正黑体_GBK" w:eastAsia="方正黑体_GBK" w:cs="方正黑体_GBK"/>
          <w:bCs/>
          <w:color w:val="auto"/>
          <w:sz w:val="32"/>
          <w:szCs w:val="32"/>
        </w:rPr>
        <w:t>十</w:t>
      </w:r>
      <w:r>
        <w:rPr>
          <w:rFonts w:hint="eastAsia" w:ascii="方正黑体_GBK" w:hAnsi="方正黑体_GBK" w:eastAsia="方正黑体_GBK" w:cs="方正黑体_GBK"/>
          <w:bCs/>
          <w:color w:val="auto"/>
          <w:sz w:val="32"/>
          <w:szCs w:val="32"/>
          <w:lang w:eastAsia="zh-CN"/>
        </w:rPr>
        <w:t>二</w:t>
      </w:r>
      <w:r>
        <w:rPr>
          <w:rFonts w:hint="eastAsia" w:ascii="方正黑体_GBK" w:hAnsi="方正黑体_GBK" w:eastAsia="方正黑体_GBK" w:cs="方正黑体_GBK"/>
          <w:bCs/>
          <w:color w:val="auto"/>
          <w:sz w:val="32"/>
          <w:szCs w:val="32"/>
        </w:rPr>
        <w:t>、未尽事宜，另行通知。</w:t>
      </w:r>
    </w:p>
    <w:p w14:paraId="5AF38011">
      <w:pPr>
        <w:keepNext w:val="0"/>
        <w:keepLines w:val="0"/>
        <w:pageBreakBefore w:val="0"/>
        <w:kinsoku/>
        <w:wordWrap/>
        <w:overflowPunct/>
        <w:topLinePunct w:val="0"/>
        <w:bidi w:val="0"/>
        <w:adjustRightInd w:val="0"/>
        <w:snapToGrid w:val="0"/>
        <w:spacing w:line="560" w:lineRule="exact"/>
        <w:jc w:val="center"/>
        <w:textAlignment w:val="auto"/>
        <w:outlineLvl w:val="0"/>
        <w:rPr>
          <w:rFonts w:hint="eastAsia" w:ascii="方正小标宋简体" w:hAnsi="方正小标宋简体" w:eastAsia="方正小标宋简体" w:cs="方正小标宋简体"/>
          <w:color w:val="auto"/>
          <w:sz w:val="44"/>
          <w:szCs w:val="44"/>
        </w:rPr>
      </w:pPr>
      <w:bookmarkStart w:id="146" w:name="_Toc18560"/>
      <w:bookmarkStart w:id="147" w:name="_Toc20752"/>
      <w:r>
        <w:rPr>
          <w:rFonts w:hint="eastAsia" w:ascii="方正小标宋简体" w:hAnsi="方正小标宋简体" w:eastAsia="方正小标宋简体" w:cs="方正小标宋简体"/>
          <w:color w:val="auto"/>
          <w:sz w:val="44"/>
          <w:szCs w:val="44"/>
          <w:lang w:val="en-US" w:eastAsia="zh-CN"/>
        </w:rPr>
        <w:br w:type="page"/>
      </w:r>
      <w:bookmarkStart w:id="148" w:name="_Toc1860265048_WPSOffice_Level1"/>
      <w:r>
        <w:rPr>
          <w:rFonts w:hint="eastAsia" w:ascii="方正小标宋简体" w:hAnsi="方正小标宋简体" w:eastAsia="方正小标宋简体" w:cs="方正小标宋简体"/>
          <w:color w:val="auto"/>
          <w:sz w:val="44"/>
          <w:szCs w:val="44"/>
          <w:lang w:val="en-US" w:eastAsia="zh-CN"/>
        </w:rPr>
        <w:t>2026年</w:t>
      </w:r>
      <w:r>
        <w:rPr>
          <w:rFonts w:hint="eastAsia" w:ascii="方正小标宋简体" w:hAnsi="方正小标宋简体" w:eastAsia="方正小标宋简体" w:cs="方正小标宋简体"/>
          <w:color w:val="auto"/>
          <w:sz w:val="44"/>
          <w:szCs w:val="44"/>
        </w:rPr>
        <w:t>江门市</w:t>
      </w:r>
      <w:r>
        <w:rPr>
          <w:rFonts w:hint="eastAsia" w:ascii="方正小标宋简体" w:hAnsi="方正小标宋简体" w:eastAsia="方正小标宋简体" w:cs="方正小标宋简体"/>
          <w:color w:val="auto"/>
          <w:sz w:val="44"/>
          <w:szCs w:val="44"/>
          <w:lang w:eastAsia="zh-CN"/>
        </w:rPr>
        <w:t>青少年</w:t>
      </w:r>
      <w:r>
        <w:rPr>
          <w:rFonts w:hint="eastAsia" w:ascii="方正小标宋简体" w:hAnsi="方正小标宋简体" w:eastAsia="方正小标宋简体" w:cs="方正小标宋简体"/>
          <w:color w:val="auto"/>
          <w:sz w:val="44"/>
          <w:szCs w:val="44"/>
        </w:rPr>
        <w:t>水球锦标赛</w:t>
      </w:r>
      <w:bookmarkEnd w:id="146"/>
      <w:bookmarkEnd w:id="147"/>
      <w:bookmarkStart w:id="149" w:name="_Toc7304"/>
      <w:bookmarkStart w:id="150" w:name="_Toc19499"/>
      <w:bookmarkStart w:id="151" w:name="_Toc17629"/>
      <w:bookmarkStart w:id="152" w:name="_Toc7043"/>
      <w:bookmarkStart w:id="153" w:name="_Toc23906"/>
      <w:bookmarkStart w:id="154" w:name="_Toc20628"/>
      <w:bookmarkStart w:id="155" w:name="_Toc32569"/>
      <w:bookmarkStart w:id="156" w:name="_Toc2839"/>
      <w:bookmarkStart w:id="157" w:name="_Toc13170"/>
      <w:bookmarkStart w:id="158" w:name="_Toc25783"/>
      <w:bookmarkStart w:id="159" w:name="_Toc4330"/>
      <w:r>
        <w:rPr>
          <w:rFonts w:hint="eastAsia" w:ascii="方正小标宋简体" w:hAnsi="方正小标宋简体" w:eastAsia="方正小标宋简体" w:cs="方正小标宋简体"/>
          <w:color w:val="auto"/>
          <w:sz w:val="44"/>
          <w:szCs w:val="44"/>
        </w:rPr>
        <w:t>竞赛规程</w:t>
      </w:r>
      <w:bookmarkEnd w:id="148"/>
      <w:bookmarkEnd w:id="149"/>
      <w:bookmarkEnd w:id="150"/>
      <w:bookmarkEnd w:id="151"/>
      <w:bookmarkEnd w:id="152"/>
      <w:bookmarkEnd w:id="153"/>
      <w:bookmarkEnd w:id="154"/>
      <w:bookmarkEnd w:id="155"/>
      <w:bookmarkEnd w:id="156"/>
      <w:bookmarkEnd w:id="157"/>
      <w:bookmarkEnd w:id="158"/>
      <w:bookmarkEnd w:id="159"/>
    </w:p>
    <w:p w14:paraId="1E983879">
      <w:pPr>
        <w:keepNext w:val="0"/>
        <w:keepLines w:val="0"/>
        <w:pageBreakBefore w:val="0"/>
        <w:kinsoku/>
        <w:wordWrap/>
        <w:overflowPunct/>
        <w:topLinePunct w:val="0"/>
        <w:bidi w:val="0"/>
        <w:adjustRightInd w:val="0"/>
        <w:snapToGrid w:val="0"/>
        <w:spacing w:line="560" w:lineRule="exact"/>
        <w:jc w:val="center"/>
        <w:textAlignment w:val="auto"/>
        <w:outlineLvl w:val="0"/>
        <w:rPr>
          <w:rFonts w:hint="eastAsia" w:ascii="方正小标宋简体" w:hAnsi="方正小标宋简体" w:eastAsia="方正小标宋简体" w:cs="方正小标宋简体"/>
          <w:color w:val="auto"/>
          <w:sz w:val="44"/>
          <w:szCs w:val="44"/>
        </w:rPr>
      </w:pPr>
    </w:p>
    <w:p w14:paraId="2E8D2FC7">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bookmarkStart w:id="160" w:name="_Toc15158"/>
      <w:r>
        <w:rPr>
          <w:rFonts w:hint="eastAsia" w:ascii="方正黑体_GBK" w:hAnsi="方正黑体_GBK" w:eastAsia="方正黑体_GBK" w:cs="方正黑体_GBK"/>
          <w:b w:val="0"/>
          <w:bCs/>
          <w:color w:val="auto"/>
          <w:sz w:val="32"/>
          <w:szCs w:val="32"/>
        </w:rPr>
        <w:t>一、主办单位</w:t>
      </w:r>
    </w:p>
    <w:p w14:paraId="754F792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江门市文化广电旅游体育局</w:t>
      </w:r>
    </w:p>
    <w:p w14:paraId="71085E52">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竞赛日期和地点</w:t>
      </w:r>
      <w:bookmarkEnd w:id="160"/>
    </w:p>
    <w:p w14:paraId="7D2A6539">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color w:val="auto"/>
          <w:sz w:val="32"/>
          <w:szCs w:val="32"/>
          <w:lang w:val="en-US" w:eastAsia="zh-CN"/>
        </w:rPr>
        <w:t>日期：2026年7月（竞赛天数为3天，具体日期以补充通知为准）；</w:t>
      </w:r>
    </w:p>
    <w:p w14:paraId="04A468A8">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color w:val="auto"/>
          <w:sz w:val="32"/>
          <w:szCs w:val="32"/>
          <w:lang w:val="en-US" w:eastAsia="zh-CN"/>
        </w:rPr>
        <w:t>地点：江门市体育运动学校。</w:t>
      </w:r>
    </w:p>
    <w:p w14:paraId="4BCF4254">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w:t>
      </w:r>
      <w:bookmarkStart w:id="161" w:name="_Toc28530"/>
      <w:r>
        <w:rPr>
          <w:rFonts w:hint="eastAsia" w:ascii="方正黑体_GBK" w:hAnsi="方正黑体_GBK" w:eastAsia="方正黑体_GBK" w:cs="方正黑体_GBK"/>
          <w:b w:val="0"/>
          <w:bCs/>
          <w:color w:val="auto"/>
          <w:sz w:val="32"/>
          <w:szCs w:val="32"/>
        </w:rPr>
        <w:t>竞赛项目</w:t>
      </w:r>
      <w:bookmarkEnd w:id="161"/>
    </w:p>
    <w:p w14:paraId="670B39A3">
      <w:pPr>
        <w:keepNext w:val="0"/>
        <w:keepLines w:val="0"/>
        <w:pageBreakBefore w:val="0"/>
        <w:widowControl/>
        <w:kinsoku/>
        <w:wordWrap/>
        <w:overflowPunct/>
        <w:topLinePunct w:val="0"/>
        <w:bidi w:val="0"/>
        <w:adjustRightInd w:val="0"/>
        <w:snapToGrid w:val="0"/>
        <w:spacing w:line="560" w:lineRule="exact"/>
        <w:ind w:firstLine="640" w:firstLineChars="200"/>
        <w:jc w:val="left"/>
        <w:textAlignment w:val="auto"/>
        <w:rPr>
          <w:rFonts w:hint="eastAsia" w:ascii="方正仿宋_GBK" w:hAnsi="方正仿宋_GBK" w:eastAsia="方正仿宋_GBK" w:cs="方正仿宋_GBK"/>
          <w:bCs/>
          <w:color w:val="auto"/>
          <w:kern w:val="0"/>
          <w:sz w:val="32"/>
          <w:szCs w:val="32"/>
        </w:rPr>
      </w:pPr>
      <w:r>
        <w:rPr>
          <w:rFonts w:hint="eastAsia" w:ascii="方正仿宋_GBK" w:hAnsi="方正仿宋_GBK" w:eastAsia="方正仿宋_GBK" w:cs="方正仿宋_GBK"/>
          <w:bCs/>
          <w:color w:val="auto"/>
          <w:kern w:val="0"/>
          <w:sz w:val="32"/>
          <w:szCs w:val="32"/>
        </w:rPr>
        <w:t>男子组、女子组</w:t>
      </w:r>
    </w:p>
    <w:p w14:paraId="0AE79297">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四</w:t>
      </w:r>
      <w:r>
        <w:rPr>
          <w:rFonts w:hint="eastAsia" w:ascii="方正黑体_GBK" w:hAnsi="方正黑体_GBK" w:eastAsia="方正黑体_GBK" w:cs="方正黑体_GBK"/>
          <w:b w:val="0"/>
          <w:bCs/>
          <w:color w:val="auto"/>
          <w:sz w:val="32"/>
          <w:szCs w:val="32"/>
        </w:rPr>
        <w:t>、参赛年龄</w:t>
      </w:r>
    </w:p>
    <w:p w14:paraId="737BA7E4">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仿宋_GB2312" w:hAnsi="仿宋_GB2312" w:eastAsia="方正仿宋_GBK" w:cs="仿宋_GB2312"/>
          <w:color w:val="auto"/>
          <w:kern w:val="0"/>
          <w:sz w:val="32"/>
          <w:szCs w:val="32"/>
          <w:lang w:eastAsia="zh-CN"/>
        </w:rPr>
      </w:pPr>
      <w:r>
        <w:rPr>
          <w:rFonts w:hint="eastAsia" w:ascii="方正仿宋_GBK" w:hAnsi="方正仿宋_GBK" w:eastAsia="方正仿宋_GBK" w:cs="方正仿宋_GBK"/>
          <w:color w:val="auto"/>
          <w:kern w:val="0"/>
          <w:sz w:val="32"/>
          <w:szCs w:val="32"/>
        </w:rPr>
        <w:t>男</w:t>
      </w:r>
      <w:r>
        <w:rPr>
          <w:rFonts w:hint="eastAsia" w:ascii="方正仿宋_GBK" w:hAnsi="方正仿宋_GBK" w:eastAsia="方正仿宋_GBK" w:cs="方正仿宋_GBK"/>
          <w:color w:val="auto"/>
          <w:kern w:val="0"/>
          <w:sz w:val="32"/>
          <w:szCs w:val="32"/>
          <w:lang w:eastAsia="zh-CN"/>
        </w:rPr>
        <w:t>、女</w:t>
      </w:r>
      <w:r>
        <w:rPr>
          <w:rFonts w:hint="eastAsia" w:ascii="方正仿宋_GBK" w:hAnsi="方正仿宋_GBK" w:eastAsia="方正仿宋_GBK" w:cs="方正仿宋_GBK"/>
          <w:color w:val="auto"/>
          <w:kern w:val="0"/>
          <w:sz w:val="32"/>
          <w:szCs w:val="32"/>
        </w:rPr>
        <w:t>子：200</w:t>
      </w:r>
      <w:r>
        <w:rPr>
          <w:rFonts w:hint="eastAsia" w:ascii="方正仿宋_GBK" w:hAnsi="方正仿宋_GBK" w:eastAsia="方正仿宋_GBK" w:cs="方正仿宋_GBK"/>
          <w:color w:val="auto"/>
          <w:kern w:val="0"/>
          <w:sz w:val="32"/>
          <w:szCs w:val="32"/>
          <w:lang w:val="en-US" w:eastAsia="zh-CN"/>
        </w:rPr>
        <w:t>8</w:t>
      </w:r>
      <w:r>
        <w:rPr>
          <w:rFonts w:hint="eastAsia" w:ascii="方正仿宋_GBK" w:hAnsi="方正仿宋_GBK" w:eastAsia="方正仿宋_GBK" w:cs="方正仿宋_GBK"/>
          <w:color w:val="auto"/>
          <w:kern w:val="0"/>
          <w:sz w:val="32"/>
          <w:szCs w:val="32"/>
        </w:rPr>
        <w:t>年</w:t>
      </w:r>
      <w:r>
        <w:rPr>
          <w:rFonts w:hint="eastAsia" w:ascii="方正仿宋_GBK" w:hAnsi="方正仿宋_GBK" w:eastAsia="方正仿宋_GBK" w:cs="方正仿宋_GBK"/>
          <w:color w:val="auto"/>
          <w:kern w:val="0"/>
          <w:sz w:val="32"/>
          <w:szCs w:val="32"/>
          <w:lang w:val="en-US" w:eastAsia="zh-CN"/>
        </w:rPr>
        <w:t>1月1日</w:t>
      </w:r>
      <w:r>
        <w:rPr>
          <w:rFonts w:hint="eastAsia" w:ascii="方正仿宋_GBK" w:hAnsi="方正仿宋_GBK" w:eastAsia="方正仿宋_GBK" w:cs="方正仿宋_GBK"/>
          <w:color w:val="auto"/>
          <w:kern w:val="0"/>
          <w:sz w:val="32"/>
          <w:szCs w:val="32"/>
        </w:rPr>
        <w:t>及以后</w:t>
      </w:r>
      <w:r>
        <w:rPr>
          <w:rFonts w:hint="eastAsia" w:ascii="方正仿宋_GBK" w:hAnsi="方正仿宋_GBK" w:eastAsia="方正仿宋_GBK" w:cs="方正仿宋_GBK"/>
          <w:color w:val="auto"/>
          <w:kern w:val="0"/>
          <w:sz w:val="32"/>
          <w:szCs w:val="32"/>
          <w:lang w:eastAsia="zh-CN"/>
        </w:rPr>
        <w:t>出生。</w:t>
      </w:r>
    </w:p>
    <w:p w14:paraId="6ED74055">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方正黑体_GBK" w:hAnsi="方正黑体_GBK" w:eastAsia="方正黑体_GBK" w:cs="方正黑体_GBK"/>
          <w:bCs/>
          <w:color w:val="auto"/>
          <w:kern w:val="2"/>
          <w:sz w:val="32"/>
          <w:szCs w:val="32"/>
          <w:lang w:eastAsia="zh-CN"/>
        </w:rPr>
      </w:pPr>
      <w:r>
        <w:rPr>
          <w:rFonts w:hint="eastAsia" w:ascii="方正黑体_GBK" w:hAnsi="方正黑体_GBK" w:eastAsia="方正黑体_GBK" w:cs="方正黑体_GBK"/>
          <w:bCs/>
          <w:color w:val="auto"/>
          <w:kern w:val="2"/>
          <w:sz w:val="32"/>
          <w:szCs w:val="32"/>
          <w:lang w:eastAsia="zh-CN"/>
        </w:rPr>
        <w:t>五、参加办法</w:t>
      </w:r>
    </w:p>
    <w:p w14:paraId="336FEF17">
      <w:pPr>
        <w:keepNext w:val="0"/>
        <w:keepLines w:val="0"/>
        <w:pageBreakBefore w:val="0"/>
        <w:widowControl/>
        <w:numPr>
          <w:ilvl w:val="0"/>
          <w:numId w:val="0"/>
        </w:numPr>
        <w:tabs>
          <w:tab w:val="left" w:pos="645"/>
        </w:tabs>
        <w:kinsoku/>
        <w:wordWrap/>
        <w:overflowPunct/>
        <w:topLinePunct w:val="0"/>
        <w:bidi w:val="0"/>
        <w:adjustRightInd w:val="0"/>
        <w:snapToGrid w:val="0"/>
        <w:spacing w:line="560" w:lineRule="exact"/>
        <w:ind w:firstLine="616"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pacing w:val="-6"/>
          <w:sz w:val="32"/>
          <w:lang w:eastAsia="zh-CN"/>
        </w:rPr>
        <w:t>（一）以各县（市、区）、学校为参赛单位，</w:t>
      </w:r>
      <w:r>
        <w:rPr>
          <w:rFonts w:hint="eastAsia" w:ascii="方正仿宋_GBK" w:hAnsi="方正仿宋_GBK" w:eastAsia="方正仿宋_GBK" w:cs="方正仿宋_GBK"/>
          <w:color w:val="auto"/>
          <w:kern w:val="0"/>
          <w:sz w:val="32"/>
          <w:szCs w:val="32"/>
        </w:rPr>
        <w:t>每单位可</w:t>
      </w:r>
      <w:r>
        <w:rPr>
          <w:rFonts w:hint="eastAsia" w:ascii="方正仿宋_GBK" w:hAnsi="方正仿宋_GBK" w:eastAsia="方正仿宋_GBK" w:cs="方正仿宋_GBK"/>
          <w:color w:val="auto"/>
          <w:kern w:val="0"/>
          <w:sz w:val="32"/>
          <w:szCs w:val="32"/>
          <w:lang w:eastAsia="zh-CN"/>
        </w:rPr>
        <w:t>报</w:t>
      </w:r>
      <w:r>
        <w:rPr>
          <w:rFonts w:hint="eastAsia" w:ascii="方正仿宋_GBK" w:hAnsi="方正仿宋_GBK" w:eastAsia="方正仿宋_GBK" w:cs="方正仿宋_GBK"/>
          <w:color w:val="auto"/>
          <w:kern w:val="0"/>
          <w:sz w:val="32"/>
          <w:szCs w:val="32"/>
        </w:rPr>
        <w:t>男子组、女子组各1支队伍，每队可报领队1人，教练员</w:t>
      </w:r>
      <w:r>
        <w:rPr>
          <w:rFonts w:hint="eastAsia" w:ascii="方正仿宋_GBK" w:hAnsi="方正仿宋_GBK" w:eastAsia="方正仿宋_GBK" w:cs="方正仿宋_GBK"/>
          <w:color w:val="auto"/>
          <w:kern w:val="0"/>
          <w:sz w:val="32"/>
          <w:szCs w:val="32"/>
          <w:lang w:val="en-US" w:eastAsia="zh-CN"/>
        </w:rPr>
        <w:t>2</w:t>
      </w:r>
      <w:r>
        <w:rPr>
          <w:rFonts w:hint="eastAsia" w:ascii="方正仿宋_GBK" w:hAnsi="方正仿宋_GBK" w:eastAsia="方正仿宋_GBK" w:cs="方正仿宋_GBK"/>
          <w:color w:val="auto"/>
          <w:kern w:val="0"/>
          <w:sz w:val="32"/>
          <w:szCs w:val="32"/>
        </w:rPr>
        <w:t>人，运动员最多可报</w:t>
      </w:r>
      <w:r>
        <w:rPr>
          <w:rFonts w:hint="eastAsia" w:ascii="方正仿宋_GBK" w:hAnsi="方正仿宋_GBK" w:eastAsia="方正仿宋_GBK" w:cs="方正仿宋_GBK"/>
          <w:color w:val="auto"/>
          <w:kern w:val="0"/>
          <w:sz w:val="32"/>
          <w:szCs w:val="32"/>
          <w:lang w:val="en-US" w:eastAsia="zh-CN"/>
        </w:rPr>
        <w:t>10</w:t>
      </w:r>
      <w:r>
        <w:rPr>
          <w:rFonts w:hint="eastAsia" w:ascii="方正仿宋_GBK" w:hAnsi="方正仿宋_GBK" w:eastAsia="方正仿宋_GBK" w:cs="方正仿宋_GBK"/>
          <w:color w:val="auto"/>
          <w:kern w:val="0"/>
          <w:sz w:val="32"/>
          <w:szCs w:val="32"/>
        </w:rPr>
        <w:t>人，最低不得少于</w:t>
      </w:r>
      <w:r>
        <w:rPr>
          <w:rFonts w:hint="eastAsia" w:ascii="方正仿宋_GBK" w:hAnsi="方正仿宋_GBK" w:eastAsia="方正仿宋_GBK" w:cs="方正仿宋_GBK"/>
          <w:color w:val="auto"/>
          <w:kern w:val="0"/>
          <w:sz w:val="32"/>
          <w:szCs w:val="32"/>
          <w:lang w:val="en-US" w:eastAsia="zh-CN"/>
        </w:rPr>
        <w:t>5</w:t>
      </w:r>
      <w:r>
        <w:rPr>
          <w:rFonts w:hint="eastAsia" w:ascii="方正仿宋_GBK" w:hAnsi="方正仿宋_GBK" w:eastAsia="方正仿宋_GBK" w:cs="方正仿宋_GBK"/>
          <w:color w:val="auto"/>
          <w:kern w:val="0"/>
          <w:sz w:val="32"/>
          <w:szCs w:val="32"/>
        </w:rPr>
        <w:t>人</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每名运动员只能代表一个单位参赛。</w:t>
      </w:r>
    </w:p>
    <w:p w14:paraId="75A2A843">
      <w:pPr>
        <w:keepNext w:val="0"/>
        <w:keepLines w:val="0"/>
        <w:pageBreakBefore w:val="0"/>
        <w:widowControl/>
        <w:numPr>
          <w:ilvl w:val="0"/>
          <w:numId w:val="2"/>
        </w:numPr>
        <w:kinsoku/>
        <w:wordWrap/>
        <w:overflowPunct/>
        <w:topLinePunct w:val="0"/>
        <w:bidi w:val="0"/>
        <w:adjustRightInd w:val="0"/>
        <w:snapToGrid w:val="0"/>
        <w:spacing w:line="560" w:lineRule="exact"/>
        <w:ind w:firstLine="640" w:firstLineChars="200"/>
        <w:jc w:val="left"/>
        <w:textAlignment w:val="auto"/>
        <w:rPr>
          <w:rFonts w:hint="eastAsia" w:ascii="方正仿宋_GBK" w:hAnsi="方正仿宋_GBK" w:eastAsia="方正仿宋_GBK" w:cs="方正仿宋_GBK"/>
          <w:color w:val="auto"/>
          <w:kern w:val="0"/>
          <w:sz w:val="32"/>
          <w:szCs w:val="32"/>
          <w:lang w:val="en-US" w:eastAsia="zh-CN"/>
        </w:rPr>
      </w:pPr>
      <w:r>
        <w:rPr>
          <w:rFonts w:hint="eastAsia" w:ascii="方正仿宋_GBK" w:hAnsi="方正仿宋_GBK" w:eastAsia="方正仿宋_GBK" w:cs="方正仿宋_GBK"/>
          <w:color w:val="auto"/>
          <w:sz w:val="32"/>
          <w:szCs w:val="32"/>
          <w:lang w:eastAsia="zh-CN"/>
        </w:rPr>
        <w:t>报名队数不足</w:t>
      </w:r>
      <w:r>
        <w:rPr>
          <w:rFonts w:hint="eastAsia" w:ascii="方正仿宋_GBK" w:hAnsi="方正仿宋_GBK" w:eastAsia="方正仿宋_GBK" w:cs="方正仿宋_GBK"/>
          <w:color w:val="auto"/>
          <w:sz w:val="32"/>
          <w:szCs w:val="32"/>
          <w:lang w:val="en-US" w:eastAsia="zh-CN"/>
        </w:rPr>
        <w:t>3队则取消该项比赛。</w:t>
      </w:r>
    </w:p>
    <w:p w14:paraId="1379F042">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六、</w:t>
      </w:r>
      <w:r>
        <w:rPr>
          <w:rFonts w:hint="eastAsia" w:ascii="方正黑体_GBK" w:hAnsi="方正黑体_GBK" w:eastAsia="方正黑体_GBK" w:cs="方正黑体_GBK"/>
          <w:b w:val="0"/>
          <w:bCs/>
          <w:color w:val="auto"/>
          <w:sz w:val="32"/>
          <w:szCs w:val="32"/>
        </w:rPr>
        <w:t>参赛资格</w:t>
      </w:r>
    </w:p>
    <w:p w14:paraId="7084D8F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62" w:name="_Toc186866658_WPSOffice_Level1"/>
      <w:bookmarkStart w:id="163" w:name="_Toc20089"/>
      <w:r>
        <w:rPr>
          <w:rFonts w:hint="eastAsia" w:ascii="方正楷体_GBK" w:hAnsi="方正楷体_GBK" w:eastAsia="方正楷体_GBK" w:cs="方正楷体_GBK"/>
          <w:color w:val="auto"/>
          <w:sz w:val="32"/>
          <w:szCs w:val="32"/>
        </w:rPr>
        <w:t>（一）户籍与学籍要求</w:t>
      </w:r>
      <w:bookmarkEnd w:id="162"/>
    </w:p>
    <w:p w14:paraId="3BAE5CD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57AB525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7746D04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30B887D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46A1974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64" w:name="_Toc1907406623_WPSOffice_Level1"/>
      <w:r>
        <w:rPr>
          <w:rFonts w:hint="eastAsia" w:ascii="方正楷体_GBK" w:hAnsi="方正楷体_GBK" w:eastAsia="方正楷体_GBK" w:cs="方正楷体_GBK"/>
          <w:color w:val="auto"/>
          <w:sz w:val="32"/>
          <w:szCs w:val="32"/>
        </w:rPr>
        <w:t>（二）注册限制</w:t>
      </w:r>
      <w:bookmarkEnd w:id="164"/>
    </w:p>
    <w:p w14:paraId="09A6BBF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53E41A4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65" w:name="_Toc1099084035_WPSOffice_Level1"/>
      <w:r>
        <w:rPr>
          <w:rFonts w:hint="eastAsia" w:ascii="方正楷体_GBK" w:hAnsi="方正楷体_GBK" w:eastAsia="方正楷体_GBK" w:cs="方正楷体_GBK"/>
          <w:color w:val="auto"/>
          <w:sz w:val="32"/>
          <w:szCs w:val="32"/>
        </w:rPr>
        <w:t>（三）诚信要求</w:t>
      </w:r>
      <w:bookmarkEnd w:id="165"/>
    </w:p>
    <w:p w14:paraId="2C0F447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3C77E6E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66" w:name="_Toc1891778975_WPSOffice_Level1"/>
      <w:r>
        <w:rPr>
          <w:rFonts w:hint="eastAsia" w:ascii="方正楷体_GBK" w:hAnsi="方正楷体_GBK" w:eastAsia="方正楷体_GBK" w:cs="方正楷体_GBK"/>
          <w:color w:val="auto"/>
          <w:sz w:val="32"/>
          <w:szCs w:val="32"/>
        </w:rPr>
        <w:t>（四）体检与保险</w:t>
      </w:r>
      <w:bookmarkEnd w:id="166"/>
    </w:p>
    <w:p w14:paraId="6FB2C70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4FD4721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590B7089">
      <w:pPr>
        <w:keepNext w:val="0"/>
        <w:keepLines w:val="0"/>
        <w:pageBreakBefore w:val="0"/>
        <w:widowControl/>
        <w:kinsoku/>
        <w:wordWrap/>
        <w:overflowPunct/>
        <w:topLinePunct w:val="0"/>
        <w:bidi w:val="0"/>
        <w:adjustRightInd w:val="0"/>
        <w:snapToGrid w:val="0"/>
        <w:spacing w:line="560" w:lineRule="exact"/>
        <w:ind w:firstLine="640" w:firstLineChars="200"/>
        <w:jc w:val="left"/>
        <w:textAlignment w:val="auto"/>
        <w:rPr>
          <w:rFonts w:hint="eastAsia" w:ascii="方正黑体_GBK" w:hAnsi="方正黑体_GBK" w:eastAsia="方正黑体_GBK" w:cs="方正黑体_GBK"/>
          <w:color w:val="auto"/>
          <w:kern w:val="0"/>
          <w:sz w:val="32"/>
          <w:szCs w:val="32"/>
        </w:rPr>
      </w:pPr>
      <w:r>
        <w:rPr>
          <w:rFonts w:hint="eastAsia" w:ascii="方正黑体_GBK" w:hAnsi="方正黑体_GBK" w:eastAsia="方正黑体_GBK" w:cs="方正黑体_GBK"/>
          <w:color w:val="auto"/>
          <w:kern w:val="0"/>
          <w:sz w:val="32"/>
          <w:szCs w:val="32"/>
          <w:lang w:eastAsia="zh-CN"/>
        </w:rPr>
        <w:t>七</w:t>
      </w:r>
      <w:r>
        <w:rPr>
          <w:rFonts w:hint="eastAsia" w:ascii="方正黑体_GBK" w:hAnsi="方正黑体_GBK" w:eastAsia="方正黑体_GBK" w:cs="方正黑体_GBK"/>
          <w:color w:val="auto"/>
          <w:kern w:val="0"/>
          <w:sz w:val="32"/>
          <w:szCs w:val="32"/>
        </w:rPr>
        <w:t>、竞赛办法</w:t>
      </w:r>
      <w:bookmarkEnd w:id="163"/>
    </w:p>
    <w:p w14:paraId="1F26DAF7">
      <w:pPr>
        <w:keepNext w:val="0"/>
        <w:keepLines w:val="0"/>
        <w:pageBreakBefore w:val="0"/>
        <w:widowControl/>
        <w:tabs>
          <w:tab w:val="left" w:pos="645"/>
        </w:tabs>
        <w:kinsoku/>
        <w:wordWrap/>
        <w:overflowPunct/>
        <w:topLinePunct w:val="0"/>
        <w:bidi w:val="0"/>
        <w:adjustRightInd w:val="0"/>
        <w:snapToGrid w:val="0"/>
        <w:spacing w:line="560" w:lineRule="exact"/>
        <w:ind w:firstLine="640" w:firstLineChars="200"/>
        <w:jc w:val="left"/>
        <w:textAlignment w:val="auto"/>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（一）执行中国游泳协会审定的最新《水球竞赛规则》。</w:t>
      </w:r>
    </w:p>
    <w:p w14:paraId="433399B9">
      <w:pPr>
        <w:keepNext w:val="0"/>
        <w:keepLines w:val="0"/>
        <w:pageBreakBefore w:val="0"/>
        <w:widowControl/>
        <w:tabs>
          <w:tab w:val="left" w:pos="645"/>
        </w:tabs>
        <w:kinsoku/>
        <w:wordWrap/>
        <w:overflowPunct/>
        <w:topLinePunct w:val="0"/>
        <w:bidi w:val="0"/>
        <w:adjustRightInd w:val="0"/>
        <w:snapToGrid w:val="0"/>
        <w:spacing w:line="560" w:lineRule="exact"/>
        <w:ind w:firstLine="640" w:firstLineChars="200"/>
        <w:jc w:val="left"/>
        <w:textAlignment w:val="auto"/>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（二）比赛采用单循环制，排列场次通过抽签确定。</w:t>
      </w:r>
    </w:p>
    <w:p w14:paraId="491635F4">
      <w:pPr>
        <w:keepNext w:val="0"/>
        <w:keepLines w:val="0"/>
        <w:pageBreakBefore w:val="0"/>
        <w:kinsoku/>
        <w:wordWrap/>
        <w:overflowPunct/>
        <w:topLinePunct w:val="0"/>
        <w:autoSpaceDE w:val="0"/>
        <w:autoSpaceDN w:val="0"/>
        <w:bidi w:val="0"/>
        <w:adjustRightInd w:val="0"/>
        <w:snapToGrid w:val="0"/>
        <w:spacing w:line="560" w:lineRule="exact"/>
        <w:ind w:firstLine="640" w:firstLineChars="200"/>
        <w:jc w:val="left"/>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rPr>
        <w:t>（三）比赛</w:t>
      </w:r>
      <w:r>
        <w:rPr>
          <w:rFonts w:hint="eastAsia" w:ascii="方正仿宋_GBK" w:hAnsi="方正仿宋_GBK" w:eastAsia="方正仿宋_GBK" w:cs="方正仿宋_GBK"/>
          <w:color w:val="auto"/>
          <w:kern w:val="0"/>
          <w:sz w:val="32"/>
          <w:szCs w:val="32"/>
          <w:lang w:eastAsia="zh-CN"/>
        </w:rPr>
        <w:t>场地和用球：</w:t>
      </w:r>
      <w:r>
        <w:rPr>
          <w:rFonts w:hint="eastAsia" w:ascii="方正仿宋_GBK" w:hAnsi="方正仿宋_GBK" w:eastAsia="方正仿宋_GBK" w:cs="方正仿宋_GBK"/>
          <w:color w:val="auto"/>
          <w:kern w:val="0"/>
          <w:sz w:val="32"/>
          <w:szCs w:val="32"/>
        </w:rPr>
        <w:t>采用女子场地</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男子组使用男子水球，女子组使用女子水球</w:t>
      </w:r>
      <w:r>
        <w:rPr>
          <w:rFonts w:hint="eastAsia" w:ascii="方正仿宋_GBK" w:hAnsi="方正仿宋_GBK" w:eastAsia="方正仿宋_GBK" w:cs="方正仿宋_GBK"/>
          <w:color w:val="auto"/>
          <w:kern w:val="0"/>
          <w:sz w:val="32"/>
          <w:szCs w:val="32"/>
          <w:lang w:eastAsia="zh-CN"/>
        </w:rPr>
        <w:t>。</w:t>
      </w:r>
    </w:p>
    <w:p w14:paraId="236EA39B">
      <w:pPr>
        <w:keepNext w:val="0"/>
        <w:keepLines w:val="0"/>
        <w:pageBreakBefore w:val="0"/>
        <w:widowControl/>
        <w:kinsoku/>
        <w:wordWrap/>
        <w:overflowPunct/>
        <w:topLinePunct w:val="0"/>
        <w:bidi w:val="0"/>
        <w:adjustRightInd w:val="0"/>
        <w:snapToGrid w:val="0"/>
        <w:spacing w:line="560" w:lineRule="exact"/>
        <w:ind w:firstLine="640" w:firstLineChars="200"/>
        <w:jc w:val="left"/>
        <w:textAlignment w:val="auto"/>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（四）记分办法</w:t>
      </w:r>
    </w:p>
    <w:p w14:paraId="74F43E99">
      <w:pPr>
        <w:keepNext w:val="0"/>
        <w:keepLines w:val="0"/>
        <w:pageBreakBefore w:val="0"/>
        <w:widowControl/>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1.所有比赛均需决出胜负</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 xml:space="preserve">胜一场得 </w:t>
      </w:r>
      <w:r>
        <w:rPr>
          <w:rFonts w:hint="eastAsia" w:ascii="方正仿宋_GBK" w:hAnsi="方正仿宋_GBK" w:eastAsia="方正仿宋_GBK" w:cs="方正仿宋_GBK"/>
          <w:color w:val="auto"/>
          <w:kern w:val="0"/>
          <w:sz w:val="32"/>
          <w:szCs w:val="32"/>
          <w:lang w:val="en-US" w:eastAsia="zh-CN"/>
        </w:rPr>
        <w:t>3</w:t>
      </w:r>
      <w:r>
        <w:rPr>
          <w:rFonts w:hint="eastAsia" w:ascii="方正仿宋_GBK" w:hAnsi="方正仿宋_GBK" w:eastAsia="方正仿宋_GBK" w:cs="方正仿宋_GBK"/>
          <w:color w:val="auto"/>
          <w:kern w:val="0"/>
          <w:sz w:val="32"/>
          <w:szCs w:val="32"/>
        </w:rPr>
        <w:t xml:space="preserve"> 分，负一场得 0 分。若两队打平，将进行 5 米罚球决定胜负</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胜</w:t>
      </w:r>
      <w:r>
        <w:rPr>
          <w:rFonts w:hint="eastAsia" w:ascii="方正仿宋_GBK" w:hAnsi="方正仿宋_GBK" w:eastAsia="方正仿宋_GBK" w:cs="方正仿宋_GBK"/>
          <w:color w:val="auto"/>
          <w:kern w:val="0"/>
          <w:sz w:val="32"/>
          <w:szCs w:val="32"/>
          <w:lang w:eastAsia="zh-CN"/>
        </w:rPr>
        <w:t>者</w:t>
      </w:r>
      <w:r>
        <w:rPr>
          <w:rFonts w:hint="eastAsia" w:ascii="方正仿宋_GBK" w:hAnsi="方正仿宋_GBK" w:eastAsia="方正仿宋_GBK" w:cs="方正仿宋_GBK"/>
          <w:color w:val="auto"/>
          <w:kern w:val="0"/>
          <w:sz w:val="32"/>
          <w:szCs w:val="32"/>
        </w:rPr>
        <w:t>得 2 分，负</w:t>
      </w:r>
      <w:r>
        <w:rPr>
          <w:rFonts w:hint="eastAsia" w:ascii="方正仿宋_GBK" w:hAnsi="方正仿宋_GBK" w:eastAsia="方正仿宋_GBK" w:cs="方正仿宋_GBK"/>
          <w:color w:val="auto"/>
          <w:kern w:val="0"/>
          <w:sz w:val="32"/>
          <w:szCs w:val="32"/>
          <w:lang w:eastAsia="zh-CN"/>
        </w:rPr>
        <w:t>者</w:t>
      </w:r>
      <w:r>
        <w:rPr>
          <w:rFonts w:hint="eastAsia" w:ascii="方正仿宋_GBK" w:hAnsi="方正仿宋_GBK" w:eastAsia="方正仿宋_GBK" w:cs="方正仿宋_GBK"/>
          <w:color w:val="auto"/>
          <w:kern w:val="0"/>
          <w:sz w:val="32"/>
          <w:szCs w:val="32"/>
        </w:rPr>
        <w:t xml:space="preserve">得 0 分。 </w:t>
      </w:r>
    </w:p>
    <w:p w14:paraId="0CE85BBB">
      <w:pPr>
        <w:keepNext w:val="0"/>
        <w:keepLines w:val="0"/>
        <w:pageBreakBefore w:val="0"/>
        <w:widowControl/>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2.积分多者名次列前。若出现积分相等，则算净胜球多者名次列前。</w:t>
      </w:r>
    </w:p>
    <w:p w14:paraId="38F55D92">
      <w:pPr>
        <w:keepNext w:val="0"/>
        <w:keepLines w:val="0"/>
        <w:pageBreakBefore w:val="0"/>
        <w:widowControl/>
        <w:kinsoku/>
        <w:wordWrap/>
        <w:overflowPunct/>
        <w:topLinePunct w:val="0"/>
        <w:bidi w:val="0"/>
        <w:adjustRightInd w:val="0"/>
        <w:snapToGrid w:val="0"/>
        <w:spacing w:line="560" w:lineRule="exact"/>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rPr>
        <w:t xml:space="preserve">    3.如参加比赛的某队弃权或被取消比赛资格，该场比赛对方</w:t>
      </w:r>
      <w:r>
        <w:rPr>
          <w:rFonts w:hint="eastAsia" w:ascii="方正仿宋_GBK" w:hAnsi="方正仿宋_GBK" w:eastAsia="方正仿宋_GBK" w:cs="方正仿宋_GBK"/>
          <w:color w:val="auto"/>
          <w:kern w:val="0"/>
          <w:sz w:val="32"/>
          <w:szCs w:val="32"/>
          <w:lang w:val="en-US" w:eastAsia="zh-CN"/>
        </w:rPr>
        <w:t>20</w:t>
      </w:r>
      <w:r>
        <w:rPr>
          <w:rFonts w:hint="eastAsia" w:ascii="方正仿宋_GBK" w:hAnsi="方正仿宋_GBK" w:eastAsia="方正仿宋_GBK" w:cs="方正仿宋_GBK"/>
          <w:color w:val="auto"/>
          <w:kern w:val="0"/>
          <w:sz w:val="32"/>
          <w:szCs w:val="32"/>
        </w:rPr>
        <w:t>：0胜。</w:t>
      </w:r>
    </w:p>
    <w:p w14:paraId="7FBDB412">
      <w:pPr>
        <w:keepNext w:val="0"/>
        <w:keepLines w:val="0"/>
        <w:pageBreakBefore w:val="0"/>
        <w:widowControl/>
        <w:kinsoku/>
        <w:wordWrap/>
        <w:overflowPunct/>
        <w:topLinePunct w:val="0"/>
        <w:bidi w:val="0"/>
        <w:adjustRightInd w:val="0"/>
        <w:snapToGrid w:val="0"/>
        <w:spacing w:line="560" w:lineRule="exact"/>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rPr>
        <w:t xml:space="preserve">   （</w:t>
      </w:r>
      <w:r>
        <w:rPr>
          <w:rFonts w:hint="eastAsia" w:ascii="方正仿宋_GBK" w:hAnsi="方正仿宋_GBK" w:eastAsia="方正仿宋_GBK" w:cs="方正仿宋_GBK"/>
          <w:color w:val="auto"/>
          <w:kern w:val="0"/>
          <w:sz w:val="32"/>
          <w:szCs w:val="32"/>
          <w:lang w:eastAsia="zh-CN"/>
        </w:rPr>
        <w:t>五</w:t>
      </w:r>
      <w:r>
        <w:rPr>
          <w:rFonts w:hint="eastAsia" w:ascii="方正仿宋_GBK" w:hAnsi="方正仿宋_GBK" w:eastAsia="方正仿宋_GBK" w:cs="方正仿宋_GBK"/>
          <w:color w:val="auto"/>
          <w:kern w:val="0"/>
          <w:sz w:val="32"/>
          <w:szCs w:val="32"/>
        </w:rPr>
        <w:t>）各队须自备比赛用蓝、白色水球帽。</w:t>
      </w:r>
    </w:p>
    <w:p w14:paraId="5F1E8011">
      <w:pPr>
        <w:keepNext w:val="0"/>
        <w:keepLines w:val="0"/>
        <w:pageBreakBefore w:val="0"/>
        <w:widowControl/>
        <w:kinsoku/>
        <w:wordWrap/>
        <w:overflowPunct/>
        <w:topLinePunct w:val="0"/>
        <w:bidi w:val="0"/>
        <w:adjustRightInd w:val="0"/>
        <w:snapToGrid w:val="0"/>
        <w:spacing w:line="560" w:lineRule="exact"/>
        <w:textAlignment w:val="auto"/>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 xml:space="preserve">   （</w:t>
      </w:r>
      <w:r>
        <w:rPr>
          <w:rFonts w:hint="eastAsia" w:ascii="方正仿宋_GBK" w:hAnsi="方正仿宋_GBK" w:eastAsia="方正仿宋_GBK" w:cs="方正仿宋_GBK"/>
          <w:color w:val="auto"/>
          <w:kern w:val="0"/>
          <w:sz w:val="32"/>
          <w:szCs w:val="32"/>
          <w:lang w:eastAsia="zh-CN"/>
        </w:rPr>
        <w:t>六</w:t>
      </w:r>
      <w:r>
        <w:rPr>
          <w:rFonts w:hint="eastAsia" w:ascii="方正仿宋_GBK" w:hAnsi="方正仿宋_GBK" w:eastAsia="方正仿宋_GBK" w:cs="方正仿宋_GBK"/>
          <w:color w:val="auto"/>
          <w:kern w:val="0"/>
          <w:sz w:val="32"/>
          <w:szCs w:val="32"/>
        </w:rPr>
        <w:t>）比赛期间，运动员席限3名官员就坐。</w:t>
      </w:r>
    </w:p>
    <w:p w14:paraId="5C7F661D">
      <w:pPr>
        <w:pageBreakBefore w:val="0"/>
        <w:widowControl w:val="0"/>
        <w:kinsoku/>
        <w:wordWrap/>
        <w:overflowPunct/>
        <w:topLinePunct w:val="0"/>
        <w:bidi w:val="0"/>
        <w:spacing w:before="25" w:after="25" w:line="560" w:lineRule="exact"/>
        <w:ind w:firstLine="680" w:firstLineChars="200"/>
        <w:jc w:val="left"/>
        <w:textAlignment w:val="auto"/>
        <w:rPr>
          <w:rFonts w:hint="eastAsia" w:ascii="方正黑体_GBK" w:hAnsi="方正黑体_GBK" w:eastAsia="方正黑体_GBK" w:cs="方正黑体_GBK"/>
          <w:b w:val="0"/>
          <w:bCs/>
          <w:color w:val="auto"/>
          <w:spacing w:val="10"/>
          <w:kern w:val="0"/>
          <w:sz w:val="32"/>
          <w:szCs w:val="32"/>
          <w:lang w:val="en-US" w:eastAsia="zh-CN" w:bidi="ar-SA"/>
        </w:rPr>
      </w:pPr>
      <w:r>
        <w:rPr>
          <w:rFonts w:hint="eastAsia" w:ascii="方正黑体_GBK" w:hAnsi="方正黑体_GBK" w:eastAsia="方正黑体_GBK" w:cs="方正黑体_GBK"/>
          <w:b w:val="0"/>
          <w:bCs/>
          <w:color w:val="auto"/>
          <w:spacing w:val="10"/>
          <w:kern w:val="0"/>
          <w:sz w:val="32"/>
          <w:szCs w:val="32"/>
          <w:lang w:val="en-US" w:eastAsia="zh-CN" w:bidi="ar-SA"/>
        </w:rPr>
        <w:t>八、录取名次和奖励办法</w:t>
      </w:r>
    </w:p>
    <w:p w14:paraId="54C49B19">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lang w:eastAsia="zh-CN"/>
        </w:rPr>
        <w:t>（一）各组别录取前六名分别颁发奖杯，不足六队参赛则全部录取。获得前三名者，分别颁发金、银、铜牌；获得名次者，分别颁发奖状。</w:t>
      </w:r>
    </w:p>
    <w:p w14:paraId="3A39D757">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lang w:eastAsia="zh-CN"/>
        </w:rPr>
        <w:t>（二）设“优秀教练员奖”，奖励带领运动队比赛中取得优异成绩并且遵守《教练员守则》的教练员，按参赛单位数</w:t>
      </w:r>
      <w:r>
        <w:rPr>
          <w:rFonts w:hint="eastAsia" w:ascii="方正仿宋_GBK" w:hAnsi="方正仿宋_GBK" w:eastAsia="方正仿宋_GBK" w:cs="方正仿宋_GBK"/>
          <w:color w:val="auto"/>
          <w:kern w:val="0"/>
          <w:sz w:val="32"/>
          <w:szCs w:val="32"/>
          <w:lang w:val="en-US" w:eastAsia="zh-CN"/>
        </w:rPr>
        <w:t>5：1的比例进行评选</w:t>
      </w:r>
      <w:r>
        <w:rPr>
          <w:rFonts w:hint="eastAsia" w:ascii="方正仿宋_GBK" w:hAnsi="方正仿宋_GBK" w:eastAsia="方正仿宋_GBK" w:cs="方正仿宋_GBK"/>
          <w:color w:val="auto"/>
          <w:kern w:val="0"/>
          <w:sz w:val="32"/>
          <w:szCs w:val="32"/>
          <w:lang w:eastAsia="zh-CN"/>
        </w:rPr>
        <w:t>。</w:t>
      </w:r>
    </w:p>
    <w:p w14:paraId="6DEEB5A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lang w:eastAsia="zh-CN"/>
        </w:rPr>
        <w:t>（三）设“优秀裁判员奖”，奖励在比赛中遵守《裁判员守则》、工作积极的裁判员，按裁判员参加人数</w:t>
      </w:r>
      <w:r>
        <w:rPr>
          <w:rFonts w:hint="eastAsia" w:ascii="方正仿宋_GBK" w:hAnsi="方正仿宋_GBK" w:eastAsia="方正仿宋_GBK" w:cs="方正仿宋_GBK"/>
          <w:color w:val="auto"/>
          <w:kern w:val="0"/>
          <w:sz w:val="32"/>
          <w:szCs w:val="32"/>
          <w:lang w:val="en-US" w:eastAsia="zh-CN"/>
        </w:rPr>
        <w:t>10:1比例评选</w:t>
      </w:r>
      <w:r>
        <w:rPr>
          <w:rFonts w:hint="eastAsia" w:ascii="方正仿宋_GBK" w:hAnsi="方正仿宋_GBK" w:eastAsia="方正仿宋_GBK" w:cs="方正仿宋_GBK"/>
          <w:color w:val="auto"/>
          <w:kern w:val="0"/>
          <w:sz w:val="32"/>
          <w:szCs w:val="32"/>
          <w:lang w:eastAsia="zh-CN"/>
        </w:rPr>
        <w:t>。</w:t>
      </w:r>
    </w:p>
    <w:p w14:paraId="2392C75E">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466F6A03">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县（市、区）代表队由各县（市、区）文化广电旅游体育局负责办理报名，学校代表队由参赛学校办理报名。报名日期及要求以补充通知为准。</w:t>
      </w:r>
    </w:p>
    <w:p w14:paraId="1637FBBA">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（二）报名需提交资料</w:t>
      </w:r>
    </w:p>
    <w:p w14:paraId="1210F65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6397FE29">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lang w:eastAsia="zh-CN"/>
        </w:rPr>
        <w:t>二代居民身份证、港澳台居民居住证、外国人永久居留身份证、学生基本信息表、输送证明、培训协议等）</w:t>
      </w:r>
      <w:r>
        <w:rPr>
          <w:rFonts w:hint="eastAsia" w:ascii="方正仿宋_GBK" w:hAnsi="方正仿宋_GBK" w:eastAsia="方正仿宋_GBK" w:cs="方正仿宋_GBK"/>
          <w:color w:val="auto"/>
          <w:sz w:val="32"/>
          <w:szCs w:val="32"/>
          <w:lang w:val="en-US" w:eastAsia="zh-CN"/>
        </w:rPr>
        <w:t>。</w:t>
      </w:r>
    </w:p>
    <w:p w14:paraId="783C5B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（三）报名资料按规定时间报至江门市文化广电旅游体育局竞技体育科并致电话核实（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lang w:eastAsia="zh-CN"/>
        </w:rPr>
        <w:t>，邮箱：j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101407D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14A3523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020E87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6F0E37E3">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42D1CC87">
      <w:pPr>
        <w:keepNext w:val="0"/>
        <w:keepLines w:val="0"/>
        <w:pageBreakBefore w:val="0"/>
        <w:widowControl/>
        <w:kinsoku/>
        <w:wordWrap/>
        <w:overflowPunct/>
        <w:topLinePunct w:val="0"/>
        <w:bidi w:val="0"/>
        <w:adjustRightInd/>
        <w:snapToGrid/>
        <w:spacing w:line="560" w:lineRule="exact"/>
        <w:ind w:firstLine="640" w:firstLineChars="200"/>
        <w:jc w:val="left"/>
        <w:textAlignment w:val="auto"/>
        <w:rPr>
          <w:rFonts w:cs="Times New Roman"/>
          <w:color w:val="auto"/>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7A21FE74">
      <w:pPr>
        <w:pageBreakBefore w:val="0"/>
        <w:kinsoku/>
        <w:wordWrap/>
        <w:overflowPunct/>
        <w:topLinePunct w:val="0"/>
        <w:bidi w:val="0"/>
        <w:spacing w:line="560" w:lineRule="exact"/>
        <w:jc w:val="center"/>
        <w:textAlignment w:val="auto"/>
        <w:rPr>
          <w:rFonts w:hint="eastAsia" w:ascii="方正小标宋简体" w:hAnsi="宋体" w:eastAsia="方正小标宋简体" w:cs="Times New Roman"/>
          <w:b w:val="0"/>
          <w:color w:val="auto"/>
          <w:sz w:val="44"/>
          <w:szCs w:val="44"/>
        </w:rPr>
      </w:pPr>
      <w:r>
        <w:rPr>
          <w:rFonts w:hint="eastAsia" w:ascii="方正小标宋简体" w:hAnsi="宋体" w:eastAsia="方正小标宋简体" w:cs="Times New Roman"/>
          <w:b w:val="0"/>
          <w:color w:val="auto"/>
          <w:sz w:val="44"/>
          <w:szCs w:val="44"/>
        </w:rPr>
        <w:br w:type="page"/>
      </w:r>
      <w:bookmarkStart w:id="167" w:name="_Toc1274300408_WPSOffice_Level1"/>
      <w:r>
        <w:rPr>
          <w:rFonts w:hint="eastAsia" w:ascii="方正小标宋简体" w:hAnsi="宋体" w:eastAsia="方正小标宋简体" w:cs="Times New Roman"/>
          <w:b w:val="0"/>
          <w:color w:val="auto"/>
          <w:sz w:val="44"/>
          <w:szCs w:val="44"/>
        </w:rPr>
        <w:t>202</w:t>
      </w:r>
      <w:r>
        <w:rPr>
          <w:rFonts w:hint="eastAsia" w:ascii="方正小标宋简体" w:hAnsi="宋体" w:eastAsia="方正小标宋简体" w:cs="Times New Roman"/>
          <w:b w:val="0"/>
          <w:color w:val="auto"/>
          <w:sz w:val="44"/>
          <w:szCs w:val="44"/>
          <w:lang w:val="en-US" w:eastAsia="zh-CN"/>
        </w:rPr>
        <w:t>6</w:t>
      </w:r>
      <w:r>
        <w:rPr>
          <w:rFonts w:hint="eastAsia" w:ascii="方正小标宋简体" w:hAnsi="宋体" w:eastAsia="方正小标宋简体" w:cs="Times New Roman"/>
          <w:b w:val="0"/>
          <w:color w:val="auto"/>
          <w:sz w:val="44"/>
          <w:szCs w:val="44"/>
        </w:rPr>
        <w:t>年江门市青少年曲棍球锦标赛竞赛规程</w:t>
      </w:r>
      <w:bookmarkEnd w:id="167"/>
    </w:p>
    <w:p w14:paraId="50AE3425">
      <w:pPr>
        <w:pageBreakBefore w:val="0"/>
        <w:widowControl/>
        <w:kinsoku/>
        <w:wordWrap/>
        <w:overflowPunct/>
        <w:topLinePunct w:val="0"/>
        <w:bidi w:val="0"/>
        <w:spacing w:line="560" w:lineRule="exact"/>
        <w:jc w:val="center"/>
        <w:textAlignment w:val="auto"/>
        <w:rPr>
          <w:rFonts w:hint="eastAsia" w:ascii="黑体" w:hAnsi="Times New Roman" w:eastAsia="黑体"/>
          <w:color w:val="auto"/>
          <w:sz w:val="28"/>
          <w:szCs w:val="28"/>
        </w:rPr>
      </w:pPr>
    </w:p>
    <w:p w14:paraId="0BAD011E">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6807C0E4">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lang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p>
    <w:p w14:paraId="559F0889">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二、竞赛日期和地点</w:t>
      </w:r>
    </w:p>
    <w:p w14:paraId="1446642B">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bCs w:val="0"/>
          <w:color w:val="auto"/>
          <w:sz w:val="32"/>
          <w:szCs w:val="32"/>
          <w:lang w:eastAsia="zh-CN"/>
        </w:rPr>
        <w:t>日期：</w:t>
      </w:r>
      <w:r>
        <w:rPr>
          <w:rFonts w:hint="eastAsia" w:ascii="方正仿宋_GBK" w:hAnsi="方正仿宋_GBK" w:eastAsia="方正仿宋_GBK" w:cs="方正仿宋_GBK"/>
          <w:b w:val="0"/>
          <w:color w:val="auto"/>
          <w:sz w:val="32"/>
          <w:szCs w:val="32"/>
          <w:lang w:val="en-US" w:eastAsia="zh-CN"/>
        </w:rPr>
        <w:t>2026年9月（竞赛天数为3天，具体日期以补充通知为准）；</w:t>
      </w:r>
    </w:p>
    <w:p w14:paraId="53CBDCAC">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b w:val="0"/>
          <w:color w:val="auto"/>
          <w:sz w:val="32"/>
          <w:szCs w:val="32"/>
          <w:lang w:val="en-US" w:eastAsia="zh-CN"/>
        </w:rPr>
        <w:t>地点：江门市体育运动学校。</w:t>
      </w:r>
    </w:p>
    <w:p w14:paraId="6B9C14A7">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三、竞赛项目（共</w:t>
      </w:r>
      <w:r>
        <w:rPr>
          <w:rFonts w:hint="eastAsia" w:ascii="方正黑体_GBK" w:hAnsi="方正黑体_GBK" w:eastAsia="方正黑体_GBK" w:cs="方正黑体_GBK"/>
          <w:b w:val="0"/>
          <w:bCs/>
          <w:color w:val="auto"/>
          <w:sz w:val="32"/>
          <w:szCs w:val="32"/>
          <w:lang w:val="en-US" w:eastAsia="zh-CN"/>
        </w:rPr>
        <w:t>2</w:t>
      </w:r>
      <w:r>
        <w:rPr>
          <w:rFonts w:hint="eastAsia" w:ascii="方正黑体_GBK" w:hAnsi="方正黑体_GBK" w:eastAsia="方正黑体_GBK" w:cs="方正黑体_GBK"/>
          <w:b w:val="0"/>
          <w:bCs/>
          <w:color w:val="auto"/>
          <w:sz w:val="32"/>
          <w:szCs w:val="32"/>
          <w:lang w:eastAsia="zh-CN"/>
        </w:rPr>
        <w:t>项）</w:t>
      </w:r>
    </w:p>
    <w:p w14:paraId="117F1A24">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bookmarkStart w:id="168" w:name="_Toc688323210_WPSOffice_Level1"/>
      <w:bookmarkStart w:id="169" w:name="_Toc1355621784_WPSOffice_Level1"/>
      <w:bookmarkStart w:id="170" w:name="_Toc1523718735_WPSOffice_Level1"/>
      <w:bookmarkStart w:id="171" w:name="_Toc2049210166_WPSOffice_Level1"/>
      <w:bookmarkStart w:id="172" w:name="_Toc196468704_WPSOffice_Level1"/>
      <w:bookmarkStart w:id="173" w:name="_Toc959997301_WPSOffice_Level1"/>
      <w:r>
        <w:rPr>
          <w:rFonts w:hint="eastAsia" w:ascii="方正仿宋_GBK" w:hAnsi="方正仿宋_GBK" w:eastAsia="方正仿宋_GBK" w:cs="方正仿宋_GBK"/>
          <w:color w:val="auto"/>
          <w:sz w:val="32"/>
          <w:szCs w:val="32"/>
          <w:lang w:eastAsia="zh-CN"/>
        </w:rPr>
        <w:t>（一）甲组：</w:t>
      </w:r>
      <w:r>
        <w:rPr>
          <w:rFonts w:hint="eastAsia" w:ascii="方正仿宋_GBK" w:hAnsi="方正仿宋_GBK" w:eastAsia="方正仿宋_GBK" w:cs="方正仿宋_GBK"/>
          <w:color w:val="auto"/>
          <w:sz w:val="32"/>
          <w:szCs w:val="32"/>
          <w:lang w:val="en-US" w:eastAsia="zh-CN"/>
        </w:rPr>
        <w:t>男子6人制。</w:t>
      </w:r>
      <w:bookmarkEnd w:id="168"/>
      <w:bookmarkEnd w:id="169"/>
      <w:bookmarkEnd w:id="170"/>
      <w:bookmarkEnd w:id="171"/>
      <w:bookmarkEnd w:id="172"/>
      <w:bookmarkEnd w:id="173"/>
    </w:p>
    <w:p w14:paraId="5F731ED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bookmarkStart w:id="174" w:name="_Toc1127957712_WPSOffice_Level1"/>
      <w:bookmarkStart w:id="175" w:name="_Toc1883938431_WPSOffice_Level1"/>
      <w:bookmarkStart w:id="176" w:name="_Toc485560280_WPSOffice_Level1"/>
      <w:bookmarkStart w:id="177" w:name="_Toc186045842_WPSOffice_Level1"/>
      <w:bookmarkStart w:id="178" w:name="_Toc1465678902_WPSOffice_Level1"/>
      <w:bookmarkStart w:id="179" w:name="_Toc140947944_WPSOffice_Level1"/>
      <w:r>
        <w:rPr>
          <w:rFonts w:hint="eastAsia" w:ascii="方正仿宋_GBK" w:hAnsi="方正仿宋_GBK" w:eastAsia="方正仿宋_GBK" w:cs="方正仿宋_GBK"/>
          <w:color w:val="auto"/>
          <w:sz w:val="32"/>
          <w:szCs w:val="32"/>
          <w:lang w:eastAsia="zh-CN"/>
        </w:rPr>
        <w:t>（二）乙组：</w:t>
      </w:r>
      <w:r>
        <w:rPr>
          <w:rFonts w:hint="eastAsia" w:ascii="方正仿宋_GBK" w:hAnsi="方正仿宋_GBK" w:eastAsia="方正仿宋_GBK" w:cs="方正仿宋_GBK"/>
          <w:color w:val="auto"/>
          <w:sz w:val="32"/>
          <w:szCs w:val="32"/>
          <w:lang w:val="en-US" w:eastAsia="zh-CN"/>
        </w:rPr>
        <w:t>男子6人制。</w:t>
      </w:r>
      <w:bookmarkEnd w:id="174"/>
      <w:bookmarkEnd w:id="175"/>
      <w:bookmarkEnd w:id="176"/>
      <w:bookmarkEnd w:id="177"/>
      <w:bookmarkEnd w:id="178"/>
      <w:bookmarkEnd w:id="179"/>
    </w:p>
    <w:p w14:paraId="289F3D87">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四、参赛年龄</w:t>
      </w:r>
    </w:p>
    <w:p w14:paraId="793084E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甲组</w:t>
      </w:r>
      <w:r>
        <w:rPr>
          <w:rFonts w:hint="eastAsia" w:ascii="方正仿宋_GBK" w:hAnsi="方正仿宋_GBK" w:eastAsia="方正仿宋_GBK" w:cs="方正仿宋_GBK"/>
          <w:color w:val="auto"/>
          <w:sz w:val="32"/>
          <w:szCs w:val="32"/>
        </w:rPr>
        <w:t>：200</w:t>
      </w:r>
      <w:r>
        <w:rPr>
          <w:rFonts w:hint="eastAsia" w:ascii="方正仿宋_GBK" w:hAnsi="方正仿宋_GBK" w:eastAsia="方正仿宋_GBK" w:cs="方正仿宋_GBK"/>
          <w:color w:val="auto"/>
          <w:sz w:val="32"/>
          <w:szCs w:val="32"/>
          <w:lang w:val="en-US" w:eastAsia="zh-CN"/>
        </w:rPr>
        <w:t>7-2012</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val="en-US" w:eastAsia="zh-CN"/>
        </w:rPr>
        <w:t>；</w:t>
      </w:r>
    </w:p>
    <w:p w14:paraId="074812E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乙组：</w:t>
      </w:r>
      <w:r>
        <w:rPr>
          <w:rFonts w:hint="eastAsia" w:ascii="方正仿宋_GBK" w:hAnsi="方正仿宋_GBK" w:eastAsia="方正仿宋_GBK" w:cs="方正仿宋_GBK"/>
          <w:color w:val="auto"/>
          <w:sz w:val="32"/>
          <w:szCs w:val="32"/>
          <w:lang w:val="en-US" w:eastAsia="zh-CN"/>
        </w:rPr>
        <w:t>2013年及以后。</w:t>
      </w:r>
    </w:p>
    <w:p w14:paraId="04DDBED1">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Cs/>
          <w:color w:val="auto"/>
          <w:sz w:val="32"/>
          <w:szCs w:val="32"/>
          <w:lang w:eastAsia="zh-CN"/>
        </w:rPr>
      </w:pPr>
      <w:r>
        <w:rPr>
          <w:rFonts w:hint="eastAsia" w:ascii="方正黑体_GBK" w:hAnsi="方正黑体_GBK" w:eastAsia="方正黑体_GBK" w:cs="方正黑体_GBK"/>
          <w:bCs/>
          <w:color w:val="auto"/>
          <w:sz w:val="32"/>
          <w:szCs w:val="32"/>
          <w:lang w:eastAsia="zh-CN"/>
        </w:rPr>
        <w:t>五、参加办法</w:t>
      </w:r>
    </w:p>
    <w:p w14:paraId="07FCB40A">
      <w:pPr>
        <w:pageBreakBefore w:val="0"/>
        <w:kinsoku/>
        <w:wordWrap/>
        <w:overflowPunct/>
        <w:topLinePunct w:val="0"/>
        <w:bidi w:val="0"/>
        <w:spacing w:line="560" w:lineRule="exact"/>
        <w:ind w:firstLine="616"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pacing w:val="-6"/>
          <w:sz w:val="32"/>
          <w:lang w:eastAsia="zh-CN"/>
        </w:rPr>
        <w:t>（一）以各县（市、区）、学校为参赛单位，每队</w:t>
      </w:r>
      <w:r>
        <w:rPr>
          <w:rFonts w:hint="eastAsia" w:ascii="方正仿宋_GBK" w:hAnsi="方正仿宋_GBK" w:eastAsia="方正仿宋_GBK" w:cs="方正仿宋_GBK"/>
          <w:color w:val="auto"/>
          <w:sz w:val="32"/>
          <w:szCs w:val="32"/>
        </w:rPr>
        <w:t>可报领队1名，教练员2名，运动员</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名。</w:t>
      </w:r>
    </w:p>
    <w:p w14:paraId="633BC449">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（二）</w:t>
      </w:r>
      <w:r>
        <w:rPr>
          <w:rFonts w:hint="eastAsia" w:ascii="方正仿宋_GBK" w:hAnsi="方正仿宋_GBK" w:eastAsia="方正仿宋_GBK" w:cs="方正仿宋_GBK"/>
          <w:color w:val="auto"/>
          <w:sz w:val="32"/>
          <w:szCs w:val="32"/>
          <w:lang w:eastAsia="zh-CN"/>
        </w:rPr>
        <w:t>报名队数不足</w:t>
      </w:r>
      <w:r>
        <w:rPr>
          <w:rFonts w:hint="eastAsia" w:ascii="方正仿宋_GBK" w:hAnsi="方正仿宋_GBK" w:eastAsia="方正仿宋_GBK" w:cs="方正仿宋_GBK"/>
          <w:color w:val="auto"/>
          <w:sz w:val="32"/>
          <w:szCs w:val="32"/>
          <w:lang w:val="en-US" w:eastAsia="zh-CN"/>
        </w:rPr>
        <w:t>3队则取消该项比赛。</w:t>
      </w:r>
    </w:p>
    <w:p w14:paraId="56CD12F6">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六、参赛资格</w:t>
      </w:r>
    </w:p>
    <w:p w14:paraId="4FE2495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0" w:name="_Toc522043029_WPSOffice_Level1"/>
      <w:r>
        <w:rPr>
          <w:rFonts w:hint="eastAsia" w:ascii="方正楷体_GBK" w:hAnsi="方正楷体_GBK" w:eastAsia="方正楷体_GBK" w:cs="方正楷体_GBK"/>
          <w:color w:val="auto"/>
          <w:sz w:val="32"/>
          <w:szCs w:val="32"/>
        </w:rPr>
        <w:t>（一）户籍与学籍要求</w:t>
      </w:r>
      <w:bookmarkEnd w:id="180"/>
    </w:p>
    <w:p w14:paraId="5E2C480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5E22810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40529CC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3707766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4D1FD18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1" w:name="_Toc378138755_WPSOffice_Level1"/>
      <w:r>
        <w:rPr>
          <w:rFonts w:hint="eastAsia" w:ascii="方正楷体_GBK" w:hAnsi="方正楷体_GBK" w:eastAsia="方正楷体_GBK" w:cs="方正楷体_GBK"/>
          <w:color w:val="auto"/>
          <w:sz w:val="32"/>
          <w:szCs w:val="32"/>
        </w:rPr>
        <w:t>（二）注册限制</w:t>
      </w:r>
      <w:bookmarkEnd w:id="181"/>
    </w:p>
    <w:p w14:paraId="1E025A3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7908836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2" w:name="_Toc723497281_WPSOffice_Level1"/>
      <w:r>
        <w:rPr>
          <w:rFonts w:hint="eastAsia" w:ascii="方正楷体_GBK" w:hAnsi="方正楷体_GBK" w:eastAsia="方正楷体_GBK" w:cs="方正楷体_GBK"/>
          <w:color w:val="auto"/>
          <w:sz w:val="32"/>
          <w:szCs w:val="32"/>
        </w:rPr>
        <w:t>（三）诚信要求</w:t>
      </w:r>
      <w:bookmarkEnd w:id="182"/>
    </w:p>
    <w:p w14:paraId="140469A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21EA721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3" w:name="_Toc1404451332_WPSOffice_Level1"/>
      <w:r>
        <w:rPr>
          <w:rFonts w:hint="eastAsia" w:ascii="方正楷体_GBK" w:hAnsi="方正楷体_GBK" w:eastAsia="方正楷体_GBK" w:cs="方正楷体_GBK"/>
          <w:color w:val="auto"/>
          <w:sz w:val="32"/>
          <w:szCs w:val="32"/>
        </w:rPr>
        <w:t>（四）体检与保险</w:t>
      </w:r>
      <w:bookmarkEnd w:id="183"/>
    </w:p>
    <w:p w14:paraId="3FBA9A8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4D82FC3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376DFCD9">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七、竞赛办法</w:t>
      </w:r>
    </w:p>
    <w:p w14:paraId="32EBB86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（一）执行</w:t>
      </w:r>
      <w:r>
        <w:rPr>
          <w:rFonts w:hint="eastAsia" w:ascii="方正仿宋_GBK" w:hAnsi="方正仿宋_GBK" w:eastAsia="方正仿宋_GBK" w:cs="方正仿宋_GBK"/>
          <w:color w:val="auto"/>
          <w:sz w:val="32"/>
          <w:szCs w:val="32"/>
          <w:lang w:eastAsia="zh-CN"/>
        </w:rPr>
        <w:t>中国曲棍球协会</w:t>
      </w:r>
      <w:r>
        <w:rPr>
          <w:rFonts w:hint="eastAsia" w:ascii="方正仿宋_GBK" w:hAnsi="方正仿宋_GBK" w:eastAsia="方正仿宋_GBK" w:cs="方正仿宋_GBK"/>
          <w:color w:val="auto"/>
          <w:sz w:val="32"/>
          <w:szCs w:val="32"/>
        </w:rPr>
        <w:t xml:space="preserve">审定的最新《曲棍球竞赛规则》。 </w:t>
      </w:r>
    </w:p>
    <w:p w14:paraId="05958B3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（二）比赛在人造草皮球场地进行，分上下半场各20分钟，中场休息5分钟。比赛在两队之间进行，同一时间内每队上场比赛的队员不多于6名，比赛过程中不设守门员。</w:t>
      </w:r>
    </w:p>
    <w:p w14:paraId="34F3032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（三）比赛采用单循环制进行比赛。单循环比赛时，将根据报名顺序，按“1”不动逆时针旋转原则进行编排。</w:t>
      </w:r>
    </w:p>
    <w:p w14:paraId="41DD5F6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（四）在一场比赛中，净胜球超过10分（含10分），比赛即终止，比赛结果以及比分有效。</w:t>
      </w:r>
    </w:p>
    <w:p w14:paraId="35AB3D2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（五）红、黄、绿牌规定： </w:t>
      </w:r>
    </w:p>
    <w:p w14:paraId="177BB32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 xml:space="preserve">一名运动员被裁判员出示黄牌累计达三次者，自动停止下一场比赛。注：A、不是停止该场比赛资格。B、一或两张黄牌后，又被罚一张红牌，这一或两张黄牌不再累计。 </w:t>
      </w:r>
    </w:p>
    <w:p w14:paraId="008ECC6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 xml:space="preserve">一名运动员被裁判员出示红牌，立即停止当场比赛，并自动停止下一场比赛。如仲裁委员会对其没有进一步的处罚，则停赛一场后恢复比赛资格。 </w:t>
      </w:r>
    </w:p>
    <w:p w14:paraId="6E0566E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 xml:space="preserve">教练员、运动员或随队官员凡有围攻、谩骂、侮辱、殴打或故意伤害裁判员或对方运动员的行为，将根据规则的有关纪律规定进行处分。 </w:t>
      </w:r>
    </w:p>
    <w:p w14:paraId="38A0A71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（六）比赛服装要求：</w:t>
      </w:r>
    </w:p>
    <w:p w14:paraId="5D36C99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 xml:space="preserve">每队必须准备两套颜色不同的比赛服， </w:t>
      </w:r>
    </w:p>
    <w:p w14:paraId="0CDA54E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参赛运动员必须服装颜色统一，</w:t>
      </w:r>
      <w:r>
        <w:rPr>
          <w:rFonts w:hint="eastAsia" w:ascii="方正仿宋_GBK" w:hAnsi="方正仿宋_GBK" w:eastAsia="方正仿宋_GBK" w:cs="方正仿宋_GBK"/>
          <w:color w:val="auto"/>
          <w:sz w:val="32"/>
          <w:szCs w:val="32"/>
          <w:lang w:eastAsia="zh-CN"/>
        </w:rPr>
        <w:t>穿</w:t>
      </w:r>
      <w:r>
        <w:rPr>
          <w:rFonts w:hint="eastAsia" w:ascii="方正仿宋_GBK" w:hAnsi="方正仿宋_GBK" w:eastAsia="方正仿宋_GBK" w:cs="方正仿宋_GBK"/>
          <w:color w:val="auto"/>
          <w:sz w:val="32"/>
          <w:szCs w:val="32"/>
        </w:rPr>
        <w:t xml:space="preserve">长袜带护腿板，否则，不得上场比赛。 </w:t>
      </w:r>
    </w:p>
    <w:p w14:paraId="7493CC0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 xml:space="preserve">运动员的比赛服装，上衣背面及短裤的正面左侧需印有实心号码。 </w:t>
      </w:r>
    </w:p>
    <w:p w14:paraId="6DC79EF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比赛服装号码必须为1—10号。</w:t>
      </w:r>
    </w:p>
    <w:p w14:paraId="618FC35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运动员必须穿着符合比赛用鞋进入比赛场地，鞋，护袜颜色必须为深色，但不得为绿色和白色。</w:t>
      </w:r>
    </w:p>
    <w:p w14:paraId="606E2E5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rPr>
        <w:t xml:space="preserve">比赛器材根据要求，另行通知。 </w:t>
      </w:r>
    </w:p>
    <w:p w14:paraId="12E21067">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（七）决定名次办法： </w:t>
      </w:r>
    </w:p>
    <w:p w14:paraId="7B48B47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每队胜一场得3分，平一场得1分，负一场得0分，按积分多少决定名次。如遇两队或两队以上积分相等，则依次按下列办法决定名次： </w:t>
      </w:r>
    </w:p>
    <w:p w14:paraId="2FD0BE34">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 xml:space="preserve">单循环全部比赛获胜场次多者名次列前； </w:t>
      </w:r>
    </w:p>
    <w:p w14:paraId="0C1CFDE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 xml:space="preserve">单循环全部比赛净胜球数多者名次列前； </w:t>
      </w:r>
    </w:p>
    <w:p w14:paraId="6A6D9E6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 xml:space="preserve">单循环全部比赛进球总数多者名次列前； </w:t>
      </w:r>
    </w:p>
    <w:p w14:paraId="6656BAD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 xml:space="preserve">相互间胜负关系。 </w:t>
      </w:r>
    </w:p>
    <w:p w14:paraId="24C7508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如仍相等，则采用点球比赛办法决定名次。 </w:t>
      </w:r>
    </w:p>
    <w:p w14:paraId="64BF7B26">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八、录取名次和奖励办法</w:t>
      </w:r>
    </w:p>
    <w:p w14:paraId="46D9A70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（一）各组别分别录取前六名颁发奖杯</w:t>
      </w:r>
      <w:r>
        <w:rPr>
          <w:rFonts w:hint="eastAsia" w:ascii="方正仿宋_GBK" w:hAnsi="方正仿宋_GBK" w:eastAsia="方正仿宋_GBK" w:cs="方正仿宋_GBK"/>
          <w:color w:val="auto"/>
          <w:sz w:val="32"/>
          <w:szCs w:val="32"/>
        </w:rPr>
        <w:t>，不足六队</w:t>
      </w:r>
      <w:r>
        <w:rPr>
          <w:rFonts w:hint="eastAsia" w:ascii="方正仿宋_GBK" w:hAnsi="方正仿宋_GBK" w:eastAsia="方正仿宋_GBK" w:cs="方正仿宋_GBK"/>
          <w:color w:val="auto"/>
          <w:sz w:val="32"/>
          <w:szCs w:val="32"/>
          <w:lang w:eastAsia="zh-CN"/>
        </w:rPr>
        <w:t>参赛</w:t>
      </w:r>
      <w:r>
        <w:rPr>
          <w:rFonts w:hint="eastAsia" w:ascii="方正仿宋_GBK" w:hAnsi="方正仿宋_GBK" w:eastAsia="方正仿宋_GBK" w:cs="方正仿宋_GBK"/>
          <w:color w:val="auto"/>
          <w:sz w:val="32"/>
          <w:szCs w:val="32"/>
        </w:rPr>
        <w:t>则全部录取。获得前三名者，分别颁发金、银、铜牌；获得名次者，分别颁发奖状。</w:t>
      </w:r>
    </w:p>
    <w:p w14:paraId="6E1B9E1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（二）设“优秀教练员奖”，奖励带领运动队比赛中取得优异成绩并且遵守《教练员守则》的教练员，按参赛单位数</w:t>
      </w:r>
      <w:r>
        <w:rPr>
          <w:rFonts w:hint="eastAsia" w:ascii="方正仿宋_GBK" w:hAnsi="方正仿宋_GBK" w:eastAsia="方正仿宋_GBK" w:cs="方正仿宋_GBK"/>
          <w:sz w:val="32"/>
          <w:szCs w:val="32"/>
          <w:lang w:val="en-US" w:eastAsia="zh-CN"/>
        </w:rPr>
        <w:t>5：1的比例进行评选</w:t>
      </w:r>
      <w:r>
        <w:rPr>
          <w:rFonts w:hint="eastAsia" w:ascii="方正仿宋_GBK" w:hAnsi="方正仿宋_GBK" w:eastAsia="方正仿宋_GBK" w:cs="方正仿宋_GBK"/>
          <w:sz w:val="32"/>
          <w:szCs w:val="32"/>
          <w:lang w:eastAsia="zh-CN"/>
        </w:rPr>
        <w:t>。</w:t>
      </w:r>
    </w:p>
    <w:p w14:paraId="5388DA86">
      <w:pPr>
        <w:pStyle w:val="2"/>
        <w:pageBreakBefore w:val="0"/>
        <w:kinsoku/>
        <w:wordWrap/>
        <w:overflowPunct/>
        <w:topLinePunct w:val="0"/>
        <w:bidi w:val="0"/>
        <w:spacing w:line="560" w:lineRule="exact"/>
        <w:ind w:firstLine="680" w:firstLineChars="200"/>
        <w:textAlignment w:val="auto"/>
        <w:rPr>
          <w:rFonts w:hint="eastAsia" w:ascii="方正仿宋_GBK" w:hAnsi="方正仿宋_GBK" w:eastAsia="方正仿宋_GBK" w:cs="方正仿宋_GBK"/>
        </w:rPr>
      </w:pPr>
      <w:r>
        <w:rPr>
          <w:rFonts w:hint="eastAsia" w:ascii="方正仿宋_GBK" w:hAnsi="方正仿宋_GBK" w:eastAsia="方正仿宋_GBK" w:cs="方正仿宋_GBK"/>
          <w:sz w:val="32"/>
          <w:szCs w:val="32"/>
          <w:lang w:eastAsia="zh-CN"/>
        </w:rPr>
        <w:t>（三）设“优秀裁判员奖”，奖励在比赛中遵守《裁判员守则》、工作积极的裁判员，按裁判员参加人数</w:t>
      </w:r>
      <w:r>
        <w:rPr>
          <w:rFonts w:hint="eastAsia" w:ascii="方正仿宋_GBK" w:hAnsi="方正仿宋_GBK" w:eastAsia="方正仿宋_GBK" w:cs="方正仿宋_GBK"/>
          <w:sz w:val="32"/>
          <w:szCs w:val="32"/>
          <w:lang w:val="en-US" w:eastAsia="zh-CN"/>
        </w:rPr>
        <w:t>10:1比例评选</w:t>
      </w:r>
      <w:r>
        <w:rPr>
          <w:rFonts w:hint="eastAsia" w:ascii="方正仿宋_GBK" w:hAnsi="方正仿宋_GBK" w:eastAsia="方正仿宋_GBK" w:cs="方正仿宋_GBK"/>
          <w:sz w:val="32"/>
          <w:szCs w:val="32"/>
          <w:lang w:eastAsia="zh-CN"/>
        </w:rPr>
        <w:t>。</w:t>
      </w:r>
    </w:p>
    <w:p w14:paraId="23309CC0">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1F8116E9">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县（市、区）代表队由各县（市、区）文化广电旅游体育局负责办理报名，学校代表队由参赛学校办理报名，报名日期及要求以补充通知为准。</w:t>
      </w:r>
    </w:p>
    <w:p w14:paraId="6C4C1FA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11FB26A5">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260C2A0F">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578B335A">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rPr>
        <w:t>），逾期报名或</w:t>
      </w:r>
      <w:r>
        <w:rPr>
          <w:rFonts w:hint="eastAsia" w:ascii="方正仿宋_GBK" w:hAnsi="方正仿宋_GBK" w:eastAsia="方正仿宋_GBK" w:cs="方正仿宋_GBK"/>
          <w:color w:val="auto"/>
          <w:sz w:val="32"/>
          <w:szCs w:val="32"/>
          <w:lang w:eastAsia="zh-CN"/>
        </w:rPr>
        <w:t>报名资料不全</w:t>
      </w:r>
      <w:r>
        <w:rPr>
          <w:rFonts w:hint="eastAsia" w:ascii="方正仿宋_GBK" w:hAnsi="方正仿宋_GBK" w:eastAsia="方正仿宋_GBK" w:cs="方正仿宋_GBK"/>
          <w:color w:val="auto"/>
          <w:sz w:val="32"/>
          <w:szCs w:val="32"/>
        </w:rPr>
        <w:t>的</w:t>
      </w:r>
      <w:r>
        <w:rPr>
          <w:rFonts w:hint="eastAsia" w:ascii="方正仿宋_GBK" w:hAnsi="方正仿宋_GBK" w:eastAsia="方正仿宋_GBK" w:cs="方正仿宋_GBK"/>
          <w:color w:val="auto"/>
          <w:sz w:val="32"/>
          <w:szCs w:val="32"/>
          <w:lang w:eastAsia="zh-CN"/>
        </w:rPr>
        <w:t>不予受理</w:t>
      </w:r>
      <w:r>
        <w:rPr>
          <w:rFonts w:hint="eastAsia" w:ascii="方正仿宋_GBK" w:hAnsi="方正仿宋_GBK" w:eastAsia="方正仿宋_GBK" w:cs="方正仿宋_GBK"/>
          <w:color w:val="auto"/>
          <w:sz w:val="32"/>
          <w:szCs w:val="32"/>
        </w:rPr>
        <w:t>。</w:t>
      </w:r>
    </w:p>
    <w:p w14:paraId="021E4422">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3155CF6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十、经费规定</w:t>
      </w:r>
    </w:p>
    <w:p w14:paraId="3F4C822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24789BE2">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十一、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3A8F35CF">
      <w:pPr>
        <w:pageBreakBefore w:val="0"/>
        <w:kinsoku/>
        <w:wordWrap/>
        <w:overflowPunct/>
        <w:topLinePunct w:val="0"/>
        <w:bidi w:val="0"/>
        <w:spacing w:line="560" w:lineRule="exact"/>
        <w:ind w:firstLine="640" w:firstLineChars="200"/>
        <w:jc w:val="left"/>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5877753C">
      <w:pPr>
        <w:pageBreakBefore w:val="0"/>
        <w:kinsoku/>
        <w:wordWrap/>
        <w:overflowPunct/>
        <w:topLinePunct w:val="0"/>
        <w:bidi w:val="0"/>
        <w:spacing w:line="560" w:lineRule="exact"/>
        <w:jc w:val="center"/>
        <w:textAlignment w:val="auto"/>
        <w:rPr>
          <w:rFonts w:hint="eastAsia" w:ascii="方正小标宋简体" w:hAnsi="宋体" w:eastAsia="方正小标宋简体" w:cs="Times New Roman"/>
          <w:b w:val="0"/>
          <w:color w:val="auto"/>
          <w:sz w:val="44"/>
          <w:szCs w:val="44"/>
        </w:rPr>
      </w:pPr>
      <w:r>
        <w:rPr>
          <w:rFonts w:hint="eastAsia" w:ascii="方正小标宋简体" w:hAnsi="宋体" w:eastAsia="方正小标宋简体" w:cs="Times New Roman"/>
          <w:b w:val="0"/>
          <w:color w:val="auto"/>
          <w:sz w:val="44"/>
          <w:szCs w:val="44"/>
        </w:rPr>
        <w:br w:type="page"/>
      </w:r>
      <w:bookmarkStart w:id="184" w:name="_Toc2054231241_WPSOffice_Level1"/>
      <w:r>
        <w:rPr>
          <w:rFonts w:hint="eastAsia" w:ascii="方正小标宋简体" w:hAnsi="宋体" w:eastAsia="方正小标宋简体" w:cs="Times New Roman"/>
          <w:b w:val="0"/>
          <w:color w:val="auto"/>
          <w:sz w:val="44"/>
          <w:szCs w:val="44"/>
        </w:rPr>
        <w:t>202</w:t>
      </w:r>
      <w:r>
        <w:rPr>
          <w:rFonts w:hint="eastAsia" w:ascii="方正小标宋简体" w:hAnsi="宋体" w:eastAsia="方正小标宋简体" w:cs="Times New Roman"/>
          <w:b w:val="0"/>
          <w:color w:val="auto"/>
          <w:sz w:val="44"/>
          <w:szCs w:val="44"/>
          <w:lang w:val="en-US" w:eastAsia="zh-CN"/>
        </w:rPr>
        <w:t>6</w:t>
      </w:r>
      <w:r>
        <w:rPr>
          <w:rFonts w:hint="eastAsia" w:ascii="方正小标宋简体" w:hAnsi="宋体" w:eastAsia="方正小标宋简体" w:cs="Times New Roman"/>
          <w:b w:val="0"/>
          <w:color w:val="auto"/>
          <w:sz w:val="44"/>
          <w:szCs w:val="44"/>
        </w:rPr>
        <w:t>年江门市青少年足球锦标赛竞赛规程</w:t>
      </w:r>
      <w:bookmarkEnd w:id="184"/>
    </w:p>
    <w:p w14:paraId="4AEC7794">
      <w:pPr>
        <w:pageBreakBefore w:val="0"/>
        <w:widowControl/>
        <w:kinsoku/>
        <w:wordWrap/>
        <w:overflowPunct/>
        <w:topLinePunct w:val="0"/>
        <w:bidi w:val="0"/>
        <w:spacing w:line="560" w:lineRule="exact"/>
        <w:jc w:val="center"/>
        <w:textAlignment w:val="auto"/>
        <w:rPr>
          <w:rFonts w:hint="eastAsia" w:ascii="黑体" w:hAnsi="Times New Roman" w:eastAsia="黑体"/>
          <w:color w:val="auto"/>
          <w:sz w:val="28"/>
          <w:szCs w:val="28"/>
        </w:rPr>
      </w:pPr>
    </w:p>
    <w:p w14:paraId="597E4817">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0F58D0A1">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lang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r>
        <w:rPr>
          <w:rFonts w:hint="eastAsia" w:ascii="方正仿宋_GBK" w:hAnsi="方正仿宋_GBK" w:eastAsia="方正仿宋_GBK" w:cs="方正仿宋_GBK"/>
          <w:color w:val="auto"/>
          <w:sz w:val="32"/>
          <w:lang w:val="en-US" w:eastAsia="zh-CN"/>
        </w:rPr>
        <w:t xml:space="preserve">  </w:t>
      </w:r>
      <w:r>
        <w:rPr>
          <w:rFonts w:hint="eastAsia" w:ascii="方正仿宋_GBK" w:hAnsi="方正仿宋_GBK" w:eastAsia="方正仿宋_GBK" w:cs="方正仿宋_GBK"/>
          <w:color w:val="auto"/>
          <w:sz w:val="32"/>
          <w:lang w:eastAsia="zh-CN"/>
        </w:rPr>
        <w:t>江门市教育局</w:t>
      </w:r>
    </w:p>
    <w:p w14:paraId="45FE288D">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竞赛日期</w:t>
      </w:r>
      <w:r>
        <w:rPr>
          <w:rFonts w:hint="eastAsia" w:ascii="方正黑体_GBK" w:hAnsi="方正黑体_GBK" w:eastAsia="方正黑体_GBK" w:cs="方正黑体_GBK"/>
          <w:b w:val="0"/>
          <w:bCs/>
          <w:color w:val="auto"/>
          <w:sz w:val="32"/>
          <w:szCs w:val="32"/>
          <w:lang w:eastAsia="zh-CN"/>
        </w:rPr>
        <w:t>和</w:t>
      </w:r>
      <w:r>
        <w:rPr>
          <w:rFonts w:hint="eastAsia" w:ascii="方正黑体_GBK" w:hAnsi="方正黑体_GBK" w:eastAsia="方正黑体_GBK" w:cs="方正黑体_GBK"/>
          <w:b w:val="0"/>
          <w:bCs/>
          <w:color w:val="auto"/>
          <w:sz w:val="32"/>
          <w:szCs w:val="32"/>
        </w:rPr>
        <w:t>地点</w:t>
      </w:r>
    </w:p>
    <w:p w14:paraId="047955A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color w:val="auto"/>
          <w:sz w:val="32"/>
          <w:szCs w:val="24"/>
          <w:lang w:val="en-US" w:eastAsia="zh-CN"/>
        </w:rPr>
      </w:pPr>
      <w:r>
        <w:rPr>
          <w:rFonts w:hint="eastAsia" w:ascii="方正仿宋_GBK" w:hAnsi="方正仿宋_GBK" w:eastAsia="方正仿宋_GBK" w:cs="方正仿宋_GBK"/>
          <w:b w:val="0"/>
          <w:color w:val="auto"/>
          <w:sz w:val="32"/>
          <w:szCs w:val="24"/>
          <w:lang w:val="en-US" w:eastAsia="zh-CN"/>
        </w:rPr>
        <w:t>2026年7月（竞赛天数为5天，具体日期和地点以补充通知为准）。</w:t>
      </w:r>
    </w:p>
    <w:p w14:paraId="084EE1F8">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color w:val="auto"/>
          <w:sz w:val="32"/>
          <w:szCs w:val="32"/>
          <w:lang w:eastAsia="zh-CN"/>
        </w:rPr>
        <w:t>三</w:t>
      </w:r>
      <w:r>
        <w:rPr>
          <w:rFonts w:hint="eastAsia" w:ascii="方正黑体_GBK" w:hAnsi="方正黑体_GBK" w:eastAsia="方正黑体_GBK" w:cs="方正黑体_GBK"/>
          <w:b/>
          <w:color w:val="auto"/>
          <w:sz w:val="32"/>
          <w:szCs w:val="32"/>
        </w:rPr>
        <w:t>、</w:t>
      </w:r>
      <w:r>
        <w:rPr>
          <w:rFonts w:hint="eastAsia" w:ascii="方正黑体_GBK" w:hAnsi="方正黑体_GBK" w:eastAsia="方正黑体_GBK" w:cs="方正黑体_GBK"/>
          <w:b w:val="0"/>
          <w:bCs/>
          <w:color w:val="auto"/>
          <w:sz w:val="32"/>
          <w:szCs w:val="32"/>
        </w:rPr>
        <w:t>竞赛项目（共</w:t>
      </w:r>
      <w:r>
        <w:rPr>
          <w:rFonts w:hint="eastAsia" w:ascii="方正黑体_GBK" w:hAnsi="方正黑体_GBK" w:eastAsia="方正黑体_GBK" w:cs="方正黑体_GBK"/>
          <w:b w:val="0"/>
          <w:bCs/>
          <w:color w:val="auto"/>
          <w:sz w:val="32"/>
          <w:szCs w:val="32"/>
          <w:lang w:val="en-US" w:eastAsia="zh-CN"/>
        </w:rPr>
        <w:t>8</w:t>
      </w:r>
      <w:r>
        <w:rPr>
          <w:rFonts w:hint="eastAsia" w:ascii="方正黑体_GBK" w:hAnsi="方正黑体_GBK" w:eastAsia="方正黑体_GBK" w:cs="方正黑体_GBK"/>
          <w:b w:val="0"/>
          <w:bCs/>
          <w:color w:val="auto"/>
          <w:sz w:val="32"/>
          <w:szCs w:val="32"/>
        </w:rPr>
        <w:t>项）</w:t>
      </w:r>
    </w:p>
    <w:p w14:paraId="08804F9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eastAsia="zh-CN"/>
        </w:rPr>
        <w:t>甲</w:t>
      </w:r>
      <w:r>
        <w:rPr>
          <w:rFonts w:hint="eastAsia" w:ascii="方正仿宋_GBK" w:hAnsi="方正仿宋_GBK" w:eastAsia="方正仿宋_GBK" w:cs="方正仿宋_GBK"/>
          <w:color w:val="auto"/>
          <w:sz w:val="32"/>
          <w:szCs w:val="32"/>
          <w:highlight w:val="none"/>
        </w:rPr>
        <w:t>组: 男、女子</w:t>
      </w:r>
      <w:r>
        <w:rPr>
          <w:rFonts w:hint="eastAsia" w:ascii="方正仿宋_GBK" w:hAnsi="方正仿宋_GBK" w:eastAsia="方正仿宋_GBK" w:cs="方正仿宋_GBK"/>
          <w:color w:val="auto"/>
          <w:sz w:val="32"/>
          <w:szCs w:val="32"/>
          <w:highlight w:val="none"/>
          <w:lang w:val="en-US" w:eastAsia="zh-CN"/>
        </w:rPr>
        <w:t>11人制；</w:t>
      </w:r>
    </w:p>
    <w:p w14:paraId="4D1A2DD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eastAsia="zh-CN"/>
        </w:rPr>
        <w:t>乙</w:t>
      </w:r>
      <w:r>
        <w:rPr>
          <w:rFonts w:hint="eastAsia" w:ascii="方正仿宋_GBK" w:hAnsi="方正仿宋_GBK" w:eastAsia="方正仿宋_GBK" w:cs="方正仿宋_GBK"/>
          <w:color w:val="auto"/>
          <w:sz w:val="32"/>
          <w:szCs w:val="32"/>
          <w:highlight w:val="none"/>
        </w:rPr>
        <w:t>组: 男、女子</w:t>
      </w:r>
      <w:r>
        <w:rPr>
          <w:rFonts w:hint="eastAsia" w:ascii="方正仿宋_GBK" w:hAnsi="方正仿宋_GBK" w:eastAsia="方正仿宋_GBK" w:cs="方正仿宋_GBK"/>
          <w:color w:val="auto"/>
          <w:sz w:val="32"/>
          <w:szCs w:val="32"/>
          <w:highlight w:val="none"/>
          <w:lang w:val="en-US" w:eastAsia="zh-CN"/>
        </w:rPr>
        <w:t>11人制；</w:t>
      </w:r>
    </w:p>
    <w:p w14:paraId="072197BB">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丙</w:t>
      </w:r>
      <w:r>
        <w:rPr>
          <w:rFonts w:hint="eastAsia" w:ascii="方正仿宋_GBK" w:hAnsi="方正仿宋_GBK" w:eastAsia="方正仿宋_GBK" w:cs="方正仿宋_GBK"/>
          <w:color w:val="auto"/>
          <w:sz w:val="32"/>
          <w:szCs w:val="32"/>
          <w:highlight w:val="none"/>
        </w:rPr>
        <w:t>组: 男、女子</w:t>
      </w:r>
      <w:r>
        <w:rPr>
          <w:rFonts w:hint="eastAsia" w:ascii="方正仿宋_GBK" w:hAnsi="方正仿宋_GBK" w:eastAsia="方正仿宋_GBK" w:cs="方正仿宋_GBK"/>
          <w:color w:val="auto"/>
          <w:sz w:val="32"/>
          <w:szCs w:val="32"/>
          <w:highlight w:val="none"/>
          <w:lang w:eastAsia="zh-CN"/>
        </w:rPr>
        <w:t>八人制；</w:t>
      </w:r>
    </w:p>
    <w:p w14:paraId="0D56C3F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丁组: 男、女子八人制。</w:t>
      </w:r>
    </w:p>
    <w:p w14:paraId="62621B02">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rPr>
      </w:pPr>
      <w:r>
        <w:rPr>
          <w:rFonts w:hint="eastAsia" w:ascii="方正黑体_GBK" w:hAnsi="方正黑体_GBK" w:eastAsia="方正黑体_GBK" w:cs="方正黑体_GBK"/>
          <w:b w:val="0"/>
          <w:bCs/>
          <w:color w:val="auto"/>
          <w:sz w:val="32"/>
          <w:szCs w:val="32"/>
          <w:highlight w:val="none"/>
          <w:lang w:eastAsia="zh-CN"/>
        </w:rPr>
        <w:t>四</w:t>
      </w:r>
      <w:r>
        <w:rPr>
          <w:rFonts w:hint="eastAsia" w:ascii="方正黑体_GBK" w:hAnsi="方正黑体_GBK" w:eastAsia="方正黑体_GBK" w:cs="方正黑体_GBK"/>
          <w:b w:val="0"/>
          <w:bCs/>
          <w:color w:val="auto"/>
          <w:sz w:val="32"/>
          <w:szCs w:val="32"/>
          <w:highlight w:val="none"/>
        </w:rPr>
        <w:t>、参赛年龄</w:t>
      </w:r>
    </w:p>
    <w:p w14:paraId="68976939">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甲组: 200</w:t>
      </w:r>
      <w:r>
        <w:rPr>
          <w:rFonts w:hint="eastAsia" w:ascii="方正仿宋_GBK" w:hAnsi="方正仿宋_GBK" w:eastAsia="方正仿宋_GBK" w:cs="方正仿宋_GBK"/>
          <w:color w:val="auto"/>
          <w:sz w:val="32"/>
          <w:szCs w:val="32"/>
          <w:highlight w:val="none"/>
          <w:lang w:val="en-US" w:eastAsia="zh-CN"/>
        </w:rPr>
        <w:t>7</w:t>
      </w:r>
      <w:r>
        <w:rPr>
          <w:rFonts w:hint="eastAsia" w:ascii="方正仿宋_GBK" w:hAnsi="方正仿宋_GBK" w:eastAsia="方正仿宋_GBK" w:cs="方正仿宋_GBK"/>
          <w:color w:val="auto"/>
          <w:sz w:val="32"/>
          <w:szCs w:val="32"/>
          <w:highlight w:val="none"/>
          <w:lang w:eastAsia="zh-CN"/>
        </w:rPr>
        <w:t>年</w:t>
      </w:r>
      <w:r>
        <w:rPr>
          <w:rFonts w:hint="eastAsia" w:ascii="方正仿宋_GBK" w:hAnsi="方正仿宋_GBK" w:eastAsia="方正仿宋_GBK" w:cs="方正仿宋_GBK"/>
          <w:color w:val="auto"/>
          <w:sz w:val="32"/>
          <w:szCs w:val="32"/>
          <w:highlight w:val="none"/>
          <w:lang w:val="en-US" w:eastAsia="zh-CN"/>
        </w:rPr>
        <w:t>9</w:t>
      </w:r>
      <w:r>
        <w:rPr>
          <w:rFonts w:hint="eastAsia" w:ascii="方正仿宋_GBK" w:hAnsi="方正仿宋_GBK" w:eastAsia="方正仿宋_GBK" w:cs="方正仿宋_GBK"/>
          <w:color w:val="auto"/>
          <w:sz w:val="32"/>
          <w:szCs w:val="32"/>
          <w:highlight w:val="none"/>
          <w:lang w:eastAsia="zh-CN"/>
        </w:rPr>
        <w:t>月1日后出生的在校高中学生;</w:t>
      </w:r>
    </w:p>
    <w:p w14:paraId="3349495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乙组: 20</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lang w:eastAsia="zh-CN"/>
        </w:rPr>
        <w:t>年</w:t>
      </w:r>
      <w:r>
        <w:rPr>
          <w:rFonts w:hint="eastAsia" w:ascii="方正仿宋_GBK" w:hAnsi="方正仿宋_GBK" w:eastAsia="方正仿宋_GBK" w:cs="方正仿宋_GBK"/>
          <w:color w:val="auto"/>
          <w:sz w:val="32"/>
          <w:szCs w:val="32"/>
          <w:highlight w:val="none"/>
          <w:lang w:val="en-US" w:eastAsia="zh-CN"/>
        </w:rPr>
        <w:t>9</w:t>
      </w:r>
      <w:r>
        <w:rPr>
          <w:rFonts w:hint="eastAsia" w:ascii="方正仿宋_GBK" w:hAnsi="方正仿宋_GBK" w:eastAsia="方正仿宋_GBK" w:cs="方正仿宋_GBK"/>
          <w:color w:val="auto"/>
          <w:sz w:val="32"/>
          <w:szCs w:val="32"/>
          <w:highlight w:val="none"/>
          <w:lang w:eastAsia="zh-CN"/>
        </w:rPr>
        <w:t>月1日后出生的在校初中学生;</w:t>
      </w:r>
    </w:p>
    <w:p w14:paraId="38C1010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丙组: 20</w:t>
      </w:r>
      <w:r>
        <w:rPr>
          <w:rFonts w:hint="eastAsia" w:ascii="方正仿宋_GBK" w:hAnsi="方正仿宋_GBK" w:eastAsia="方正仿宋_GBK" w:cs="方正仿宋_GBK"/>
          <w:color w:val="auto"/>
          <w:sz w:val="32"/>
          <w:szCs w:val="32"/>
          <w:highlight w:val="none"/>
          <w:lang w:val="en-US" w:eastAsia="zh-CN"/>
        </w:rPr>
        <w:t>13</w:t>
      </w:r>
      <w:r>
        <w:rPr>
          <w:rFonts w:hint="eastAsia" w:ascii="方正仿宋_GBK" w:hAnsi="方正仿宋_GBK" w:eastAsia="方正仿宋_GBK" w:cs="方正仿宋_GBK"/>
          <w:color w:val="auto"/>
          <w:sz w:val="32"/>
          <w:szCs w:val="32"/>
          <w:highlight w:val="none"/>
          <w:lang w:eastAsia="zh-CN"/>
        </w:rPr>
        <w:t>年</w:t>
      </w:r>
      <w:r>
        <w:rPr>
          <w:rFonts w:hint="eastAsia" w:ascii="方正仿宋_GBK" w:hAnsi="方正仿宋_GBK" w:eastAsia="方正仿宋_GBK" w:cs="方正仿宋_GBK"/>
          <w:color w:val="auto"/>
          <w:sz w:val="32"/>
          <w:szCs w:val="32"/>
          <w:highlight w:val="none"/>
          <w:lang w:val="en-US" w:eastAsia="zh-CN"/>
        </w:rPr>
        <w:t>9</w:t>
      </w:r>
      <w:r>
        <w:rPr>
          <w:rFonts w:hint="eastAsia" w:ascii="方正仿宋_GBK" w:hAnsi="方正仿宋_GBK" w:eastAsia="方正仿宋_GBK" w:cs="方正仿宋_GBK"/>
          <w:color w:val="auto"/>
          <w:sz w:val="32"/>
          <w:szCs w:val="32"/>
          <w:highlight w:val="none"/>
          <w:lang w:eastAsia="zh-CN"/>
        </w:rPr>
        <w:t>月1日</w:t>
      </w:r>
      <w:r>
        <w:rPr>
          <w:rFonts w:hint="eastAsia" w:ascii="方正仿宋_GBK" w:hAnsi="方正仿宋_GBK" w:eastAsia="方正仿宋_GBK" w:cs="方正仿宋_GBK"/>
          <w:color w:val="auto"/>
          <w:sz w:val="32"/>
          <w:szCs w:val="32"/>
          <w:highlight w:val="none"/>
          <w:lang w:val="en-US" w:eastAsia="zh-CN"/>
        </w:rPr>
        <w:t>至2015年8月31日</w:t>
      </w:r>
      <w:r>
        <w:rPr>
          <w:rFonts w:hint="eastAsia" w:ascii="方正仿宋_GBK" w:hAnsi="方正仿宋_GBK" w:eastAsia="方正仿宋_GBK" w:cs="方正仿宋_GBK"/>
          <w:color w:val="auto"/>
          <w:sz w:val="32"/>
          <w:szCs w:val="32"/>
          <w:highlight w:val="none"/>
          <w:lang w:eastAsia="zh-CN"/>
        </w:rPr>
        <w:t>出生的在校小学生；</w:t>
      </w:r>
    </w:p>
    <w:p w14:paraId="08B5AF4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eastAsia="zh-CN"/>
        </w:rPr>
        <w:t>丁组：</w:t>
      </w:r>
      <w:r>
        <w:rPr>
          <w:rFonts w:hint="eastAsia" w:ascii="方正仿宋_GBK" w:hAnsi="方正仿宋_GBK" w:eastAsia="方正仿宋_GBK" w:cs="方正仿宋_GBK"/>
          <w:color w:val="auto"/>
          <w:sz w:val="32"/>
          <w:szCs w:val="32"/>
          <w:lang w:val="en-US" w:eastAsia="zh-CN"/>
        </w:rPr>
        <w:t>2015年9月1日以后出生的在校小学生。</w:t>
      </w:r>
    </w:p>
    <w:p w14:paraId="7D643095">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五、参加办法</w:t>
      </w:r>
    </w:p>
    <w:p w14:paraId="7414C0B1">
      <w:pPr>
        <w:pageBreakBefore w:val="0"/>
        <w:numPr>
          <w:ilvl w:val="0"/>
          <w:numId w:val="0"/>
        </w:numPr>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（一）以各县（市、区）、学校为参赛单位。县（市、区）代表队由各县（市、区）文化广电旅游体育局组织参赛；学校代表队由各县（市、区）教育局分别遴选</w:t>
      </w:r>
      <w:r>
        <w:rPr>
          <w:rFonts w:hint="eastAsia" w:ascii="方正仿宋_GBK" w:hAnsi="方正仿宋_GBK" w:eastAsia="方正仿宋_GBK" w:cs="方正仿宋_GBK"/>
          <w:b w:val="0"/>
          <w:bCs w:val="0"/>
          <w:color w:val="auto"/>
          <w:sz w:val="32"/>
          <w:szCs w:val="32"/>
          <w:lang w:val="en-US" w:eastAsia="zh-CN"/>
        </w:rPr>
        <w:t>1-3</w:t>
      </w:r>
      <w:r>
        <w:rPr>
          <w:rFonts w:hint="eastAsia" w:ascii="方正仿宋_GBK" w:hAnsi="方正仿宋_GBK" w:eastAsia="方正仿宋_GBK" w:cs="方正仿宋_GBK"/>
          <w:b w:val="0"/>
          <w:bCs w:val="0"/>
          <w:color w:val="auto"/>
          <w:sz w:val="32"/>
          <w:szCs w:val="32"/>
          <w:lang w:eastAsia="zh-CN"/>
        </w:rPr>
        <w:t>所学校为代表单位参赛（含市级及以上足球项目体育传统特色学校，不允许联合组队），市直各学校可直接报名参赛，市级及以上足球项目体育传统特色学校也可独立组队参加。</w:t>
      </w:r>
    </w:p>
    <w:p w14:paraId="7C2D9D9A">
      <w:pPr>
        <w:pageBreakBefore w:val="0"/>
        <w:numPr>
          <w:ilvl w:val="0"/>
          <w:numId w:val="0"/>
        </w:numPr>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（二）每队可报领队1名，教练员2名，</w:t>
      </w:r>
      <w:r>
        <w:rPr>
          <w:rFonts w:hint="eastAsia" w:ascii="方正仿宋_GBK" w:hAnsi="方正仿宋_GBK" w:eastAsia="方正仿宋_GBK" w:cs="方正仿宋_GBK"/>
          <w:b w:val="0"/>
          <w:bCs w:val="0"/>
          <w:color w:val="auto"/>
          <w:sz w:val="32"/>
          <w:szCs w:val="32"/>
          <w:lang w:val="en-US" w:eastAsia="zh-CN"/>
        </w:rPr>
        <w:t>11</w:t>
      </w:r>
      <w:r>
        <w:rPr>
          <w:rFonts w:hint="eastAsia" w:ascii="方正仿宋_GBK" w:hAnsi="方正仿宋_GBK" w:eastAsia="方正仿宋_GBK" w:cs="方正仿宋_GBK"/>
          <w:b w:val="0"/>
          <w:bCs w:val="0"/>
          <w:color w:val="auto"/>
          <w:sz w:val="32"/>
          <w:szCs w:val="32"/>
          <w:lang w:eastAsia="zh-CN"/>
        </w:rPr>
        <w:t>人制可报运动员</w:t>
      </w:r>
      <w:r>
        <w:rPr>
          <w:rFonts w:hint="eastAsia" w:ascii="方正仿宋_GBK" w:hAnsi="方正仿宋_GBK" w:eastAsia="方正仿宋_GBK" w:cs="方正仿宋_GBK"/>
          <w:b w:val="0"/>
          <w:bCs w:val="0"/>
          <w:color w:val="auto"/>
          <w:sz w:val="32"/>
          <w:szCs w:val="32"/>
          <w:lang w:val="en-US" w:eastAsia="zh-CN"/>
        </w:rPr>
        <w:t>20</w:t>
      </w:r>
      <w:r>
        <w:rPr>
          <w:rFonts w:hint="eastAsia" w:ascii="方正仿宋_GBK" w:hAnsi="方正仿宋_GBK" w:eastAsia="方正仿宋_GBK" w:cs="方正仿宋_GBK"/>
          <w:b w:val="0"/>
          <w:bCs w:val="0"/>
          <w:color w:val="auto"/>
          <w:sz w:val="32"/>
          <w:szCs w:val="32"/>
          <w:lang w:eastAsia="zh-CN"/>
        </w:rPr>
        <w:t>人、</w:t>
      </w:r>
      <w:r>
        <w:rPr>
          <w:rFonts w:hint="eastAsia" w:ascii="方正仿宋_GBK" w:hAnsi="方正仿宋_GBK" w:eastAsia="方正仿宋_GBK" w:cs="方正仿宋_GBK"/>
          <w:b w:val="0"/>
          <w:bCs w:val="0"/>
          <w:color w:val="auto"/>
          <w:sz w:val="32"/>
          <w:szCs w:val="32"/>
          <w:lang w:val="en-US" w:eastAsia="zh-CN"/>
        </w:rPr>
        <w:t>8</w:t>
      </w:r>
      <w:r>
        <w:rPr>
          <w:rFonts w:hint="eastAsia" w:ascii="方正仿宋_GBK" w:hAnsi="方正仿宋_GBK" w:eastAsia="方正仿宋_GBK" w:cs="方正仿宋_GBK"/>
          <w:b w:val="0"/>
          <w:bCs w:val="0"/>
          <w:color w:val="auto"/>
          <w:sz w:val="32"/>
          <w:szCs w:val="32"/>
          <w:lang w:eastAsia="zh-CN"/>
        </w:rPr>
        <w:t>人制可报运动员15人。每名领队、教练员、运动员只能代表一个单位参加一个组别的比赛。</w:t>
      </w:r>
    </w:p>
    <w:p w14:paraId="7989BAFC">
      <w:pPr>
        <w:pageBreakBefore w:val="0"/>
        <w:numPr>
          <w:ilvl w:val="0"/>
          <w:numId w:val="0"/>
        </w:numPr>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（三）如报名不足</w:t>
      </w:r>
      <w:r>
        <w:rPr>
          <w:rFonts w:hint="eastAsia" w:ascii="方正仿宋_GBK" w:hAnsi="方正仿宋_GBK" w:eastAsia="方正仿宋_GBK" w:cs="方正仿宋_GBK"/>
          <w:b w:val="0"/>
          <w:bCs w:val="0"/>
          <w:color w:val="auto"/>
          <w:sz w:val="32"/>
          <w:szCs w:val="32"/>
          <w:lang w:val="en-US" w:eastAsia="zh-CN"/>
        </w:rPr>
        <w:t>3队则取消该项比赛。</w:t>
      </w:r>
    </w:p>
    <w:p w14:paraId="7A9AA0BA">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六</w:t>
      </w:r>
      <w:r>
        <w:rPr>
          <w:rFonts w:hint="eastAsia" w:ascii="方正黑体_GBK" w:hAnsi="方正黑体_GBK" w:eastAsia="方正黑体_GBK" w:cs="方正黑体_GBK"/>
          <w:b w:val="0"/>
          <w:bCs/>
          <w:color w:val="auto"/>
          <w:sz w:val="32"/>
          <w:szCs w:val="32"/>
        </w:rPr>
        <w:t>、参赛资格</w:t>
      </w:r>
    </w:p>
    <w:p w14:paraId="50DD6CA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5" w:name="_Toc848064213_WPSOffice_Level1"/>
      <w:r>
        <w:rPr>
          <w:rFonts w:hint="eastAsia" w:ascii="方正楷体_GBK" w:hAnsi="方正楷体_GBK" w:eastAsia="方正楷体_GBK" w:cs="方正楷体_GBK"/>
          <w:color w:val="auto"/>
          <w:sz w:val="32"/>
          <w:szCs w:val="32"/>
        </w:rPr>
        <w:t>（一）户籍与学籍要求</w:t>
      </w:r>
      <w:bookmarkEnd w:id="185"/>
    </w:p>
    <w:p w14:paraId="69EAFD2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5FC94A6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142BAA9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34C17D2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3DFFA46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6" w:name="_Toc522890922_WPSOffice_Level1"/>
      <w:r>
        <w:rPr>
          <w:rFonts w:hint="eastAsia" w:ascii="方正楷体_GBK" w:hAnsi="方正楷体_GBK" w:eastAsia="方正楷体_GBK" w:cs="方正楷体_GBK"/>
          <w:color w:val="auto"/>
          <w:sz w:val="32"/>
          <w:szCs w:val="32"/>
        </w:rPr>
        <w:t>（二）注册限制</w:t>
      </w:r>
      <w:bookmarkEnd w:id="186"/>
    </w:p>
    <w:p w14:paraId="00B2D36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0553ED2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7" w:name="_Toc403394804_WPSOffice_Level1"/>
      <w:r>
        <w:rPr>
          <w:rFonts w:hint="eastAsia" w:ascii="方正楷体_GBK" w:hAnsi="方正楷体_GBK" w:eastAsia="方正楷体_GBK" w:cs="方正楷体_GBK"/>
          <w:color w:val="auto"/>
          <w:sz w:val="32"/>
          <w:szCs w:val="32"/>
        </w:rPr>
        <w:t>（三）诚信要求</w:t>
      </w:r>
      <w:bookmarkEnd w:id="187"/>
    </w:p>
    <w:p w14:paraId="0894D81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7C8A679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8" w:name="_Toc795199748_WPSOffice_Level1"/>
      <w:r>
        <w:rPr>
          <w:rFonts w:hint="eastAsia" w:ascii="方正楷体_GBK" w:hAnsi="方正楷体_GBK" w:eastAsia="方正楷体_GBK" w:cs="方正楷体_GBK"/>
          <w:color w:val="auto"/>
          <w:sz w:val="32"/>
          <w:szCs w:val="32"/>
        </w:rPr>
        <w:t>（四）体检与保险</w:t>
      </w:r>
      <w:bookmarkEnd w:id="188"/>
    </w:p>
    <w:p w14:paraId="7442D3A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138CFE7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5B711E9A">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4251E90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除规程特殊规定外，比赛</w:t>
      </w:r>
      <w:r>
        <w:rPr>
          <w:rFonts w:hint="eastAsia" w:ascii="方正仿宋_GBK" w:hAnsi="方正仿宋_GBK" w:eastAsia="方正仿宋_GBK" w:cs="方正仿宋_GBK"/>
          <w:color w:val="auto"/>
          <w:sz w:val="32"/>
          <w:szCs w:val="32"/>
        </w:rPr>
        <w:t>执行</w:t>
      </w:r>
      <w:r>
        <w:rPr>
          <w:rFonts w:hint="eastAsia" w:ascii="方正仿宋_GBK" w:hAnsi="方正仿宋_GBK" w:eastAsia="方正仿宋_GBK" w:cs="方正仿宋_GBK"/>
          <w:color w:val="auto"/>
          <w:sz w:val="32"/>
          <w:szCs w:val="32"/>
          <w:lang w:eastAsia="zh-CN"/>
        </w:rPr>
        <w:t>中国足球协会最新翻译审定并颁布的</w:t>
      </w:r>
      <w:r>
        <w:rPr>
          <w:rFonts w:hint="eastAsia" w:ascii="方正仿宋_GBK" w:hAnsi="方正仿宋_GBK" w:eastAsia="方正仿宋_GBK" w:cs="方正仿宋_GBK"/>
          <w:color w:val="auto"/>
          <w:sz w:val="32"/>
          <w:szCs w:val="32"/>
        </w:rPr>
        <w:t>国际足</w:t>
      </w:r>
      <w:r>
        <w:rPr>
          <w:rFonts w:hint="eastAsia" w:ascii="方正仿宋_GBK" w:hAnsi="方正仿宋_GBK" w:eastAsia="方正仿宋_GBK" w:cs="方正仿宋_GBK"/>
          <w:color w:val="auto"/>
          <w:sz w:val="32"/>
          <w:szCs w:val="32"/>
          <w:lang w:eastAsia="zh-CN"/>
        </w:rPr>
        <w:t>理事会</w:t>
      </w:r>
      <w:r>
        <w:rPr>
          <w:rFonts w:hint="eastAsia" w:ascii="方正仿宋_GBK" w:hAnsi="方正仿宋_GBK" w:eastAsia="方正仿宋_GBK" w:cs="方正仿宋_GBK"/>
          <w:color w:val="auto"/>
          <w:sz w:val="32"/>
          <w:szCs w:val="32"/>
        </w:rPr>
        <w:t>《足球竞赛规则》</w:t>
      </w:r>
      <w:r>
        <w:rPr>
          <w:rFonts w:hint="eastAsia" w:ascii="方正仿宋_GBK" w:hAnsi="方正仿宋_GBK" w:eastAsia="方正仿宋_GBK" w:cs="方正仿宋_GBK"/>
          <w:color w:val="auto"/>
          <w:sz w:val="32"/>
          <w:szCs w:val="32"/>
          <w:lang w:eastAsia="zh-CN"/>
        </w:rPr>
        <w:t>，参照执行最新版《中国足球协会纪律准则》</w:t>
      </w:r>
      <w:r>
        <w:rPr>
          <w:rFonts w:hint="eastAsia" w:ascii="方正仿宋_GBK" w:hAnsi="方正仿宋_GBK" w:eastAsia="方正仿宋_GBK" w:cs="方正仿宋_GBK"/>
          <w:color w:val="auto"/>
          <w:sz w:val="32"/>
          <w:szCs w:val="32"/>
        </w:rPr>
        <w:t>。</w:t>
      </w:r>
    </w:p>
    <w:p w14:paraId="7D57D5B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w:t>
      </w:r>
      <w:r>
        <w:rPr>
          <w:rFonts w:hint="eastAsia" w:ascii="方正仿宋_GBK" w:hAnsi="方正仿宋_GBK" w:eastAsia="方正仿宋_GBK" w:cs="方正仿宋_GBK"/>
          <w:color w:val="auto"/>
          <w:sz w:val="32"/>
          <w:szCs w:val="32"/>
          <w:lang w:eastAsia="zh-CN"/>
        </w:rPr>
        <w:t>竞</w:t>
      </w:r>
      <w:r>
        <w:rPr>
          <w:rFonts w:hint="eastAsia" w:ascii="方正仿宋_GBK" w:hAnsi="方正仿宋_GBK" w:eastAsia="方正仿宋_GBK" w:cs="方正仿宋_GBK"/>
          <w:color w:val="auto"/>
          <w:sz w:val="32"/>
          <w:szCs w:val="32"/>
        </w:rPr>
        <w:t>赛安排视报名队数而定。</w:t>
      </w:r>
    </w:p>
    <w:p w14:paraId="324FD06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eastAsia="zh-CN"/>
        </w:rPr>
        <w:t>（三）比赛用球：</w:t>
      </w:r>
      <w:r>
        <w:rPr>
          <w:rFonts w:hint="eastAsia" w:ascii="方正仿宋_GBK" w:hAnsi="方正仿宋_GBK" w:eastAsia="方正仿宋_GBK" w:cs="方正仿宋_GBK"/>
          <w:color w:val="auto"/>
          <w:sz w:val="32"/>
          <w:szCs w:val="32"/>
          <w:highlight w:val="none"/>
          <w:lang w:val="en-US" w:eastAsia="zh-CN"/>
        </w:rPr>
        <w:t>11</w:t>
      </w:r>
      <w:r>
        <w:rPr>
          <w:rFonts w:hint="eastAsia" w:ascii="方正仿宋_GBK" w:hAnsi="方正仿宋_GBK" w:eastAsia="方正仿宋_GBK" w:cs="方正仿宋_GBK"/>
          <w:color w:val="auto"/>
          <w:sz w:val="32"/>
          <w:szCs w:val="32"/>
          <w:highlight w:val="none"/>
          <w:lang w:eastAsia="zh-CN"/>
        </w:rPr>
        <w:t>人制比赛采用</w:t>
      </w:r>
      <w:r>
        <w:rPr>
          <w:rFonts w:hint="eastAsia" w:ascii="方正仿宋_GBK" w:hAnsi="方正仿宋_GBK" w:eastAsia="方正仿宋_GBK" w:cs="方正仿宋_GBK"/>
          <w:color w:val="auto"/>
          <w:sz w:val="32"/>
          <w:szCs w:val="32"/>
          <w:highlight w:val="none"/>
          <w:lang w:val="en-US" w:eastAsia="zh-CN"/>
        </w:rPr>
        <w:t>5</w:t>
      </w:r>
      <w:r>
        <w:rPr>
          <w:rFonts w:hint="eastAsia" w:ascii="方正仿宋_GBK" w:hAnsi="方正仿宋_GBK" w:eastAsia="方正仿宋_GBK" w:cs="方正仿宋_GBK"/>
          <w:color w:val="auto"/>
          <w:sz w:val="32"/>
          <w:szCs w:val="32"/>
          <w:highlight w:val="none"/>
          <w:lang w:eastAsia="zh-CN"/>
        </w:rPr>
        <w:t>号球，</w:t>
      </w:r>
      <w:r>
        <w:rPr>
          <w:rFonts w:hint="eastAsia" w:ascii="方正仿宋_GBK" w:hAnsi="方正仿宋_GBK" w:eastAsia="方正仿宋_GBK" w:cs="方正仿宋_GBK"/>
          <w:color w:val="auto"/>
          <w:sz w:val="32"/>
          <w:szCs w:val="32"/>
          <w:highlight w:val="none"/>
          <w:lang w:val="en-US" w:eastAsia="zh-CN"/>
        </w:rPr>
        <w:t>8</w:t>
      </w:r>
      <w:r>
        <w:rPr>
          <w:rFonts w:hint="eastAsia" w:ascii="方正仿宋_GBK" w:hAnsi="方正仿宋_GBK" w:eastAsia="方正仿宋_GBK" w:cs="方正仿宋_GBK"/>
          <w:color w:val="auto"/>
          <w:sz w:val="32"/>
          <w:szCs w:val="32"/>
          <w:highlight w:val="none"/>
        </w:rPr>
        <w:t>人制比赛</w:t>
      </w:r>
      <w:r>
        <w:rPr>
          <w:rFonts w:hint="eastAsia" w:ascii="方正仿宋_GBK" w:hAnsi="方正仿宋_GBK" w:eastAsia="方正仿宋_GBK" w:cs="方正仿宋_GBK"/>
          <w:color w:val="auto"/>
          <w:sz w:val="32"/>
          <w:szCs w:val="32"/>
          <w:highlight w:val="none"/>
          <w:lang w:eastAsia="zh-CN"/>
        </w:rPr>
        <w:t>采用</w:t>
      </w:r>
      <w:r>
        <w:rPr>
          <w:rFonts w:hint="eastAsia" w:ascii="方正仿宋_GBK" w:hAnsi="方正仿宋_GBK" w:eastAsia="方正仿宋_GBK" w:cs="方正仿宋_GBK"/>
          <w:color w:val="auto"/>
          <w:sz w:val="32"/>
          <w:szCs w:val="32"/>
          <w:highlight w:val="none"/>
        </w:rPr>
        <w:t>4号球。</w:t>
      </w:r>
    </w:p>
    <w:p w14:paraId="6B90063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eastAsia="zh-CN"/>
        </w:rPr>
        <w:t>（四）</w:t>
      </w:r>
      <w:r>
        <w:rPr>
          <w:rFonts w:hint="eastAsia" w:ascii="方正仿宋_GBK" w:hAnsi="方正仿宋_GBK" w:eastAsia="方正仿宋_GBK" w:cs="方正仿宋_GBK"/>
          <w:color w:val="auto"/>
          <w:sz w:val="32"/>
          <w:szCs w:val="32"/>
          <w:highlight w:val="none"/>
        </w:rPr>
        <w:t>比赛</w:t>
      </w:r>
      <w:r>
        <w:rPr>
          <w:rFonts w:hint="eastAsia" w:ascii="方正仿宋_GBK" w:hAnsi="方正仿宋_GBK" w:eastAsia="方正仿宋_GBK" w:cs="方正仿宋_GBK"/>
          <w:color w:val="auto"/>
          <w:sz w:val="32"/>
          <w:szCs w:val="32"/>
          <w:highlight w:val="none"/>
          <w:lang w:eastAsia="zh-CN"/>
        </w:rPr>
        <w:t>场地及</w:t>
      </w:r>
      <w:r>
        <w:rPr>
          <w:rFonts w:hint="eastAsia" w:ascii="方正仿宋_GBK" w:hAnsi="方正仿宋_GBK" w:eastAsia="方正仿宋_GBK" w:cs="方正仿宋_GBK"/>
          <w:color w:val="auto"/>
          <w:sz w:val="32"/>
          <w:szCs w:val="32"/>
          <w:highlight w:val="none"/>
        </w:rPr>
        <w:t>时间：</w:t>
      </w:r>
      <w:r>
        <w:rPr>
          <w:rFonts w:hint="eastAsia" w:ascii="方正仿宋_GBK" w:hAnsi="方正仿宋_GBK" w:eastAsia="方正仿宋_GBK" w:cs="方正仿宋_GBK"/>
          <w:color w:val="auto"/>
          <w:sz w:val="32"/>
          <w:szCs w:val="32"/>
          <w:highlight w:val="none"/>
          <w:lang w:val="en-US" w:eastAsia="zh-CN"/>
        </w:rPr>
        <w:t>高中组比赛时间为上下半场各40分钟，初中组比赛时间为上下半场各30分钟，小学组</w:t>
      </w:r>
      <w:r>
        <w:rPr>
          <w:rFonts w:hint="eastAsia" w:ascii="方正仿宋_GBK" w:hAnsi="方正仿宋_GBK" w:eastAsia="方正仿宋_GBK" w:cs="方正仿宋_GBK"/>
          <w:color w:val="auto"/>
          <w:sz w:val="32"/>
          <w:szCs w:val="32"/>
          <w:highlight w:val="none"/>
        </w:rPr>
        <w:t>比赛为上下半场各2</w:t>
      </w:r>
      <w:r>
        <w:rPr>
          <w:rFonts w:hint="eastAsia" w:ascii="方正仿宋_GBK" w:hAnsi="方正仿宋_GBK" w:eastAsia="方正仿宋_GBK" w:cs="方正仿宋_GBK"/>
          <w:color w:val="auto"/>
          <w:sz w:val="32"/>
          <w:szCs w:val="32"/>
          <w:highlight w:val="none"/>
          <w:lang w:eastAsia="zh-CN"/>
        </w:rPr>
        <w:t>5</w:t>
      </w:r>
      <w:r>
        <w:rPr>
          <w:rFonts w:hint="eastAsia" w:ascii="方正仿宋_GBK" w:hAnsi="方正仿宋_GBK" w:eastAsia="方正仿宋_GBK" w:cs="方正仿宋_GBK"/>
          <w:color w:val="auto"/>
          <w:sz w:val="32"/>
          <w:szCs w:val="32"/>
          <w:highlight w:val="none"/>
        </w:rPr>
        <w:t>分钟，中间休息</w:t>
      </w:r>
      <w:r>
        <w:rPr>
          <w:rFonts w:hint="eastAsia" w:ascii="方正仿宋_GBK" w:hAnsi="方正仿宋_GBK" w:eastAsia="方正仿宋_GBK" w:cs="方正仿宋_GBK"/>
          <w:color w:val="auto"/>
          <w:sz w:val="32"/>
          <w:szCs w:val="32"/>
          <w:highlight w:val="none"/>
          <w:lang w:eastAsia="zh-CN"/>
        </w:rPr>
        <w:t>最多不超过</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rPr>
        <w:t>分钟。</w:t>
      </w:r>
    </w:p>
    <w:p w14:paraId="51C5B8C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五</w:t>
      </w:r>
      <w:r>
        <w:rPr>
          <w:rFonts w:hint="eastAsia" w:ascii="方正仿宋_GBK" w:hAnsi="方正仿宋_GBK" w:eastAsia="方正仿宋_GBK" w:cs="方正仿宋_GBK"/>
          <w:color w:val="auto"/>
          <w:sz w:val="32"/>
          <w:szCs w:val="32"/>
        </w:rPr>
        <w:t>）决定名次办法：</w:t>
      </w:r>
    </w:p>
    <w:p w14:paraId="31B5FEE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24"/>
        </w:rPr>
      </w:pPr>
      <w:r>
        <w:rPr>
          <w:rFonts w:hint="eastAsia" w:ascii="方正仿宋_GBK" w:hAnsi="方正仿宋_GBK" w:eastAsia="方正仿宋_GBK" w:cs="方正仿宋_GBK"/>
          <w:color w:val="auto"/>
          <w:sz w:val="32"/>
          <w:szCs w:val="24"/>
          <w:lang w:val="en-US" w:eastAsia="zh-CN"/>
        </w:rPr>
        <w:t>1.</w:t>
      </w:r>
      <w:r>
        <w:rPr>
          <w:rFonts w:hint="eastAsia" w:ascii="方正仿宋_GBK" w:hAnsi="方正仿宋_GBK" w:eastAsia="方正仿宋_GBK" w:cs="方正仿宋_GBK"/>
          <w:color w:val="auto"/>
          <w:sz w:val="32"/>
          <w:szCs w:val="24"/>
          <w:lang w:eastAsia="zh-CN"/>
        </w:rPr>
        <w:t>循环赛</w:t>
      </w:r>
      <w:r>
        <w:rPr>
          <w:rFonts w:hint="eastAsia" w:ascii="方正仿宋_GBK" w:hAnsi="方正仿宋_GBK" w:eastAsia="方正仿宋_GBK" w:cs="方正仿宋_GBK"/>
          <w:color w:val="auto"/>
          <w:sz w:val="32"/>
          <w:szCs w:val="24"/>
        </w:rPr>
        <w:t>每队胜一场得3分，负一场得0分</w:t>
      </w:r>
      <w:r>
        <w:rPr>
          <w:rFonts w:hint="eastAsia" w:ascii="方正仿宋_GBK" w:hAnsi="方正仿宋_GBK" w:eastAsia="方正仿宋_GBK" w:cs="方正仿宋_GBK"/>
          <w:color w:val="auto"/>
          <w:sz w:val="32"/>
          <w:szCs w:val="24"/>
          <w:lang w:eastAsia="zh-CN"/>
        </w:rPr>
        <w:t>，平一场得</w:t>
      </w:r>
      <w:r>
        <w:rPr>
          <w:rFonts w:hint="eastAsia" w:ascii="方正仿宋_GBK" w:hAnsi="方正仿宋_GBK" w:eastAsia="方正仿宋_GBK" w:cs="方正仿宋_GBK"/>
          <w:color w:val="auto"/>
          <w:sz w:val="32"/>
          <w:szCs w:val="24"/>
          <w:lang w:val="en-US" w:eastAsia="zh-CN"/>
        </w:rPr>
        <w:t>1分</w:t>
      </w:r>
      <w:r>
        <w:rPr>
          <w:rFonts w:hint="eastAsia" w:ascii="方正仿宋_GBK" w:hAnsi="方正仿宋_GBK" w:eastAsia="方正仿宋_GBK" w:cs="方正仿宋_GBK"/>
          <w:color w:val="auto"/>
          <w:sz w:val="32"/>
          <w:szCs w:val="24"/>
        </w:rPr>
        <w:t>。积分多者，名次列前。如遇两队或两队以上积分相等，依次按以下条件排列名次：</w:t>
      </w:r>
    </w:p>
    <w:p w14:paraId="2DCC119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24"/>
        </w:rPr>
      </w:pPr>
      <w:bookmarkStart w:id="189" w:name="_Toc2129981927_WPSOffice_Level1"/>
      <w:bookmarkStart w:id="190" w:name="_Toc318966752_WPSOffice_Level1"/>
      <w:bookmarkStart w:id="191" w:name="_Toc175493622_WPSOffice_Level1"/>
      <w:bookmarkStart w:id="192" w:name="_Toc593209441_WPSOffice_Level1"/>
      <w:bookmarkStart w:id="193" w:name="_Toc1239641694_WPSOffice_Level1"/>
      <w:r>
        <w:rPr>
          <w:rFonts w:hint="eastAsia" w:ascii="方正仿宋_GBK" w:hAnsi="方正仿宋_GBK" w:eastAsia="方正仿宋_GBK" w:cs="方正仿宋_GBK"/>
          <w:color w:val="auto"/>
          <w:sz w:val="32"/>
          <w:szCs w:val="24"/>
        </w:rPr>
        <w:t>（1）积分相等队之间相互比赛积分多者，名次列前；</w:t>
      </w:r>
      <w:bookmarkEnd w:id="189"/>
      <w:bookmarkEnd w:id="190"/>
      <w:bookmarkEnd w:id="191"/>
      <w:bookmarkEnd w:id="192"/>
      <w:bookmarkEnd w:id="193"/>
    </w:p>
    <w:p w14:paraId="22BDFFC7">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24"/>
        </w:rPr>
      </w:pPr>
      <w:bookmarkStart w:id="194" w:name="_Toc629059274_WPSOffice_Level1"/>
      <w:bookmarkStart w:id="195" w:name="_Toc1194953865_WPSOffice_Level1"/>
      <w:bookmarkStart w:id="196" w:name="_Toc620747303_WPSOffice_Level1"/>
      <w:bookmarkStart w:id="197" w:name="_Toc871009190_WPSOffice_Level1"/>
      <w:bookmarkStart w:id="198" w:name="_Toc1441608967_WPSOffice_Level1"/>
      <w:r>
        <w:rPr>
          <w:rFonts w:hint="eastAsia" w:ascii="方正仿宋_GBK" w:hAnsi="方正仿宋_GBK" w:eastAsia="方正仿宋_GBK" w:cs="方正仿宋_GBK"/>
          <w:color w:val="auto"/>
          <w:sz w:val="32"/>
          <w:szCs w:val="24"/>
        </w:rPr>
        <w:t>（2）积分相等队之间相互比赛净胜球多者，名次列前；</w:t>
      </w:r>
      <w:bookmarkEnd w:id="194"/>
      <w:bookmarkEnd w:id="195"/>
      <w:bookmarkEnd w:id="196"/>
      <w:bookmarkEnd w:id="197"/>
      <w:bookmarkEnd w:id="198"/>
    </w:p>
    <w:p w14:paraId="7131B3A1">
      <w:pPr>
        <w:pageBreakBefore w:val="0"/>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color w:val="auto"/>
          <w:sz w:val="32"/>
          <w:szCs w:val="24"/>
        </w:rPr>
      </w:pPr>
      <w:bookmarkStart w:id="199" w:name="_Toc1950450762_WPSOffice_Level1"/>
      <w:bookmarkStart w:id="200" w:name="_Toc1209783658_WPSOffice_Level1"/>
      <w:bookmarkStart w:id="201" w:name="_Toc1857246971_WPSOffice_Level1"/>
      <w:bookmarkStart w:id="202" w:name="_Toc894429689_WPSOffice_Level1"/>
      <w:bookmarkStart w:id="203" w:name="_Toc1155995424_WPSOffice_Level1"/>
      <w:r>
        <w:rPr>
          <w:rFonts w:hint="eastAsia" w:ascii="方正仿宋_GBK" w:hAnsi="方正仿宋_GBK" w:eastAsia="方正仿宋_GBK" w:cs="方正仿宋_GBK"/>
          <w:color w:val="auto"/>
          <w:sz w:val="32"/>
          <w:szCs w:val="24"/>
        </w:rPr>
        <w:t>（3）积分相等队之间相互比赛进球数多者，名次列前；</w:t>
      </w:r>
      <w:bookmarkEnd w:id="199"/>
      <w:bookmarkEnd w:id="200"/>
      <w:bookmarkEnd w:id="201"/>
      <w:bookmarkEnd w:id="202"/>
      <w:bookmarkEnd w:id="203"/>
    </w:p>
    <w:p w14:paraId="4CEC145B">
      <w:pPr>
        <w:pageBreakBefore w:val="0"/>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color w:val="auto"/>
          <w:sz w:val="32"/>
          <w:szCs w:val="24"/>
        </w:rPr>
      </w:pPr>
      <w:bookmarkStart w:id="204" w:name="_Toc1916491893_WPSOffice_Level1"/>
      <w:bookmarkStart w:id="205" w:name="_Toc1576545820_WPSOffice_Level1"/>
      <w:bookmarkStart w:id="206" w:name="_Toc364228444_WPSOffice_Level1"/>
      <w:bookmarkStart w:id="207" w:name="_Toc620348408_WPSOffice_Level1"/>
      <w:bookmarkStart w:id="208" w:name="_Toc810187875_WPSOffice_Level1"/>
      <w:r>
        <w:rPr>
          <w:rFonts w:hint="eastAsia" w:ascii="方正仿宋_GBK" w:hAnsi="方正仿宋_GBK" w:eastAsia="方正仿宋_GBK" w:cs="方正仿宋_GBK"/>
          <w:color w:val="auto"/>
          <w:sz w:val="32"/>
          <w:szCs w:val="24"/>
          <w:lang w:eastAsia="zh-CN"/>
        </w:rPr>
        <w:t>（</w:t>
      </w:r>
      <w:r>
        <w:rPr>
          <w:rFonts w:hint="eastAsia" w:ascii="方正仿宋_GBK" w:hAnsi="方正仿宋_GBK" w:eastAsia="方正仿宋_GBK" w:cs="方正仿宋_GBK"/>
          <w:color w:val="auto"/>
          <w:sz w:val="32"/>
          <w:szCs w:val="24"/>
          <w:lang w:val="en-US" w:eastAsia="zh-CN"/>
        </w:rPr>
        <w:t>4）</w:t>
      </w:r>
      <w:r>
        <w:rPr>
          <w:rFonts w:hint="eastAsia" w:ascii="方正仿宋_GBK" w:hAnsi="方正仿宋_GBK" w:eastAsia="方正仿宋_GBK" w:cs="方正仿宋_GBK"/>
          <w:color w:val="auto"/>
          <w:sz w:val="32"/>
          <w:szCs w:val="24"/>
        </w:rPr>
        <w:t>抽签优胜者，名次列前。</w:t>
      </w:r>
      <w:bookmarkEnd w:id="204"/>
      <w:bookmarkEnd w:id="205"/>
      <w:bookmarkEnd w:id="206"/>
      <w:bookmarkEnd w:id="207"/>
      <w:bookmarkEnd w:id="208"/>
    </w:p>
    <w:p w14:paraId="2C7BEF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val="en-US" w:eastAsia="zh-CN"/>
        </w:rPr>
        <w:t>2.</w:t>
      </w:r>
      <w:r>
        <w:rPr>
          <w:rFonts w:hint="eastAsia" w:ascii="方正仿宋_GBK" w:hAnsi="方正仿宋_GBK" w:eastAsia="方正仿宋_GBK" w:cs="方正仿宋_GBK"/>
          <w:color w:val="auto"/>
          <w:sz w:val="32"/>
          <w:lang w:eastAsia="zh-CN"/>
        </w:rPr>
        <w:t>淘汰赛比赛成平局，即以罚球点球决出胜负</w:t>
      </w:r>
      <w:r>
        <w:rPr>
          <w:rFonts w:hint="eastAsia" w:ascii="方正仿宋_GBK" w:hAnsi="方正仿宋_GBK" w:eastAsia="方正仿宋_GBK" w:cs="方正仿宋_GBK"/>
          <w:color w:val="auto"/>
          <w:kern w:val="0"/>
          <w:sz w:val="32"/>
          <w:szCs w:val="32"/>
        </w:rPr>
        <w:t>（</w:t>
      </w:r>
      <w:r>
        <w:rPr>
          <w:rFonts w:hint="eastAsia" w:ascii="方正仿宋_GBK" w:hAnsi="方正仿宋_GBK" w:eastAsia="方正仿宋_GBK" w:cs="方正仿宋_GBK"/>
          <w:color w:val="auto"/>
          <w:kern w:val="0"/>
          <w:sz w:val="32"/>
          <w:szCs w:val="32"/>
          <w:lang w:val="en-US" w:eastAsia="zh-CN"/>
        </w:rPr>
        <w:t>11人制5+X、8人制</w:t>
      </w:r>
      <w:r>
        <w:rPr>
          <w:rFonts w:hint="eastAsia" w:ascii="方正仿宋_GBK" w:hAnsi="方正仿宋_GBK" w:eastAsia="方正仿宋_GBK" w:cs="方正仿宋_GBK"/>
          <w:color w:val="auto"/>
          <w:kern w:val="0"/>
          <w:sz w:val="32"/>
          <w:szCs w:val="32"/>
        </w:rPr>
        <w:t>3+</w:t>
      </w:r>
      <w:r>
        <w:rPr>
          <w:rFonts w:hint="eastAsia" w:ascii="方正仿宋_GBK" w:hAnsi="方正仿宋_GBK" w:eastAsia="方正仿宋_GBK" w:cs="方正仿宋_GBK"/>
          <w:color w:val="auto"/>
          <w:kern w:val="0"/>
          <w:sz w:val="32"/>
          <w:szCs w:val="32"/>
          <w:lang w:val="en-US" w:eastAsia="zh-CN"/>
        </w:rPr>
        <w:t>X</w:t>
      </w:r>
      <w:r>
        <w:rPr>
          <w:rFonts w:hint="eastAsia" w:ascii="方正仿宋_GBK" w:hAnsi="方正仿宋_GBK" w:eastAsia="方正仿宋_GBK" w:cs="方正仿宋_GBK"/>
          <w:color w:val="auto"/>
          <w:kern w:val="0"/>
          <w:sz w:val="32"/>
          <w:szCs w:val="32"/>
        </w:rPr>
        <w:t>方式）</w:t>
      </w:r>
      <w:r>
        <w:rPr>
          <w:rFonts w:hint="eastAsia" w:ascii="方正仿宋_GBK" w:hAnsi="方正仿宋_GBK" w:eastAsia="方正仿宋_GBK" w:cs="方正仿宋_GBK"/>
          <w:color w:val="auto"/>
          <w:sz w:val="32"/>
          <w:lang w:eastAsia="zh-CN"/>
        </w:rPr>
        <w:t>。</w:t>
      </w:r>
    </w:p>
    <w:p w14:paraId="0444F5D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（六）相关规定：</w:t>
      </w:r>
    </w:p>
    <w:p w14:paraId="691AB359">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lang w:eastAsia="zh-CN"/>
        </w:rPr>
        <w:t>.运动员上场比赛须</w:t>
      </w:r>
      <w:r>
        <w:rPr>
          <w:rFonts w:hint="eastAsia" w:ascii="方正仿宋_GBK" w:hAnsi="方正仿宋_GBK" w:eastAsia="方正仿宋_GBK" w:cs="方正仿宋_GBK"/>
          <w:color w:val="auto"/>
          <w:kern w:val="2"/>
          <w:sz w:val="32"/>
          <w:szCs w:val="32"/>
        </w:rPr>
        <w:t>佩戴护腿板</w:t>
      </w:r>
      <w:r>
        <w:rPr>
          <w:rFonts w:hint="eastAsia" w:ascii="方正仿宋_GBK" w:hAnsi="方正仿宋_GBK" w:eastAsia="方正仿宋_GBK" w:cs="方正仿宋_GBK"/>
          <w:color w:val="auto"/>
          <w:kern w:val="2"/>
          <w:sz w:val="32"/>
          <w:szCs w:val="32"/>
          <w:lang w:eastAsia="zh-CN"/>
        </w:rPr>
        <w:t>，</w:t>
      </w:r>
      <w:r>
        <w:rPr>
          <w:rFonts w:hint="eastAsia" w:ascii="方正仿宋_GBK" w:hAnsi="方正仿宋_GBK" w:eastAsia="方正仿宋_GBK" w:cs="方正仿宋_GBK"/>
          <w:color w:val="auto"/>
          <w:kern w:val="2"/>
          <w:sz w:val="32"/>
          <w:szCs w:val="32"/>
        </w:rPr>
        <w:t>不可以穿</w:t>
      </w:r>
      <w:r>
        <w:rPr>
          <w:rFonts w:hint="eastAsia" w:ascii="方正仿宋_GBK" w:hAnsi="方正仿宋_GBK" w:eastAsia="方正仿宋_GBK" w:cs="方正仿宋_GBK"/>
          <w:color w:val="auto"/>
          <w:kern w:val="2"/>
          <w:sz w:val="32"/>
          <w:szCs w:val="32"/>
          <w:lang w:eastAsia="zh-CN"/>
        </w:rPr>
        <w:t>金属</w:t>
      </w:r>
      <w:r>
        <w:rPr>
          <w:rFonts w:hint="eastAsia" w:ascii="方正仿宋_GBK" w:hAnsi="方正仿宋_GBK" w:eastAsia="方正仿宋_GBK" w:cs="方正仿宋_GBK"/>
          <w:color w:val="auto"/>
          <w:kern w:val="2"/>
          <w:sz w:val="32"/>
          <w:szCs w:val="32"/>
        </w:rPr>
        <w:t>钉足球鞋</w:t>
      </w:r>
      <w:r>
        <w:rPr>
          <w:rFonts w:hint="eastAsia" w:ascii="方正仿宋_GBK" w:hAnsi="方正仿宋_GBK" w:eastAsia="方正仿宋_GBK" w:cs="方正仿宋_GBK"/>
          <w:color w:val="auto"/>
          <w:sz w:val="32"/>
          <w:szCs w:val="32"/>
        </w:rPr>
        <w:t>。</w:t>
      </w:r>
    </w:p>
    <w:p w14:paraId="6FBCD7A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每场比赛前30分钟，各队教练员提交上场运动员和替补运动员名单，每</w:t>
      </w:r>
      <w:r>
        <w:rPr>
          <w:rFonts w:hint="eastAsia" w:ascii="方正仿宋_GBK" w:hAnsi="方正仿宋_GBK" w:eastAsia="方正仿宋_GBK" w:cs="方正仿宋_GBK"/>
          <w:color w:val="auto"/>
          <w:sz w:val="32"/>
          <w:szCs w:val="32"/>
          <w:lang w:eastAsia="zh-CN"/>
        </w:rPr>
        <w:t>半</w:t>
      </w:r>
      <w:r>
        <w:rPr>
          <w:rFonts w:hint="eastAsia" w:ascii="方正仿宋_GBK" w:hAnsi="方正仿宋_GBK" w:eastAsia="方正仿宋_GBK" w:cs="方正仿宋_GBK"/>
          <w:color w:val="auto"/>
          <w:sz w:val="32"/>
          <w:szCs w:val="32"/>
        </w:rPr>
        <w:t>场</w:t>
      </w:r>
      <w:r>
        <w:rPr>
          <w:rFonts w:hint="eastAsia" w:ascii="方正仿宋_GBK" w:hAnsi="方正仿宋_GBK" w:eastAsia="方正仿宋_GBK" w:cs="方正仿宋_GBK"/>
          <w:color w:val="auto"/>
          <w:sz w:val="32"/>
          <w:szCs w:val="32"/>
          <w:lang w:eastAsia="zh-CN"/>
        </w:rPr>
        <w:t>可</w:t>
      </w:r>
      <w:r>
        <w:rPr>
          <w:rFonts w:hint="eastAsia" w:ascii="方正仿宋_GBK" w:hAnsi="方正仿宋_GBK" w:eastAsia="方正仿宋_GBK" w:cs="方正仿宋_GBK"/>
          <w:color w:val="auto"/>
          <w:sz w:val="32"/>
          <w:szCs w:val="32"/>
        </w:rPr>
        <w:t>换人</w:t>
      </w:r>
      <w:r>
        <w:rPr>
          <w:rFonts w:hint="eastAsia" w:ascii="方正仿宋_GBK" w:hAnsi="方正仿宋_GBK" w:eastAsia="方正仿宋_GBK" w:cs="方正仿宋_GBK"/>
          <w:color w:val="auto"/>
          <w:sz w:val="32"/>
          <w:szCs w:val="32"/>
          <w:lang w:eastAsia="zh-CN"/>
        </w:rPr>
        <w:t>三次</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人数不限，中场换人不计入次数，队员替换下场后不能再上场</w:t>
      </w:r>
      <w:r>
        <w:rPr>
          <w:rFonts w:hint="eastAsia" w:ascii="方正仿宋_GBK" w:hAnsi="方正仿宋_GBK" w:eastAsia="方正仿宋_GBK" w:cs="方正仿宋_GBK"/>
          <w:color w:val="auto"/>
          <w:sz w:val="32"/>
          <w:szCs w:val="32"/>
        </w:rPr>
        <w:t>。</w:t>
      </w:r>
    </w:p>
    <w:p w14:paraId="67EAD31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各队必须准备深浅两套不同颜色的比赛服，服装号码必须与报名单所填写相符，号码不符、无号、重号及号码不清者均不得上场比赛。守门员的服装颜色与其他队员的服装颜色必须明显区别，场上队长必须佩戴6厘米宽与上衣颜色必须有明显区别的袖标，比赛服套袜的颜色必须全队一致，违者不得上场比赛。</w:t>
      </w:r>
    </w:p>
    <w:p w14:paraId="43433BF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4.在一场比赛中球队官员或运动员被裁判员出示红牌罚出场或同一阶段内累积两张黄牌，自然停赛一场(停赛含带入第二阶段）。</w:t>
      </w:r>
    </w:p>
    <w:p w14:paraId="034BE32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5.如参赛队在11人制的比赛中人数不足7人、8人制不足5人时，比赛自然终止，判对方3：0胜；如比赛终止时比分超过3：0则以现时比分为最终比分。</w:t>
      </w:r>
    </w:p>
    <w:p w14:paraId="407D0970">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110BC08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（一）各</w:t>
      </w:r>
      <w:r>
        <w:rPr>
          <w:rFonts w:hint="eastAsia" w:ascii="方正仿宋_GBK" w:hAnsi="方正仿宋_GBK" w:eastAsia="方正仿宋_GBK" w:cs="方正仿宋_GBK"/>
          <w:color w:val="auto"/>
          <w:sz w:val="32"/>
          <w:szCs w:val="32"/>
          <w:lang w:eastAsia="zh-CN"/>
        </w:rPr>
        <w:t>组别</w:t>
      </w:r>
      <w:r>
        <w:rPr>
          <w:rFonts w:hint="eastAsia" w:ascii="方正仿宋_GBK" w:hAnsi="方正仿宋_GBK" w:eastAsia="方正仿宋_GBK" w:cs="方正仿宋_GBK"/>
          <w:color w:val="auto"/>
          <w:sz w:val="32"/>
          <w:szCs w:val="32"/>
        </w:rPr>
        <w:t>分别录取前</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名</w:t>
      </w:r>
      <w:r>
        <w:rPr>
          <w:rFonts w:hint="eastAsia" w:ascii="方正仿宋_GBK" w:hAnsi="方正仿宋_GBK" w:eastAsia="方正仿宋_GBK" w:cs="方正仿宋_GBK"/>
          <w:color w:val="auto"/>
          <w:sz w:val="32"/>
          <w:szCs w:val="32"/>
          <w:lang w:eastAsia="zh-CN"/>
        </w:rPr>
        <w:t>颁发奖杯</w:t>
      </w:r>
      <w:r>
        <w:rPr>
          <w:rFonts w:hint="eastAsia" w:ascii="方正仿宋_GBK" w:hAnsi="方正仿宋_GBK" w:eastAsia="方正仿宋_GBK" w:cs="方正仿宋_GBK"/>
          <w:color w:val="auto"/>
          <w:sz w:val="32"/>
          <w:szCs w:val="32"/>
        </w:rPr>
        <w:t>，不足</w:t>
      </w:r>
      <w:r>
        <w:rPr>
          <w:rFonts w:hint="eastAsia" w:ascii="方正仿宋_GBK" w:hAnsi="方正仿宋_GBK" w:eastAsia="方正仿宋_GBK" w:cs="方正仿宋_GBK"/>
          <w:color w:val="auto"/>
          <w:sz w:val="32"/>
          <w:szCs w:val="32"/>
          <w:lang w:eastAsia="zh-CN"/>
        </w:rPr>
        <w:t>八队参赛</w:t>
      </w:r>
      <w:r>
        <w:rPr>
          <w:rFonts w:hint="eastAsia" w:ascii="方正仿宋_GBK" w:hAnsi="方正仿宋_GBK" w:eastAsia="方正仿宋_GBK" w:cs="方正仿宋_GBK"/>
          <w:color w:val="auto"/>
          <w:sz w:val="32"/>
          <w:szCs w:val="32"/>
        </w:rPr>
        <w:t>则全部录取，</w:t>
      </w:r>
      <w:r>
        <w:rPr>
          <w:rFonts w:hint="eastAsia" w:ascii="方正仿宋_GBK" w:hAnsi="方正仿宋_GBK" w:eastAsia="方正仿宋_GBK" w:cs="方正仿宋_GBK"/>
          <w:color w:val="auto"/>
          <w:sz w:val="32"/>
          <w:szCs w:val="32"/>
          <w:lang w:eastAsia="zh-CN"/>
        </w:rPr>
        <w:t>获九至十二名录取为二等奖，颁发证书。</w:t>
      </w:r>
      <w:r>
        <w:rPr>
          <w:rFonts w:hint="eastAsia" w:ascii="方正仿宋_GBK" w:hAnsi="方正仿宋_GBK" w:eastAsia="方正仿宋_GBK" w:cs="方正仿宋_GBK"/>
          <w:color w:val="auto"/>
          <w:sz w:val="32"/>
          <w:szCs w:val="32"/>
        </w:rPr>
        <w:t>获得前三名者，分别颁发金、银、铜牌；获得</w:t>
      </w:r>
      <w:r>
        <w:rPr>
          <w:rFonts w:hint="eastAsia" w:ascii="方正仿宋_GBK" w:hAnsi="方正仿宋_GBK" w:eastAsia="方正仿宋_GBK" w:cs="方正仿宋_GBK"/>
          <w:color w:val="auto"/>
          <w:sz w:val="32"/>
          <w:szCs w:val="32"/>
          <w:lang w:eastAsia="zh-CN"/>
        </w:rPr>
        <w:t>前八名</w:t>
      </w:r>
      <w:r>
        <w:rPr>
          <w:rFonts w:hint="eastAsia" w:ascii="方正仿宋_GBK" w:hAnsi="方正仿宋_GBK" w:eastAsia="方正仿宋_GBK" w:cs="方正仿宋_GBK"/>
          <w:color w:val="auto"/>
          <w:sz w:val="32"/>
          <w:szCs w:val="32"/>
        </w:rPr>
        <w:t>者，分别颁发奖状。</w:t>
      </w:r>
    </w:p>
    <w:p w14:paraId="58EFF954">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（二）设“优秀教练员奖”，奖励带领运动队比赛中取得优异成绩并且遵守《教练员守则》的教练员，按参赛单位数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lang w:eastAsia="zh-CN"/>
        </w:rPr>
        <w:t>。</w:t>
      </w:r>
    </w:p>
    <w:p w14:paraId="5B597B2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（三）设“优秀裁判员奖”，奖励在比赛中遵守《裁判员守则》、工作积极的裁判员，按裁判员参加人数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10:1比例评选</w:t>
      </w:r>
      <w:r>
        <w:rPr>
          <w:rFonts w:hint="eastAsia" w:ascii="方正仿宋_GBK" w:hAnsi="方正仿宋_GBK" w:eastAsia="方正仿宋_GBK" w:cs="方正仿宋_GBK"/>
          <w:color w:val="auto"/>
          <w:sz w:val="32"/>
          <w:szCs w:val="32"/>
          <w:lang w:eastAsia="zh-CN"/>
        </w:rPr>
        <w:t>。</w:t>
      </w:r>
    </w:p>
    <w:p w14:paraId="15B9894A">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7985A47B">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县（市、区）代表队由各县（市、区）文化广电旅游体育局负责办理报名，学校</w:t>
      </w:r>
      <w:r>
        <w:rPr>
          <w:rFonts w:hint="eastAsia" w:ascii="方正仿宋_GBK" w:hAnsi="方正仿宋_GBK" w:eastAsia="方正仿宋_GBK" w:cs="方正仿宋_GBK"/>
          <w:color w:val="auto"/>
          <w:sz w:val="32"/>
          <w:szCs w:val="32"/>
          <w:lang w:val="en-US" w:eastAsia="zh-CN"/>
        </w:rPr>
        <w:t>代表队</w:t>
      </w:r>
      <w:r>
        <w:rPr>
          <w:rFonts w:hint="eastAsia" w:ascii="方正仿宋_GBK" w:hAnsi="方正仿宋_GBK" w:eastAsia="方正仿宋_GBK" w:cs="方正仿宋_GBK"/>
          <w:color w:val="auto"/>
          <w:sz w:val="32"/>
          <w:szCs w:val="32"/>
          <w:lang w:eastAsia="zh-CN"/>
        </w:rPr>
        <w:t>由各县（市、区）教育局统筹办理报名，市直各学校直接办理报名。报名日期及要求以补充通知为准。</w:t>
      </w:r>
    </w:p>
    <w:p w14:paraId="3704C472">
      <w:pPr>
        <w:keepNext w:val="0"/>
        <w:keepLines w:val="0"/>
        <w:pageBreakBefore w:val="0"/>
        <w:numPr>
          <w:ilvl w:val="0"/>
          <w:numId w:val="0"/>
        </w:numPr>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7B86C8F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1.报名表电子版及加盖代表单位公章的扫描件（学校代表队须加盖所属教育局的公章）</w:t>
      </w:r>
      <w:r>
        <w:rPr>
          <w:rFonts w:hint="eastAsia" w:ascii="方正仿宋_GBK" w:hAnsi="方正仿宋_GBK" w:eastAsia="方正仿宋_GBK" w:cs="方正仿宋_GBK"/>
          <w:color w:val="auto"/>
          <w:sz w:val="32"/>
          <w:szCs w:val="32"/>
          <w:lang w:eastAsia="zh-CN"/>
        </w:rPr>
        <w:t>；</w:t>
      </w:r>
    </w:p>
    <w:p w14:paraId="1F0CCE36">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54CCF4D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1724B1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6D51078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0879AFA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7A1B3F16">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6394FC6E">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62BD52EE">
      <w:pPr>
        <w:keepNext/>
        <w:keepLines/>
        <w:pageBreakBefore w:val="0"/>
        <w:widowControl w:val="0"/>
        <w:kinsoku/>
        <w:wordWrap/>
        <w:overflowPunct/>
        <w:topLinePunct w:val="0"/>
        <w:autoSpaceDE/>
        <w:autoSpaceDN/>
        <w:bidi w:val="0"/>
        <w:spacing w:line="560" w:lineRule="exact"/>
        <w:jc w:val="center"/>
        <w:textAlignment w:val="auto"/>
        <w:outlineLvl w:val="0"/>
        <w:rPr>
          <w:rFonts w:hint="eastAsia" w:ascii="黑体" w:hAnsi="黑体" w:eastAsia="黑体" w:cs="黑体"/>
          <w:b w:val="0"/>
          <w:bCs/>
          <w:color w:val="auto"/>
          <w:kern w:val="44"/>
          <w:sz w:val="48"/>
          <w:szCs w:val="48"/>
          <w:lang w:val="en-US" w:eastAsia="zh-CN" w:bidi="ar-SA"/>
        </w:rPr>
      </w:pPr>
      <w:r>
        <w:rPr>
          <w:rFonts w:hint="eastAsia" w:ascii="方正小标宋简体" w:hAnsi="宋体" w:eastAsia="方正小标宋简体" w:cs="Times New Roman"/>
          <w:b w:val="0"/>
          <w:bCs w:val="0"/>
          <w:color w:val="auto"/>
          <w:kern w:val="2"/>
          <w:sz w:val="44"/>
          <w:szCs w:val="44"/>
          <w:lang w:val="en-US" w:eastAsia="zh-CN" w:bidi="ar-SA"/>
        </w:rPr>
        <w:br w:type="page"/>
      </w:r>
      <w:bookmarkStart w:id="209" w:name="_Toc2007385372_WPSOffice_Level1"/>
      <w:r>
        <w:rPr>
          <w:rFonts w:hint="eastAsia" w:ascii="方正小标宋简体" w:hAnsi="宋体" w:eastAsia="方正小标宋简体" w:cs="Times New Roman"/>
          <w:b w:val="0"/>
          <w:bCs w:val="0"/>
          <w:color w:val="auto"/>
          <w:kern w:val="2"/>
          <w:sz w:val="44"/>
          <w:szCs w:val="44"/>
          <w:lang w:val="en-US" w:eastAsia="zh-CN" w:bidi="ar-SA"/>
        </w:rPr>
        <w:t>2026年江门市青少年击剑锦标赛竞赛规程</w:t>
      </w:r>
      <w:bookmarkEnd w:id="209"/>
    </w:p>
    <w:p w14:paraId="5AE591A0">
      <w:pPr>
        <w:pageBreakBefore w:val="0"/>
        <w:widowControl/>
        <w:kinsoku/>
        <w:wordWrap/>
        <w:overflowPunct/>
        <w:topLinePunct w:val="0"/>
        <w:autoSpaceDE/>
        <w:autoSpaceDN/>
        <w:bidi w:val="0"/>
        <w:spacing w:line="560" w:lineRule="exact"/>
        <w:jc w:val="center"/>
        <w:textAlignment w:val="auto"/>
        <w:rPr>
          <w:rFonts w:hint="eastAsia" w:ascii="黑体" w:hAnsi="Times New Roman" w:eastAsia="黑体"/>
          <w:color w:val="auto"/>
          <w:sz w:val="28"/>
          <w:szCs w:val="28"/>
        </w:rPr>
      </w:pPr>
    </w:p>
    <w:p w14:paraId="588B3A68">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61BCEA62">
      <w:pPr>
        <w:pageBreakBefore w:val="0"/>
        <w:kinsoku/>
        <w:wordWrap/>
        <w:overflowPunct/>
        <w:topLinePunct w:val="0"/>
        <w:autoSpaceDE/>
        <w:autoSpaceDN/>
        <w:bidi w:val="0"/>
        <w:spacing w:line="560" w:lineRule="exact"/>
        <w:ind w:firstLine="640" w:firstLineChars="200"/>
        <w:textAlignment w:val="auto"/>
        <w:rPr>
          <w:rFonts w:hint="default" w:ascii="黑体" w:hAnsi="黑体" w:eastAsia="方正仿宋_GBK"/>
          <w:color w:val="auto"/>
          <w:sz w:val="32"/>
          <w:lang w:val="en-US"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r>
        <w:rPr>
          <w:rFonts w:hint="eastAsia" w:ascii="方正仿宋_GBK" w:hAnsi="方正仿宋_GBK" w:eastAsia="方正仿宋_GBK" w:cs="方正仿宋_GBK"/>
          <w:color w:val="auto"/>
          <w:sz w:val="32"/>
          <w:lang w:val="en-US" w:eastAsia="zh-CN"/>
        </w:rPr>
        <w:t xml:space="preserve">  </w:t>
      </w:r>
      <w:r>
        <w:rPr>
          <w:rFonts w:hint="eastAsia" w:ascii="方正仿宋_GBK" w:hAnsi="方正仿宋_GBK" w:eastAsia="方正仿宋_GBK" w:cs="方正仿宋_GBK"/>
          <w:color w:val="auto"/>
          <w:sz w:val="32"/>
          <w:lang w:eastAsia="zh-CN"/>
        </w:rPr>
        <w:t>江门市教育局</w:t>
      </w:r>
      <w:r>
        <w:rPr>
          <w:rFonts w:hint="eastAsia" w:ascii="仿宋_GB2312" w:hAnsi="仿宋_GB2312" w:eastAsia="方正仿宋_GBK" w:cs="仿宋_GB2312"/>
          <w:color w:val="auto"/>
          <w:sz w:val="32"/>
          <w:lang w:val="en-US" w:eastAsia="zh-CN"/>
        </w:rPr>
        <w:t xml:space="preserve"> </w:t>
      </w:r>
      <w:r>
        <w:rPr>
          <w:rFonts w:hint="eastAsia" w:ascii="仿宋" w:hAnsi="仿宋" w:eastAsia="方正仿宋_GBK" w:cs="仿宋"/>
          <w:b/>
          <w:color w:val="auto"/>
          <w:sz w:val="32"/>
          <w:szCs w:val="32"/>
          <w:lang w:val="en-US" w:eastAsia="zh-CN"/>
        </w:rPr>
        <w:t xml:space="preserve"> </w:t>
      </w:r>
      <w:r>
        <w:rPr>
          <w:rFonts w:hint="eastAsia" w:ascii="Times New Roman" w:hAnsi="Times New Roman" w:eastAsia="方正仿宋_GBK"/>
          <w:color w:val="auto"/>
          <w:sz w:val="32"/>
          <w:lang w:val="en-US" w:eastAsia="zh-CN"/>
        </w:rPr>
        <w:t xml:space="preserve"> </w:t>
      </w:r>
    </w:p>
    <w:p w14:paraId="28D481E8">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竞赛日期</w:t>
      </w:r>
      <w:r>
        <w:rPr>
          <w:rFonts w:hint="eastAsia" w:ascii="方正黑体_GBK" w:hAnsi="方正黑体_GBK" w:eastAsia="方正黑体_GBK" w:cs="方正黑体_GBK"/>
          <w:b w:val="0"/>
          <w:bCs/>
          <w:color w:val="auto"/>
          <w:sz w:val="32"/>
          <w:szCs w:val="32"/>
          <w:lang w:eastAsia="zh-CN"/>
        </w:rPr>
        <w:t>和</w:t>
      </w:r>
      <w:r>
        <w:rPr>
          <w:rFonts w:hint="eastAsia" w:ascii="方正黑体_GBK" w:hAnsi="方正黑体_GBK" w:eastAsia="方正黑体_GBK" w:cs="方正黑体_GBK"/>
          <w:b w:val="0"/>
          <w:bCs/>
          <w:color w:val="auto"/>
          <w:sz w:val="32"/>
          <w:szCs w:val="32"/>
        </w:rPr>
        <w:t>地点</w:t>
      </w:r>
    </w:p>
    <w:p w14:paraId="48FC6B03">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b w:val="0"/>
          <w:bCs w:val="0"/>
          <w:color w:val="auto"/>
          <w:sz w:val="32"/>
          <w:szCs w:val="32"/>
          <w:lang w:val="en-US" w:eastAsia="zh-CN"/>
        </w:rPr>
        <w:t>日期：2026年7月（竞赛天数为2天，具体日期以补充通知为准）</w:t>
      </w:r>
      <w:r>
        <w:rPr>
          <w:rFonts w:hint="eastAsia" w:ascii="方正仿宋_GBK" w:hAnsi="方正仿宋_GBK" w:eastAsia="方正仿宋_GBK" w:cs="方正仿宋_GBK"/>
          <w:color w:val="auto"/>
          <w:sz w:val="32"/>
          <w:szCs w:val="32"/>
          <w:highlight w:val="none"/>
          <w:lang w:eastAsia="zh-CN"/>
        </w:rPr>
        <w:t>。</w:t>
      </w:r>
    </w:p>
    <w:p w14:paraId="16B7B82F">
      <w:pPr>
        <w:pStyle w:val="2"/>
        <w:pageBreakBefore w:val="0"/>
        <w:kinsoku/>
        <w:wordWrap/>
        <w:overflowPunct/>
        <w:topLinePunct w:val="0"/>
        <w:autoSpaceDE/>
        <w:autoSpaceDN/>
        <w:bidi w:val="0"/>
        <w:spacing w:line="560" w:lineRule="exact"/>
        <w:ind w:firstLine="680" w:firstLineChars="200"/>
        <w:textAlignment w:val="auto"/>
        <w:rPr>
          <w:rFonts w:hint="eastAsia"/>
        </w:rPr>
      </w:pPr>
      <w:r>
        <w:rPr>
          <w:rFonts w:hint="eastAsia" w:ascii="方正仿宋_GBK" w:hAnsi="方正仿宋_GBK" w:eastAsia="方正仿宋_GBK" w:cs="方正仿宋_GBK"/>
          <w:color w:val="auto"/>
          <w:sz w:val="32"/>
          <w:szCs w:val="32"/>
          <w:highlight w:val="none"/>
          <w:lang w:eastAsia="zh-CN"/>
        </w:rPr>
        <w:t>地点：蓬江区</w:t>
      </w:r>
    </w:p>
    <w:p w14:paraId="019C6155">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、竞赛项目（共</w:t>
      </w:r>
      <w:r>
        <w:rPr>
          <w:rFonts w:hint="eastAsia" w:ascii="方正黑体_GBK" w:hAnsi="方正黑体_GBK" w:eastAsia="方正黑体_GBK" w:cs="方正黑体_GBK"/>
          <w:b w:val="0"/>
          <w:bCs/>
          <w:color w:val="auto"/>
          <w:sz w:val="32"/>
          <w:szCs w:val="32"/>
          <w:lang w:val="en-US" w:eastAsia="zh-CN"/>
        </w:rPr>
        <w:t>48</w:t>
      </w:r>
      <w:r>
        <w:rPr>
          <w:rFonts w:hint="eastAsia" w:ascii="方正黑体_GBK" w:hAnsi="方正黑体_GBK" w:eastAsia="方正黑体_GBK" w:cs="方正黑体_GBK"/>
          <w:b w:val="0"/>
          <w:bCs/>
          <w:color w:val="auto"/>
          <w:sz w:val="32"/>
          <w:szCs w:val="32"/>
        </w:rPr>
        <w:t>项）</w:t>
      </w:r>
    </w:p>
    <w:p w14:paraId="44DD9694">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甲组男、女子：花剑、佩剑、重剑（个人赛、团体赛）</w:t>
      </w:r>
      <w:r>
        <w:rPr>
          <w:rFonts w:hint="eastAsia" w:ascii="方正仿宋_GBK" w:hAnsi="方正仿宋_GBK" w:eastAsia="方正仿宋_GBK" w:cs="方正仿宋_GBK"/>
          <w:color w:val="auto"/>
          <w:sz w:val="32"/>
          <w:szCs w:val="32"/>
          <w:lang w:eastAsia="zh-CN"/>
        </w:rPr>
        <w:t>；</w:t>
      </w:r>
    </w:p>
    <w:p w14:paraId="0595AD2C">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乙组男、女子：花剑、佩剑、重剑（个人赛、团体赛）</w:t>
      </w:r>
      <w:r>
        <w:rPr>
          <w:rFonts w:hint="eastAsia" w:ascii="方正仿宋_GBK" w:hAnsi="方正仿宋_GBK" w:eastAsia="方正仿宋_GBK" w:cs="方正仿宋_GBK"/>
          <w:color w:val="auto"/>
          <w:sz w:val="32"/>
          <w:szCs w:val="32"/>
          <w:lang w:eastAsia="zh-CN"/>
        </w:rPr>
        <w:t>；</w:t>
      </w:r>
    </w:p>
    <w:p w14:paraId="711589E5">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丙组男、女子：花剑、佩剑、重剑（个人赛、团体赛）</w:t>
      </w:r>
      <w:r>
        <w:rPr>
          <w:rFonts w:hint="eastAsia" w:ascii="方正仿宋_GBK" w:hAnsi="方正仿宋_GBK" w:eastAsia="方正仿宋_GBK" w:cs="方正仿宋_GBK"/>
          <w:color w:val="auto"/>
          <w:sz w:val="32"/>
          <w:szCs w:val="32"/>
          <w:lang w:eastAsia="zh-CN"/>
        </w:rPr>
        <w:t>；</w:t>
      </w:r>
    </w:p>
    <w:p w14:paraId="5A724C0A">
      <w:pPr>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方正仿宋_GBK" w:hAnsi="方正仿宋_GBK" w:eastAsia="方正仿宋_GBK" w:cs="方正仿宋_GBK"/>
          <w:color w:val="auto"/>
          <w:sz w:val="32"/>
          <w:szCs w:val="32"/>
          <w:lang w:eastAsia="zh-CN"/>
        </w:rPr>
        <w:t>丁</w:t>
      </w:r>
      <w:r>
        <w:rPr>
          <w:rFonts w:hint="eastAsia" w:ascii="方正仿宋_GBK" w:hAnsi="方正仿宋_GBK" w:eastAsia="方正仿宋_GBK" w:cs="方正仿宋_GBK"/>
          <w:color w:val="auto"/>
          <w:sz w:val="32"/>
          <w:szCs w:val="32"/>
        </w:rPr>
        <w:t>组男、女子：花剑、佩剑、重剑（个人赛</w:t>
      </w:r>
      <w:r>
        <w:rPr>
          <w:rFonts w:hint="eastAsia" w:ascii="方正仿宋_GBK" w:hAnsi="方正仿宋_GBK" w:eastAsia="方正仿宋_GBK" w:cs="方正仿宋_GBK"/>
          <w:color w:val="auto"/>
          <w:sz w:val="32"/>
          <w:szCs w:val="32"/>
          <w:lang w:eastAsia="zh-CN"/>
        </w:rPr>
        <w:t>、团体赛</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p>
    <w:p w14:paraId="4FE8A575">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四</w:t>
      </w:r>
      <w:r>
        <w:rPr>
          <w:rFonts w:hint="eastAsia" w:ascii="方正黑体_GBK" w:hAnsi="方正黑体_GBK" w:eastAsia="方正黑体_GBK" w:cs="方正黑体_GBK"/>
          <w:b w:val="0"/>
          <w:bCs/>
          <w:color w:val="auto"/>
          <w:sz w:val="32"/>
          <w:szCs w:val="32"/>
        </w:rPr>
        <w:t>、参赛年龄</w:t>
      </w:r>
    </w:p>
    <w:p w14:paraId="225C3F4D">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甲组：200</w:t>
      </w:r>
      <w:r>
        <w:rPr>
          <w:rFonts w:hint="eastAsia" w:ascii="方正仿宋_GBK" w:hAnsi="方正仿宋_GBK" w:eastAsia="方正仿宋_GBK" w:cs="方正仿宋_GBK"/>
          <w:color w:val="auto"/>
          <w:sz w:val="32"/>
          <w:szCs w:val="32"/>
          <w:highlight w:val="none"/>
          <w:lang w:val="en-US" w:eastAsia="zh-CN"/>
        </w:rPr>
        <w:t>8</w:t>
      </w:r>
      <w:r>
        <w:rPr>
          <w:rFonts w:hint="eastAsia" w:ascii="方正仿宋_GBK" w:hAnsi="方正仿宋_GBK" w:eastAsia="方正仿宋_GBK" w:cs="方正仿宋_GBK"/>
          <w:color w:val="auto"/>
          <w:sz w:val="32"/>
          <w:szCs w:val="32"/>
          <w:highlight w:val="none"/>
        </w:rPr>
        <w:t>－20</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rPr>
        <w:t>年</w:t>
      </w:r>
      <w:r>
        <w:rPr>
          <w:rFonts w:hint="eastAsia" w:ascii="方正仿宋_GBK" w:hAnsi="方正仿宋_GBK" w:eastAsia="方正仿宋_GBK" w:cs="方正仿宋_GBK"/>
          <w:color w:val="auto"/>
          <w:sz w:val="32"/>
          <w:szCs w:val="32"/>
          <w:highlight w:val="none"/>
          <w:lang w:eastAsia="zh-CN"/>
        </w:rPr>
        <w:t>；</w:t>
      </w:r>
    </w:p>
    <w:p w14:paraId="2D48FD43">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乙组：20</w:t>
      </w:r>
      <w:r>
        <w:rPr>
          <w:rFonts w:hint="eastAsia" w:ascii="方正仿宋_GBK" w:hAnsi="方正仿宋_GBK" w:eastAsia="方正仿宋_GBK" w:cs="方正仿宋_GBK"/>
          <w:color w:val="auto"/>
          <w:sz w:val="32"/>
          <w:szCs w:val="32"/>
          <w:highlight w:val="none"/>
          <w:lang w:val="en-US" w:eastAsia="zh-CN"/>
        </w:rPr>
        <w:t>11-2013</w:t>
      </w:r>
      <w:r>
        <w:rPr>
          <w:rFonts w:hint="eastAsia" w:ascii="方正仿宋_GBK" w:hAnsi="方正仿宋_GBK" w:eastAsia="方正仿宋_GBK" w:cs="方正仿宋_GBK"/>
          <w:color w:val="auto"/>
          <w:sz w:val="32"/>
          <w:szCs w:val="32"/>
          <w:highlight w:val="none"/>
        </w:rPr>
        <w:t>年</w:t>
      </w:r>
      <w:r>
        <w:rPr>
          <w:rFonts w:hint="eastAsia" w:ascii="方正仿宋_GBK" w:hAnsi="方正仿宋_GBK" w:eastAsia="方正仿宋_GBK" w:cs="方正仿宋_GBK"/>
          <w:color w:val="auto"/>
          <w:sz w:val="32"/>
          <w:szCs w:val="32"/>
          <w:highlight w:val="none"/>
          <w:lang w:eastAsia="zh-CN"/>
        </w:rPr>
        <w:t>；</w:t>
      </w:r>
    </w:p>
    <w:p w14:paraId="3BA19A5D">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丙组：20</w:t>
      </w:r>
      <w:r>
        <w:rPr>
          <w:rFonts w:hint="eastAsia" w:ascii="方正仿宋_GBK" w:hAnsi="方正仿宋_GBK" w:eastAsia="方正仿宋_GBK" w:cs="方正仿宋_GBK"/>
          <w:color w:val="auto"/>
          <w:sz w:val="32"/>
          <w:szCs w:val="32"/>
          <w:highlight w:val="none"/>
          <w:lang w:val="en-US" w:eastAsia="zh-CN"/>
        </w:rPr>
        <w:t>14-2015</w:t>
      </w:r>
      <w:r>
        <w:rPr>
          <w:rFonts w:hint="eastAsia" w:ascii="方正仿宋_GBK" w:hAnsi="方正仿宋_GBK" w:eastAsia="方正仿宋_GBK" w:cs="方正仿宋_GBK"/>
          <w:color w:val="auto"/>
          <w:sz w:val="32"/>
          <w:szCs w:val="32"/>
          <w:highlight w:val="none"/>
        </w:rPr>
        <w:t>年</w:t>
      </w:r>
      <w:r>
        <w:rPr>
          <w:rFonts w:hint="eastAsia" w:ascii="方正仿宋_GBK" w:hAnsi="方正仿宋_GBK" w:eastAsia="方正仿宋_GBK" w:cs="方正仿宋_GBK"/>
          <w:color w:val="auto"/>
          <w:sz w:val="32"/>
          <w:szCs w:val="32"/>
          <w:highlight w:val="none"/>
          <w:lang w:eastAsia="zh-CN"/>
        </w:rPr>
        <w:t>；</w:t>
      </w:r>
    </w:p>
    <w:p w14:paraId="5D00D40B">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丁</w:t>
      </w:r>
      <w:r>
        <w:rPr>
          <w:rFonts w:hint="eastAsia" w:ascii="方正仿宋_GBK" w:hAnsi="方正仿宋_GBK" w:eastAsia="方正仿宋_GBK" w:cs="方正仿宋_GBK"/>
          <w:color w:val="auto"/>
          <w:sz w:val="32"/>
          <w:szCs w:val="32"/>
          <w:highlight w:val="none"/>
        </w:rPr>
        <w:t>组：20</w:t>
      </w:r>
      <w:r>
        <w:rPr>
          <w:rFonts w:hint="eastAsia" w:ascii="方正仿宋_GBK" w:hAnsi="方正仿宋_GBK" w:eastAsia="方正仿宋_GBK" w:cs="方正仿宋_GBK"/>
          <w:color w:val="auto"/>
          <w:sz w:val="32"/>
          <w:szCs w:val="32"/>
          <w:highlight w:val="none"/>
          <w:lang w:val="en-US" w:eastAsia="zh-CN"/>
        </w:rPr>
        <w:t>16</w:t>
      </w:r>
      <w:r>
        <w:rPr>
          <w:rFonts w:hint="eastAsia" w:ascii="方正仿宋_GBK" w:hAnsi="方正仿宋_GBK" w:eastAsia="方正仿宋_GBK" w:cs="方正仿宋_GBK"/>
          <w:color w:val="auto"/>
          <w:sz w:val="32"/>
          <w:szCs w:val="32"/>
          <w:highlight w:val="none"/>
        </w:rPr>
        <w:t>年及以后</w:t>
      </w:r>
      <w:r>
        <w:rPr>
          <w:rFonts w:hint="eastAsia" w:ascii="方正仿宋_GBK" w:hAnsi="方正仿宋_GBK" w:eastAsia="方正仿宋_GBK" w:cs="方正仿宋_GBK"/>
          <w:color w:val="auto"/>
          <w:sz w:val="32"/>
          <w:szCs w:val="32"/>
          <w:highlight w:val="none"/>
          <w:lang w:eastAsia="zh-CN"/>
        </w:rPr>
        <w:t>。</w:t>
      </w:r>
    </w:p>
    <w:p w14:paraId="2BFA2C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color w:val="auto"/>
          <w:sz w:val="32"/>
          <w:szCs w:val="32"/>
          <w:lang w:eastAsia="zh-CN"/>
        </w:rPr>
      </w:pPr>
      <w:r>
        <w:rPr>
          <w:rFonts w:hint="eastAsia" w:ascii="方正黑体_GBK" w:hAnsi="方正黑体_GBK" w:eastAsia="方正黑体_GBK" w:cs="方正黑体_GBK"/>
          <w:color w:val="auto"/>
          <w:sz w:val="32"/>
          <w:szCs w:val="32"/>
          <w:lang w:eastAsia="zh-CN"/>
        </w:rPr>
        <w:t>五、参加办法</w:t>
      </w:r>
    </w:p>
    <w:p w14:paraId="4B47A0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以各县（市、区）、</w:t>
      </w:r>
      <w:r>
        <w:rPr>
          <w:rFonts w:hint="eastAsia" w:ascii="方正仿宋_GBK" w:hAnsi="方正仿宋_GBK" w:eastAsia="方正仿宋_GBK" w:cs="方正仿宋_GBK"/>
          <w:color w:val="auto"/>
          <w:sz w:val="32"/>
          <w:szCs w:val="32"/>
        </w:rPr>
        <w:t>学校为单位报名参赛</w:t>
      </w:r>
      <w:r>
        <w:rPr>
          <w:rFonts w:hint="eastAsia" w:ascii="方正仿宋_GBK" w:hAnsi="方正仿宋_GBK" w:eastAsia="方正仿宋_GBK" w:cs="方正仿宋_GBK"/>
          <w:color w:val="auto"/>
          <w:sz w:val="32"/>
          <w:szCs w:val="32"/>
          <w:lang w:eastAsia="zh-CN"/>
        </w:rPr>
        <w:t>。市级及以上击剑项目体育传统特色学校须组队参加。</w:t>
      </w:r>
    </w:p>
    <w:p w14:paraId="134F77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pacing w:val="-6"/>
          <w:sz w:val="32"/>
        </w:rPr>
      </w:pPr>
      <w:r>
        <w:rPr>
          <w:rFonts w:hint="eastAsia" w:ascii="方正仿宋_GBK" w:hAnsi="方正仿宋_GBK" w:eastAsia="方正仿宋_GBK" w:cs="方正仿宋_GBK"/>
          <w:color w:val="auto"/>
          <w:sz w:val="32"/>
          <w:szCs w:val="32"/>
        </w:rPr>
        <w:t>（二）</w:t>
      </w:r>
      <w:r>
        <w:rPr>
          <w:rFonts w:hint="eastAsia" w:ascii="方正仿宋_GBK" w:hAnsi="方正仿宋_GBK" w:eastAsia="方正仿宋_GBK" w:cs="方正仿宋_GBK"/>
          <w:color w:val="auto"/>
          <w:sz w:val="32"/>
          <w:szCs w:val="32"/>
          <w:lang w:eastAsia="zh-CN"/>
        </w:rPr>
        <w:t>每</w:t>
      </w:r>
      <w:r>
        <w:rPr>
          <w:rFonts w:hint="eastAsia" w:ascii="方正仿宋_GBK" w:hAnsi="方正仿宋_GBK" w:eastAsia="方正仿宋_GBK" w:cs="方正仿宋_GBK"/>
          <w:color w:val="auto"/>
          <w:sz w:val="32"/>
        </w:rPr>
        <w:t>单位可报领队1人，教练</w:t>
      </w:r>
      <w:r>
        <w:rPr>
          <w:rFonts w:hint="eastAsia" w:ascii="方正仿宋_GBK" w:hAnsi="方正仿宋_GBK" w:eastAsia="方正仿宋_GBK" w:cs="方正仿宋_GBK"/>
          <w:color w:val="auto"/>
          <w:sz w:val="32"/>
          <w:lang w:val="en-US" w:eastAsia="zh-CN"/>
        </w:rPr>
        <w:t>3</w:t>
      </w:r>
      <w:r>
        <w:rPr>
          <w:rFonts w:hint="eastAsia" w:ascii="方正仿宋_GBK" w:hAnsi="方正仿宋_GBK" w:eastAsia="方正仿宋_GBK" w:cs="方正仿宋_GBK"/>
          <w:color w:val="auto"/>
          <w:sz w:val="32"/>
        </w:rPr>
        <w:t>人，</w:t>
      </w:r>
      <w:r>
        <w:rPr>
          <w:rFonts w:hint="eastAsia" w:ascii="方正仿宋_GBK" w:hAnsi="方正仿宋_GBK" w:eastAsia="方正仿宋_GBK" w:cs="方正仿宋_GBK"/>
          <w:color w:val="auto"/>
          <w:sz w:val="32"/>
          <w:lang w:eastAsia="zh-CN"/>
        </w:rPr>
        <w:t>各剑种</w:t>
      </w:r>
      <w:r>
        <w:rPr>
          <w:rFonts w:hint="eastAsia" w:ascii="方正仿宋_GBK" w:hAnsi="方正仿宋_GBK" w:eastAsia="方正仿宋_GBK" w:cs="方正仿宋_GBK"/>
          <w:color w:val="auto"/>
          <w:sz w:val="32"/>
        </w:rPr>
        <w:t>个人赛限报运动员</w:t>
      </w:r>
      <w:r>
        <w:rPr>
          <w:rFonts w:hint="eastAsia" w:ascii="方正仿宋_GBK" w:hAnsi="方正仿宋_GBK" w:eastAsia="方正仿宋_GBK" w:cs="方正仿宋_GBK"/>
          <w:color w:val="auto"/>
          <w:sz w:val="32"/>
          <w:lang w:val="en-US" w:eastAsia="zh-CN"/>
        </w:rPr>
        <w:t>4</w:t>
      </w:r>
      <w:r>
        <w:rPr>
          <w:rFonts w:hint="eastAsia" w:ascii="方正仿宋_GBK" w:hAnsi="方正仿宋_GBK" w:eastAsia="方正仿宋_GBK" w:cs="方正仿宋_GBK"/>
          <w:color w:val="auto"/>
          <w:sz w:val="32"/>
        </w:rPr>
        <w:t>人</w:t>
      </w:r>
      <w:r>
        <w:rPr>
          <w:rFonts w:hint="eastAsia" w:ascii="方正仿宋_GBK" w:hAnsi="方正仿宋_GBK" w:eastAsia="方正仿宋_GBK" w:cs="方正仿宋_GBK"/>
          <w:color w:val="auto"/>
          <w:sz w:val="32"/>
          <w:lang w:eastAsia="zh-CN"/>
        </w:rPr>
        <w:t>，</w:t>
      </w:r>
      <w:r>
        <w:rPr>
          <w:rFonts w:hint="eastAsia" w:ascii="方正仿宋_GBK" w:hAnsi="方正仿宋_GBK" w:eastAsia="方正仿宋_GBK" w:cs="方正仿宋_GBK"/>
          <w:color w:val="auto"/>
          <w:spacing w:val="-6"/>
          <w:sz w:val="32"/>
        </w:rPr>
        <w:t xml:space="preserve">团体赛限报 </w:t>
      </w:r>
      <w:r>
        <w:rPr>
          <w:rFonts w:hint="eastAsia" w:ascii="方正仿宋_GBK" w:hAnsi="方正仿宋_GBK" w:eastAsia="方正仿宋_GBK" w:cs="方正仿宋_GBK"/>
          <w:color w:val="auto"/>
          <w:spacing w:val="-6"/>
          <w:sz w:val="32"/>
          <w:lang w:val="en-US" w:eastAsia="zh-CN"/>
        </w:rPr>
        <w:t>4人，</w:t>
      </w:r>
      <w:r>
        <w:rPr>
          <w:rFonts w:hint="eastAsia" w:ascii="方正仿宋_GBK" w:hAnsi="方正仿宋_GBK" w:eastAsia="方正仿宋_GBK" w:cs="方正仿宋_GBK"/>
          <w:color w:val="auto"/>
          <w:spacing w:val="-6"/>
          <w:sz w:val="32"/>
        </w:rPr>
        <w:t>个人赛和团体赛参赛运动员可不同。</w:t>
      </w:r>
      <w:r>
        <w:rPr>
          <w:rFonts w:hint="eastAsia" w:ascii="方正仿宋_GBK" w:hAnsi="方正仿宋_GBK" w:eastAsia="方正仿宋_GBK" w:cs="方正仿宋_GBK"/>
          <w:color w:val="auto"/>
          <w:spacing w:val="-6"/>
          <w:sz w:val="32"/>
          <w:lang w:eastAsia="zh-CN"/>
        </w:rPr>
        <w:t>参赛运动员</w:t>
      </w:r>
      <w:r>
        <w:rPr>
          <w:rFonts w:hint="eastAsia" w:ascii="方正仿宋_GBK" w:hAnsi="方正仿宋_GBK" w:eastAsia="方正仿宋_GBK" w:cs="方正仿宋_GBK"/>
          <w:color w:val="auto"/>
          <w:spacing w:val="-6"/>
          <w:sz w:val="32"/>
        </w:rPr>
        <w:t>只能</w:t>
      </w:r>
      <w:r>
        <w:rPr>
          <w:rFonts w:hint="eastAsia" w:ascii="方正仿宋_GBK" w:hAnsi="方正仿宋_GBK" w:eastAsia="方正仿宋_GBK" w:cs="方正仿宋_GBK"/>
          <w:color w:val="auto"/>
          <w:spacing w:val="-6"/>
          <w:sz w:val="32"/>
          <w:lang w:eastAsia="zh-CN"/>
        </w:rPr>
        <w:t>代表一个单位</w:t>
      </w:r>
      <w:r>
        <w:rPr>
          <w:rFonts w:hint="eastAsia" w:ascii="方正仿宋_GBK" w:hAnsi="方正仿宋_GBK" w:eastAsia="方正仿宋_GBK" w:cs="方正仿宋_GBK"/>
          <w:color w:val="auto"/>
          <w:spacing w:val="-6"/>
          <w:sz w:val="32"/>
        </w:rPr>
        <w:t>参加相应年龄段组别的比赛，不允许跨组别参赛</w:t>
      </w:r>
      <w:r>
        <w:rPr>
          <w:rFonts w:hint="eastAsia" w:ascii="方正仿宋_GBK" w:hAnsi="方正仿宋_GBK" w:eastAsia="方正仿宋_GBK" w:cs="方正仿宋_GBK"/>
          <w:color w:val="auto"/>
          <w:spacing w:val="-6"/>
          <w:sz w:val="32"/>
          <w:lang w:eastAsia="zh-CN"/>
        </w:rPr>
        <w:t>，</w:t>
      </w:r>
      <w:r>
        <w:rPr>
          <w:rFonts w:hint="eastAsia" w:ascii="方正仿宋_GBK" w:hAnsi="方正仿宋_GBK" w:eastAsia="方正仿宋_GBK" w:cs="方正仿宋_GBK"/>
          <w:color w:val="auto"/>
          <w:spacing w:val="-6"/>
          <w:sz w:val="32"/>
        </w:rPr>
        <w:t>均不得兼项其他组别、剑种的个人赛和团体赛。</w:t>
      </w:r>
    </w:p>
    <w:p w14:paraId="526935A9">
      <w:pPr>
        <w:keepNext w:val="0"/>
        <w:keepLines w:val="0"/>
        <w:pageBreakBefore w:val="0"/>
        <w:widowControl w:val="0"/>
        <w:kinsoku/>
        <w:wordWrap/>
        <w:overflowPunct/>
        <w:topLinePunct w:val="0"/>
        <w:autoSpaceDE/>
        <w:autoSpaceDN/>
        <w:bidi w:val="0"/>
        <w:adjustRightInd/>
        <w:snapToGrid/>
        <w:spacing w:line="560" w:lineRule="exact"/>
        <w:ind w:firstLine="616" w:firstLineChars="200"/>
        <w:textAlignment w:val="auto"/>
        <w:rPr>
          <w:rFonts w:hint="eastAsia" w:ascii="方正仿宋_GBK" w:hAnsi="方正仿宋_GBK" w:eastAsia="方正仿宋_GBK" w:cs="方正仿宋_GBK"/>
          <w:color w:val="auto"/>
          <w:spacing w:val="-6"/>
          <w:sz w:val="32"/>
          <w:szCs w:val="24"/>
          <w:lang w:eastAsia="zh-CN"/>
        </w:rPr>
      </w:pPr>
      <w:r>
        <w:rPr>
          <w:rFonts w:hint="eastAsia" w:ascii="方正仿宋_GBK" w:hAnsi="方正仿宋_GBK" w:eastAsia="方正仿宋_GBK" w:cs="方正仿宋_GBK"/>
          <w:color w:val="auto"/>
          <w:spacing w:val="-6"/>
          <w:sz w:val="32"/>
          <w:szCs w:val="24"/>
          <w:lang w:val="en-US" w:eastAsia="zh-CN"/>
        </w:rPr>
        <w:t>（三）</w:t>
      </w:r>
      <w:r>
        <w:rPr>
          <w:rFonts w:hint="eastAsia" w:ascii="方正仿宋_GBK" w:hAnsi="方正仿宋_GBK" w:eastAsia="方正仿宋_GBK" w:cs="方正仿宋_GBK"/>
          <w:color w:val="auto"/>
          <w:spacing w:val="-6"/>
          <w:sz w:val="32"/>
          <w:szCs w:val="24"/>
        </w:rPr>
        <w:t>各单项</w:t>
      </w:r>
      <w:r>
        <w:rPr>
          <w:rFonts w:hint="eastAsia" w:ascii="方正仿宋_GBK" w:hAnsi="方正仿宋_GBK" w:eastAsia="方正仿宋_GBK" w:cs="方正仿宋_GBK"/>
          <w:color w:val="auto"/>
          <w:spacing w:val="-6"/>
          <w:sz w:val="32"/>
          <w:szCs w:val="24"/>
          <w:lang w:eastAsia="zh-CN"/>
        </w:rPr>
        <w:t>（含团体赛）</w:t>
      </w:r>
      <w:r>
        <w:rPr>
          <w:rFonts w:hint="eastAsia" w:ascii="方正仿宋_GBK" w:hAnsi="方正仿宋_GBK" w:eastAsia="方正仿宋_GBK" w:cs="方正仿宋_GBK"/>
          <w:color w:val="auto"/>
          <w:spacing w:val="-6"/>
          <w:sz w:val="32"/>
          <w:szCs w:val="24"/>
        </w:rPr>
        <w:t>不足</w:t>
      </w:r>
      <w:r>
        <w:rPr>
          <w:rFonts w:hint="eastAsia" w:ascii="方正仿宋_GBK" w:hAnsi="方正仿宋_GBK" w:eastAsia="方正仿宋_GBK" w:cs="方正仿宋_GBK"/>
          <w:color w:val="auto"/>
          <w:spacing w:val="-6"/>
          <w:sz w:val="32"/>
          <w:szCs w:val="24"/>
          <w:lang w:val="en-US" w:eastAsia="zh-CN"/>
        </w:rPr>
        <w:t>3</w:t>
      </w:r>
      <w:r>
        <w:rPr>
          <w:rFonts w:hint="eastAsia" w:ascii="方正仿宋_GBK" w:hAnsi="方正仿宋_GBK" w:eastAsia="方正仿宋_GBK" w:cs="方正仿宋_GBK"/>
          <w:color w:val="auto"/>
          <w:spacing w:val="-6"/>
          <w:sz w:val="32"/>
          <w:szCs w:val="24"/>
        </w:rPr>
        <w:t>人</w:t>
      </w:r>
      <w:r>
        <w:rPr>
          <w:rFonts w:hint="eastAsia" w:ascii="方正仿宋_GBK" w:hAnsi="方正仿宋_GBK" w:eastAsia="方正仿宋_GBK" w:cs="方正仿宋_GBK"/>
          <w:color w:val="auto"/>
          <w:spacing w:val="-6"/>
          <w:sz w:val="32"/>
          <w:szCs w:val="24"/>
          <w:lang w:eastAsia="zh-CN"/>
        </w:rPr>
        <w:t>（队）</w:t>
      </w:r>
      <w:r>
        <w:rPr>
          <w:rFonts w:hint="eastAsia" w:ascii="方正仿宋_GBK" w:hAnsi="方正仿宋_GBK" w:eastAsia="方正仿宋_GBK" w:cs="方正仿宋_GBK"/>
          <w:color w:val="auto"/>
          <w:spacing w:val="-6"/>
          <w:sz w:val="32"/>
          <w:szCs w:val="24"/>
        </w:rPr>
        <w:t>报名则</w:t>
      </w:r>
      <w:r>
        <w:rPr>
          <w:rFonts w:hint="eastAsia" w:ascii="方正仿宋_GBK" w:hAnsi="方正仿宋_GBK" w:eastAsia="方正仿宋_GBK" w:cs="方正仿宋_GBK"/>
          <w:color w:val="auto"/>
          <w:spacing w:val="-6"/>
          <w:sz w:val="32"/>
          <w:szCs w:val="24"/>
          <w:lang w:eastAsia="zh-CN"/>
        </w:rPr>
        <w:t>取消该项</w:t>
      </w:r>
      <w:r>
        <w:rPr>
          <w:rFonts w:hint="eastAsia" w:ascii="方正仿宋_GBK" w:hAnsi="方正仿宋_GBK" w:eastAsia="方正仿宋_GBK" w:cs="方正仿宋_GBK"/>
          <w:color w:val="auto"/>
          <w:spacing w:val="-6"/>
          <w:sz w:val="32"/>
          <w:szCs w:val="24"/>
        </w:rPr>
        <w:t>比赛</w:t>
      </w:r>
      <w:r>
        <w:rPr>
          <w:rFonts w:hint="eastAsia" w:ascii="方正仿宋_GBK" w:hAnsi="方正仿宋_GBK" w:eastAsia="方正仿宋_GBK" w:cs="方正仿宋_GBK"/>
          <w:color w:val="auto"/>
          <w:spacing w:val="-6"/>
          <w:sz w:val="32"/>
          <w:szCs w:val="24"/>
          <w:lang w:eastAsia="zh-CN"/>
        </w:rPr>
        <w:t>。</w:t>
      </w:r>
    </w:p>
    <w:p w14:paraId="5B5182D4">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六</w:t>
      </w:r>
      <w:r>
        <w:rPr>
          <w:rFonts w:hint="eastAsia" w:ascii="方正黑体_GBK" w:hAnsi="方正黑体_GBK" w:eastAsia="方正黑体_GBK" w:cs="方正黑体_GBK"/>
          <w:b w:val="0"/>
          <w:bCs/>
          <w:color w:val="auto"/>
          <w:sz w:val="32"/>
          <w:szCs w:val="32"/>
        </w:rPr>
        <w:t>、参赛资格</w:t>
      </w:r>
    </w:p>
    <w:p w14:paraId="2C8EF24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0" w:name="_Toc587153998_WPSOffice_Level1"/>
      <w:r>
        <w:rPr>
          <w:rFonts w:hint="eastAsia" w:ascii="方正楷体_GBK" w:hAnsi="方正楷体_GBK" w:eastAsia="方正楷体_GBK" w:cs="方正楷体_GBK"/>
          <w:color w:val="auto"/>
          <w:sz w:val="32"/>
          <w:szCs w:val="32"/>
        </w:rPr>
        <w:t>（一）户籍与学籍要求</w:t>
      </w:r>
      <w:bookmarkEnd w:id="210"/>
    </w:p>
    <w:p w14:paraId="3C454D2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3702A30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329E8AC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2DAF549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7C3272E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1" w:name="_Toc648661644_WPSOffice_Level1"/>
      <w:r>
        <w:rPr>
          <w:rFonts w:hint="eastAsia" w:ascii="方正楷体_GBK" w:hAnsi="方正楷体_GBK" w:eastAsia="方正楷体_GBK" w:cs="方正楷体_GBK"/>
          <w:color w:val="auto"/>
          <w:sz w:val="32"/>
          <w:szCs w:val="32"/>
        </w:rPr>
        <w:t>（二）注册限制</w:t>
      </w:r>
      <w:bookmarkEnd w:id="211"/>
    </w:p>
    <w:p w14:paraId="4281871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2E7A2FF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2" w:name="_Toc2067673600_WPSOffice_Level1"/>
      <w:r>
        <w:rPr>
          <w:rFonts w:hint="eastAsia" w:ascii="方正楷体_GBK" w:hAnsi="方正楷体_GBK" w:eastAsia="方正楷体_GBK" w:cs="方正楷体_GBK"/>
          <w:color w:val="auto"/>
          <w:sz w:val="32"/>
          <w:szCs w:val="32"/>
        </w:rPr>
        <w:t>（三）诚信要求</w:t>
      </w:r>
      <w:bookmarkEnd w:id="212"/>
    </w:p>
    <w:p w14:paraId="396DC5C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142709B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3" w:name="_Toc1507719659_WPSOffice_Level1"/>
      <w:r>
        <w:rPr>
          <w:rFonts w:hint="eastAsia" w:ascii="方正楷体_GBK" w:hAnsi="方正楷体_GBK" w:eastAsia="方正楷体_GBK" w:cs="方正楷体_GBK"/>
          <w:color w:val="auto"/>
          <w:sz w:val="32"/>
          <w:szCs w:val="32"/>
        </w:rPr>
        <w:t>（四）体检与保险</w:t>
      </w:r>
      <w:bookmarkEnd w:id="213"/>
    </w:p>
    <w:p w14:paraId="05FA47C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18BBB71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2735A0DB">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0AF0F323">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（一）执行中国击剑协会审译的国际剑联最新《击剑竞赛规则》。</w:t>
      </w:r>
    </w:p>
    <w:p w14:paraId="58B626D7">
      <w:pPr>
        <w:pStyle w:val="2"/>
        <w:pageBreakBefore w:val="0"/>
        <w:kinsoku/>
        <w:wordWrap/>
        <w:overflowPunct/>
        <w:topLinePunct w:val="0"/>
        <w:autoSpaceDE/>
        <w:autoSpaceDN/>
        <w:bidi w:val="0"/>
        <w:spacing w:line="560" w:lineRule="exact"/>
        <w:ind w:firstLine="680" w:firstLineChars="200"/>
        <w:textAlignment w:val="auto"/>
        <w:rPr>
          <w:rFonts w:hint="eastAsia" w:ascii="方正仿宋_GBK" w:hAnsi="方正仿宋_GBK" w:eastAsia="方正仿宋_GBK" w:cs="方正仿宋_GBK"/>
        </w:rPr>
      </w:pPr>
      <w:r>
        <w:rPr>
          <w:rFonts w:hint="eastAsia" w:ascii="方正仿宋_GBK" w:hAnsi="方正仿宋_GBK" w:eastAsia="方正仿宋_GBK" w:cs="方正仿宋_GBK"/>
          <w:color w:val="auto"/>
          <w:sz w:val="32"/>
          <w:szCs w:val="32"/>
          <w:lang w:eastAsia="zh-CN"/>
        </w:rPr>
        <w:t>（二）各组别单项（含团体）赛将根据报名人（队）数确定</w:t>
      </w:r>
      <w:r>
        <w:rPr>
          <w:rFonts w:hint="eastAsia" w:ascii="方正仿宋_GBK" w:hAnsi="方正仿宋_GBK" w:eastAsia="方正仿宋_GBK" w:cs="方正仿宋_GBK"/>
          <w:color w:val="auto"/>
          <w:sz w:val="32"/>
          <w:szCs w:val="32"/>
        </w:rPr>
        <w:t>采取分组循环赛</w:t>
      </w:r>
      <w:r>
        <w:rPr>
          <w:rFonts w:hint="eastAsia" w:ascii="方正仿宋_GBK" w:hAnsi="方正仿宋_GBK" w:eastAsia="方正仿宋_GBK" w:cs="方正仿宋_GBK"/>
          <w:color w:val="auto"/>
          <w:sz w:val="32"/>
          <w:szCs w:val="32"/>
          <w:lang w:eastAsia="zh-CN"/>
        </w:rPr>
        <w:t>再交叉淘汰赛或直接进行淘汰赛赛制</w:t>
      </w:r>
      <w:r>
        <w:rPr>
          <w:rFonts w:hint="eastAsia" w:ascii="方正仿宋_GBK" w:hAnsi="方正仿宋_GBK" w:eastAsia="方正仿宋_GBK" w:cs="方正仿宋_GBK"/>
          <w:color w:val="auto"/>
          <w:sz w:val="32"/>
          <w:szCs w:val="32"/>
        </w:rPr>
        <w:t>。</w:t>
      </w:r>
    </w:p>
    <w:p w14:paraId="0C2F96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eastAsia="zh-CN"/>
        </w:rPr>
        <w:t>（三）比赛器材和服装要求：</w:t>
      </w:r>
    </w:p>
    <w:p w14:paraId="57E4285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eastAsia="zh-CN"/>
        </w:rPr>
        <w:t>1.比赛所需要的各种服装、器材均自理。所有器材必须符合《击剑竞赛规则》的规定或是经中国击剑协会审批的器材。</w:t>
      </w:r>
    </w:p>
    <w:p w14:paraId="7B8C08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eastAsia="zh-CN"/>
        </w:rPr>
        <w:t>2.运动员须在比赛服背面印制或缝制中文姓名和代表单位名称。印制或缝制的单位名称须为参赛单位名称。文字颜色为深蓝色，字体为黑体，高 8 至 10 厘米，宽视文字数以清晰美观为宜。</w:t>
      </w:r>
    </w:p>
    <w:p w14:paraId="12AC3E4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eastAsia="zh-CN"/>
        </w:rPr>
        <w:t>3.运动员的所有装备、器材必须经组委会的统一检查，不符合要求者将不得参赛。</w:t>
      </w:r>
    </w:p>
    <w:p w14:paraId="12E00C5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val="en-US" w:eastAsia="zh-CN"/>
        </w:rPr>
        <w:t>4.</w:t>
      </w:r>
      <w:r>
        <w:rPr>
          <w:rFonts w:hint="eastAsia" w:ascii="方正仿宋_GBK" w:hAnsi="方正仿宋_GBK" w:eastAsia="方正仿宋_GBK" w:cs="方正仿宋_GBK"/>
          <w:color w:val="auto"/>
          <w:sz w:val="32"/>
          <w:lang w:eastAsia="zh-CN"/>
        </w:rPr>
        <w:t>获奖运动员参加颁奖仪式须穿着队服或比赛服。</w:t>
      </w:r>
    </w:p>
    <w:p w14:paraId="6DEC9F1B">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7455799D">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eastAsia="zh-CN"/>
        </w:rPr>
        <w:t>（一）</w:t>
      </w:r>
      <w:r>
        <w:rPr>
          <w:rFonts w:hint="eastAsia" w:ascii="方正仿宋_GBK" w:hAnsi="方正仿宋_GBK" w:eastAsia="方正仿宋_GBK" w:cs="方正仿宋_GBK"/>
          <w:color w:val="auto"/>
          <w:sz w:val="32"/>
          <w:szCs w:val="32"/>
          <w:highlight w:val="none"/>
        </w:rPr>
        <w:t>各单项</w:t>
      </w:r>
      <w:r>
        <w:rPr>
          <w:rFonts w:hint="eastAsia" w:ascii="方正仿宋_GBK" w:hAnsi="方正仿宋_GBK" w:eastAsia="方正仿宋_GBK" w:cs="方正仿宋_GBK"/>
          <w:color w:val="auto"/>
          <w:sz w:val="32"/>
          <w:szCs w:val="32"/>
          <w:highlight w:val="none"/>
          <w:lang w:eastAsia="zh-CN"/>
        </w:rPr>
        <w:t>（含团体）</w:t>
      </w:r>
      <w:r>
        <w:rPr>
          <w:rFonts w:hint="eastAsia" w:ascii="方正仿宋_GBK" w:hAnsi="方正仿宋_GBK" w:eastAsia="方正仿宋_GBK" w:cs="方正仿宋_GBK"/>
          <w:color w:val="auto"/>
          <w:sz w:val="32"/>
          <w:szCs w:val="32"/>
          <w:highlight w:val="none"/>
        </w:rPr>
        <w:t>分别录取前</w:t>
      </w:r>
      <w:r>
        <w:rPr>
          <w:rFonts w:hint="eastAsia" w:ascii="方正仿宋_GBK" w:hAnsi="方正仿宋_GBK" w:eastAsia="方正仿宋_GBK" w:cs="方正仿宋_GBK"/>
          <w:color w:val="auto"/>
          <w:sz w:val="32"/>
          <w:szCs w:val="32"/>
          <w:highlight w:val="none"/>
          <w:lang w:eastAsia="zh-CN"/>
        </w:rPr>
        <w:t>八</w:t>
      </w:r>
      <w:r>
        <w:rPr>
          <w:rFonts w:hint="eastAsia" w:ascii="方正仿宋_GBK" w:hAnsi="方正仿宋_GBK" w:eastAsia="方正仿宋_GBK" w:cs="方正仿宋_GBK"/>
          <w:color w:val="auto"/>
          <w:sz w:val="32"/>
          <w:szCs w:val="32"/>
          <w:highlight w:val="none"/>
        </w:rPr>
        <w:t>名，不足</w:t>
      </w:r>
      <w:r>
        <w:rPr>
          <w:rFonts w:hint="eastAsia" w:ascii="方正仿宋_GBK" w:hAnsi="方正仿宋_GBK" w:eastAsia="方正仿宋_GBK" w:cs="方正仿宋_GBK"/>
          <w:color w:val="auto"/>
          <w:sz w:val="32"/>
          <w:szCs w:val="32"/>
          <w:highlight w:val="none"/>
          <w:lang w:eastAsia="zh-CN"/>
        </w:rPr>
        <w:t>八</w:t>
      </w:r>
      <w:r>
        <w:rPr>
          <w:rFonts w:hint="eastAsia" w:ascii="方正仿宋_GBK" w:hAnsi="方正仿宋_GBK" w:eastAsia="方正仿宋_GBK" w:cs="方正仿宋_GBK"/>
          <w:color w:val="auto"/>
          <w:sz w:val="32"/>
          <w:szCs w:val="32"/>
          <w:highlight w:val="none"/>
        </w:rPr>
        <w:t>人</w:t>
      </w:r>
      <w:r>
        <w:rPr>
          <w:rFonts w:hint="eastAsia" w:ascii="方正仿宋_GBK" w:hAnsi="方正仿宋_GBK" w:eastAsia="方正仿宋_GBK" w:cs="方正仿宋_GBK"/>
          <w:color w:val="auto"/>
          <w:sz w:val="32"/>
          <w:szCs w:val="32"/>
          <w:highlight w:val="none"/>
          <w:lang w:eastAsia="zh-CN"/>
        </w:rPr>
        <w:t>（队）参赛</w:t>
      </w:r>
      <w:r>
        <w:rPr>
          <w:rFonts w:hint="eastAsia" w:ascii="方正仿宋_GBK" w:hAnsi="方正仿宋_GBK" w:eastAsia="方正仿宋_GBK" w:cs="方正仿宋_GBK"/>
          <w:color w:val="auto"/>
          <w:sz w:val="32"/>
          <w:szCs w:val="32"/>
          <w:highlight w:val="none"/>
        </w:rPr>
        <w:t>则全部录取，按</w:t>
      </w:r>
      <w:r>
        <w:rPr>
          <w:rFonts w:hint="eastAsia" w:ascii="方正仿宋_GBK" w:hAnsi="方正仿宋_GBK" w:eastAsia="方正仿宋_GBK" w:cs="方正仿宋_GBK"/>
          <w:color w:val="auto"/>
          <w:sz w:val="32"/>
          <w:szCs w:val="32"/>
          <w:highlight w:val="none"/>
          <w:lang w:val="en-US" w:eastAsia="zh-CN"/>
        </w:rPr>
        <w:t>13</w:t>
      </w: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color w:val="auto"/>
          <w:sz w:val="32"/>
          <w:szCs w:val="32"/>
          <w:highlight w:val="none"/>
          <w:lang w:val="en-US" w:eastAsia="zh-CN"/>
        </w:rPr>
        <w:t>11</w:t>
      </w: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color w:val="auto"/>
          <w:sz w:val="32"/>
          <w:szCs w:val="32"/>
          <w:highlight w:val="none"/>
          <w:lang w:val="en-US" w:eastAsia="zh-CN"/>
        </w:rPr>
        <w:t>9</w:t>
      </w: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color w:val="auto"/>
          <w:sz w:val="32"/>
          <w:szCs w:val="32"/>
          <w:highlight w:val="none"/>
          <w:lang w:val="en-US" w:eastAsia="zh-CN"/>
        </w:rPr>
        <w:t>8</w:t>
      </w: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color w:val="auto"/>
          <w:sz w:val="32"/>
          <w:szCs w:val="32"/>
          <w:highlight w:val="none"/>
          <w:lang w:val="en-US" w:eastAsia="zh-CN"/>
        </w:rPr>
        <w:t>7</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lang w:val="en-US" w:eastAsia="zh-CN"/>
        </w:rPr>
        <w:t>6、5</w:t>
      </w:r>
      <w:r>
        <w:rPr>
          <w:rFonts w:hint="eastAsia" w:ascii="方正仿宋_GBK" w:hAnsi="方正仿宋_GBK" w:eastAsia="方正仿宋_GBK" w:cs="方正仿宋_GBK"/>
          <w:color w:val="auto"/>
          <w:sz w:val="32"/>
          <w:szCs w:val="32"/>
          <w:highlight w:val="none"/>
        </w:rPr>
        <w:t>计分</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rPr>
        <w:t>获得前三名者，分别颁发金、银、铜牌；获得名次者，分别颁发奖状。</w:t>
      </w:r>
    </w:p>
    <w:p w14:paraId="48F2328E">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（二）各组别分别设团体总分奖，总分多者名次列前，如总分相等，以获第一名多者名次列前，以此类推。获前八名分别颁发奖杯。</w:t>
      </w:r>
    </w:p>
    <w:p w14:paraId="106B4046">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（三）设“优秀教练员奖”，奖励带领运动队比赛中取得优异成绩并且遵守《教练员守则》的教练员，按参赛单位数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highlight w:val="none"/>
          <w:lang w:val="en-US" w:eastAsia="zh-CN"/>
        </w:rPr>
        <w:t>5：1的比例进行评选</w:t>
      </w:r>
      <w:r>
        <w:rPr>
          <w:rFonts w:hint="eastAsia" w:ascii="方正仿宋_GBK" w:hAnsi="方正仿宋_GBK" w:eastAsia="方正仿宋_GBK" w:cs="方正仿宋_GBK"/>
          <w:color w:val="auto"/>
          <w:sz w:val="32"/>
          <w:szCs w:val="32"/>
          <w:highlight w:val="none"/>
          <w:lang w:eastAsia="zh-CN"/>
        </w:rPr>
        <w:t>。</w:t>
      </w:r>
    </w:p>
    <w:p w14:paraId="2D12C4C2">
      <w:pPr>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方正仿宋_GBK" w:hAnsi="方正仿宋_GBK" w:eastAsia="方正仿宋_GBK" w:cs="方正仿宋_GBK"/>
          <w:color w:val="auto"/>
          <w:sz w:val="32"/>
          <w:szCs w:val="32"/>
          <w:highlight w:val="none"/>
          <w:lang w:eastAsia="zh-CN"/>
        </w:rPr>
        <w:t>（四）设“优秀裁判员奖”，奖励在比赛中遵守《裁判员守则》、工作积极的裁判员，按裁判员参加人数</w:t>
      </w:r>
      <w:r>
        <w:rPr>
          <w:rFonts w:hint="eastAsia" w:ascii="方正仿宋_GBK" w:hAnsi="方正仿宋_GBK" w:eastAsia="方正仿宋_GBK" w:cs="方正仿宋_GBK"/>
          <w:color w:val="auto"/>
          <w:sz w:val="32"/>
          <w:szCs w:val="32"/>
          <w:highlight w:val="none"/>
          <w:lang w:val="en-US" w:eastAsia="zh-CN"/>
        </w:rPr>
        <w:t>10:1比例评选</w:t>
      </w:r>
      <w:r>
        <w:rPr>
          <w:rFonts w:hint="eastAsia" w:ascii="方正仿宋_GBK" w:hAnsi="方正仿宋_GBK" w:eastAsia="方正仿宋_GBK" w:cs="方正仿宋_GBK"/>
          <w:color w:val="auto"/>
          <w:sz w:val="32"/>
          <w:szCs w:val="32"/>
          <w:highlight w:val="none"/>
          <w:lang w:eastAsia="zh-CN"/>
        </w:rPr>
        <w:t>。</w:t>
      </w:r>
      <w:r>
        <w:rPr>
          <w:rFonts w:hint="eastAsia" w:ascii="仿宋_GB2312" w:hAnsi="仿宋_GB2312" w:eastAsia="方正仿宋_GBK" w:cs="仿宋_GB2312"/>
          <w:color w:val="auto"/>
          <w:sz w:val="32"/>
          <w:szCs w:val="32"/>
        </w:rPr>
        <w:t xml:space="preserve">  </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 xml:space="preserve">                      </w:t>
      </w:r>
    </w:p>
    <w:p w14:paraId="2DF0A05E">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6750BFA0">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代表队由</w:t>
      </w:r>
      <w:r>
        <w:rPr>
          <w:rFonts w:hint="eastAsia" w:ascii="方正仿宋_GBK" w:hAnsi="方正仿宋_GBK" w:eastAsia="方正仿宋_GBK" w:cs="方正仿宋_GBK"/>
          <w:color w:val="auto"/>
          <w:sz w:val="32"/>
          <w:szCs w:val="32"/>
        </w:rPr>
        <w:t>各</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文化广电旅游体育局负责办理报名，学校代表队由参赛学校办理报名。报名日期及要求以补充通知为准。</w:t>
      </w:r>
    </w:p>
    <w:p w14:paraId="6CD5A0B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0094C425">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024E2D19">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42C73595">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24"/>
        </w:rPr>
        <w:t>联系人：</w:t>
      </w:r>
      <w:r>
        <w:rPr>
          <w:rFonts w:hint="eastAsia" w:ascii="方正仿宋_GBK" w:hAnsi="方正仿宋_GBK" w:eastAsia="方正仿宋_GBK" w:cs="方正仿宋_GBK"/>
          <w:color w:val="auto"/>
          <w:sz w:val="32"/>
          <w:szCs w:val="24"/>
          <w:lang w:eastAsia="zh-CN"/>
        </w:rPr>
        <w:t>李博成</w:t>
      </w:r>
      <w:r>
        <w:rPr>
          <w:rFonts w:hint="eastAsia" w:ascii="方正仿宋_GBK" w:hAnsi="方正仿宋_GBK" w:eastAsia="方正仿宋_GBK" w:cs="方正仿宋_GBK"/>
          <w:color w:val="auto"/>
          <w:sz w:val="32"/>
          <w:szCs w:val="24"/>
        </w:rPr>
        <w:t>，电话：</w:t>
      </w:r>
      <w:r>
        <w:rPr>
          <w:rFonts w:hint="eastAsia" w:ascii="方正仿宋_GBK" w:hAnsi="方正仿宋_GBK" w:eastAsia="方正仿宋_GBK" w:cs="方正仿宋_GBK"/>
          <w:color w:val="auto"/>
          <w:sz w:val="32"/>
          <w:szCs w:val="24"/>
          <w:lang w:val="en-US" w:eastAsia="zh-CN"/>
        </w:rPr>
        <w:t>0750-3317222</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2CABBD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2EDCD51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79A5BE7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07BA9E6A">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42195A1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00D4C17A">
      <w:pPr>
        <w:pageBreakBefore w:val="0"/>
        <w:kinsoku/>
        <w:wordWrap/>
        <w:overflowPunct/>
        <w:topLinePunct w:val="0"/>
        <w:bidi w:val="0"/>
        <w:spacing w:line="560" w:lineRule="exact"/>
        <w:jc w:val="center"/>
        <w:textAlignment w:val="auto"/>
        <w:rPr>
          <w:rFonts w:hint="eastAsia" w:ascii="黑体" w:hAnsi="黑体" w:eastAsia="黑体" w:cs="黑体"/>
          <w:b/>
          <w:color w:val="auto"/>
          <w:sz w:val="48"/>
          <w:szCs w:val="48"/>
        </w:rPr>
      </w:pPr>
      <w:r>
        <w:rPr>
          <w:rFonts w:hint="eastAsia" w:ascii="方正小标宋简体" w:hAnsi="宋体" w:eastAsia="方正小标宋简体" w:cs="Times New Roman"/>
          <w:b w:val="0"/>
          <w:color w:val="auto"/>
          <w:sz w:val="44"/>
          <w:szCs w:val="44"/>
        </w:rPr>
        <w:br w:type="page"/>
      </w:r>
      <w:bookmarkStart w:id="214" w:name="_Toc1851987199_WPSOffice_Level1"/>
      <w:r>
        <w:rPr>
          <w:rFonts w:hint="eastAsia" w:ascii="方正小标宋简体" w:hAnsi="宋体" w:eastAsia="方正小标宋简体" w:cs="Times New Roman"/>
          <w:b w:val="0"/>
          <w:color w:val="auto"/>
          <w:sz w:val="44"/>
          <w:szCs w:val="44"/>
        </w:rPr>
        <w:t>202</w:t>
      </w:r>
      <w:r>
        <w:rPr>
          <w:rFonts w:hint="eastAsia" w:ascii="方正小标宋简体" w:hAnsi="宋体" w:eastAsia="方正小标宋简体" w:cs="Times New Roman"/>
          <w:b w:val="0"/>
          <w:color w:val="auto"/>
          <w:sz w:val="44"/>
          <w:szCs w:val="44"/>
          <w:lang w:val="en-US" w:eastAsia="zh-CN"/>
        </w:rPr>
        <w:t>6</w:t>
      </w:r>
      <w:r>
        <w:rPr>
          <w:rFonts w:hint="eastAsia" w:ascii="方正小标宋简体" w:hAnsi="宋体" w:eastAsia="方正小标宋简体" w:cs="Times New Roman"/>
          <w:b w:val="0"/>
          <w:color w:val="auto"/>
          <w:sz w:val="44"/>
          <w:szCs w:val="44"/>
        </w:rPr>
        <w:t>年江门市青少年跳水锦标赛竞赛规程</w:t>
      </w:r>
      <w:bookmarkEnd w:id="214"/>
    </w:p>
    <w:p w14:paraId="58C24B13">
      <w:pPr>
        <w:pageBreakBefore w:val="0"/>
        <w:widowControl/>
        <w:kinsoku/>
        <w:wordWrap/>
        <w:overflowPunct/>
        <w:topLinePunct w:val="0"/>
        <w:bidi w:val="0"/>
        <w:spacing w:line="560" w:lineRule="exact"/>
        <w:jc w:val="center"/>
        <w:textAlignment w:val="auto"/>
        <w:rPr>
          <w:rFonts w:hint="eastAsia" w:ascii="黑体" w:hAnsi="Times New Roman" w:eastAsia="黑体"/>
          <w:color w:val="auto"/>
          <w:sz w:val="28"/>
          <w:szCs w:val="28"/>
        </w:rPr>
      </w:pPr>
    </w:p>
    <w:p w14:paraId="17DCC7D3">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2439A0E8">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lang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p>
    <w:p w14:paraId="4F1DF205">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竞赛日期</w:t>
      </w:r>
      <w:r>
        <w:rPr>
          <w:rFonts w:hint="eastAsia" w:ascii="方正黑体_GBK" w:hAnsi="方正黑体_GBK" w:eastAsia="方正黑体_GBK" w:cs="方正黑体_GBK"/>
          <w:b w:val="0"/>
          <w:bCs/>
          <w:color w:val="auto"/>
          <w:sz w:val="32"/>
          <w:szCs w:val="32"/>
          <w:lang w:eastAsia="zh-CN"/>
        </w:rPr>
        <w:t>和</w:t>
      </w:r>
      <w:r>
        <w:rPr>
          <w:rFonts w:hint="eastAsia" w:ascii="方正黑体_GBK" w:hAnsi="方正黑体_GBK" w:eastAsia="方正黑体_GBK" w:cs="方正黑体_GBK"/>
          <w:b w:val="0"/>
          <w:bCs/>
          <w:color w:val="auto"/>
          <w:sz w:val="32"/>
          <w:szCs w:val="32"/>
        </w:rPr>
        <w:t>地点</w:t>
      </w:r>
    </w:p>
    <w:p w14:paraId="53FA123F">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bCs w:val="0"/>
          <w:color w:val="auto"/>
          <w:sz w:val="32"/>
          <w:szCs w:val="32"/>
          <w:lang w:eastAsia="zh-CN"/>
        </w:rPr>
        <w:t>日期：</w:t>
      </w:r>
      <w:r>
        <w:rPr>
          <w:rFonts w:hint="eastAsia" w:ascii="方正仿宋_GBK" w:hAnsi="方正仿宋_GBK" w:eastAsia="方正仿宋_GBK" w:cs="方正仿宋_GBK"/>
          <w:b w:val="0"/>
          <w:color w:val="auto"/>
          <w:sz w:val="32"/>
          <w:szCs w:val="32"/>
          <w:lang w:val="en-US" w:eastAsia="zh-CN"/>
        </w:rPr>
        <w:t>2026年7月（竞赛天数为3天，具体日期以补充通知为准）；</w:t>
      </w:r>
    </w:p>
    <w:p w14:paraId="735BE908">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b w:val="0"/>
          <w:color w:val="auto"/>
          <w:sz w:val="32"/>
          <w:szCs w:val="32"/>
          <w:lang w:val="en-US" w:eastAsia="zh-CN"/>
        </w:rPr>
        <w:t>地点：江门市体育运动学校跳水馆。</w:t>
      </w:r>
    </w:p>
    <w:p w14:paraId="5546D2A2">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、竞赛项目（共4</w:t>
      </w:r>
      <w:r>
        <w:rPr>
          <w:rFonts w:hint="eastAsia" w:ascii="方正黑体_GBK" w:hAnsi="方正黑体_GBK" w:eastAsia="方正黑体_GBK" w:cs="方正黑体_GBK"/>
          <w:b w:val="0"/>
          <w:bCs/>
          <w:color w:val="auto"/>
          <w:sz w:val="32"/>
          <w:szCs w:val="32"/>
          <w:lang w:eastAsia="zh-CN"/>
        </w:rPr>
        <w:t>1</w:t>
      </w:r>
      <w:r>
        <w:rPr>
          <w:rFonts w:hint="eastAsia" w:ascii="方正黑体_GBK" w:hAnsi="方正黑体_GBK" w:eastAsia="方正黑体_GBK" w:cs="方正黑体_GBK"/>
          <w:b w:val="0"/>
          <w:bCs/>
          <w:color w:val="auto"/>
          <w:sz w:val="32"/>
          <w:szCs w:val="32"/>
        </w:rPr>
        <w:t>项）</w:t>
      </w:r>
    </w:p>
    <w:p w14:paraId="5C8ED66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一</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甲组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男、女</w:t>
      </w:r>
      <w:r>
        <w:rPr>
          <w:rFonts w:hint="eastAsia" w:ascii="方正仿宋_GBK" w:hAnsi="方正仿宋_GBK" w:eastAsia="方正仿宋_GBK" w:cs="方正仿宋_GBK"/>
          <w:color w:val="auto"/>
          <w:sz w:val="32"/>
          <w:szCs w:val="32"/>
          <w:lang w:val="en-US" w:eastAsia="zh-CN"/>
        </w:rPr>
        <w:t>子10项）</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米板、</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米板、</w:t>
      </w:r>
      <w:r>
        <w:rPr>
          <w:rFonts w:hint="eastAsia" w:ascii="方正仿宋_GBK" w:hAnsi="方正仿宋_GBK" w:eastAsia="方正仿宋_GBK" w:cs="方正仿宋_GBK"/>
          <w:color w:val="auto"/>
          <w:sz w:val="32"/>
          <w:szCs w:val="32"/>
          <w:lang w:val="en-US" w:eastAsia="zh-CN"/>
        </w:rPr>
        <w:t>双人3</w:t>
      </w:r>
      <w:r>
        <w:rPr>
          <w:rFonts w:hint="eastAsia" w:ascii="方正仿宋_GBK" w:hAnsi="方正仿宋_GBK" w:eastAsia="方正仿宋_GBK" w:cs="方正仿宋_GBK"/>
          <w:color w:val="auto"/>
          <w:sz w:val="32"/>
          <w:szCs w:val="32"/>
        </w:rPr>
        <w:t>米板、跳台</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双人</w:t>
      </w:r>
      <w:r>
        <w:rPr>
          <w:rFonts w:hint="eastAsia" w:ascii="方正仿宋_GBK" w:hAnsi="方正仿宋_GBK" w:eastAsia="方正仿宋_GBK" w:cs="方正仿宋_GBK"/>
          <w:color w:val="auto"/>
          <w:sz w:val="32"/>
          <w:szCs w:val="32"/>
          <w:lang w:val="en-US" w:eastAsia="zh-CN"/>
        </w:rPr>
        <w:t>跳台；</w:t>
      </w:r>
    </w:p>
    <w:p w14:paraId="4C53F21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二</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乙组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男、女</w:t>
      </w:r>
      <w:r>
        <w:rPr>
          <w:rFonts w:hint="eastAsia" w:ascii="方正仿宋_GBK" w:hAnsi="方正仿宋_GBK" w:eastAsia="方正仿宋_GBK" w:cs="方正仿宋_GBK"/>
          <w:color w:val="auto"/>
          <w:sz w:val="32"/>
          <w:szCs w:val="32"/>
          <w:lang w:val="en-US" w:eastAsia="zh-CN"/>
        </w:rPr>
        <w:t>子14项）</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米板、</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米板、</w:t>
      </w:r>
      <w:r>
        <w:rPr>
          <w:rFonts w:hint="eastAsia" w:ascii="方正仿宋_GBK" w:hAnsi="方正仿宋_GBK" w:eastAsia="方正仿宋_GBK" w:cs="方正仿宋_GBK"/>
          <w:color w:val="auto"/>
          <w:sz w:val="32"/>
          <w:szCs w:val="32"/>
          <w:lang w:val="en-US" w:eastAsia="zh-CN"/>
        </w:rPr>
        <w:t>双人3</w:t>
      </w:r>
      <w:r>
        <w:rPr>
          <w:rFonts w:hint="eastAsia" w:ascii="方正仿宋_GBK" w:hAnsi="方正仿宋_GBK" w:eastAsia="方正仿宋_GBK" w:cs="方正仿宋_GBK"/>
          <w:color w:val="auto"/>
          <w:sz w:val="32"/>
          <w:szCs w:val="32"/>
        </w:rPr>
        <w:t>米板、跳台、双人</w:t>
      </w:r>
      <w:r>
        <w:rPr>
          <w:rFonts w:hint="eastAsia" w:ascii="方正仿宋_GBK" w:hAnsi="方正仿宋_GBK" w:eastAsia="方正仿宋_GBK" w:cs="方正仿宋_GBK"/>
          <w:color w:val="auto"/>
          <w:sz w:val="32"/>
          <w:szCs w:val="32"/>
          <w:lang w:val="en-US" w:eastAsia="zh-CN"/>
        </w:rPr>
        <w:t>跳台</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混合</w:t>
      </w:r>
      <w:r>
        <w:rPr>
          <w:rFonts w:hint="eastAsia" w:ascii="方正仿宋_GBK" w:hAnsi="方正仿宋_GBK" w:eastAsia="方正仿宋_GBK" w:cs="方正仿宋_GBK"/>
          <w:color w:val="auto"/>
          <w:sz w:val="32"/>
          <w:szCs w:val="32"/>
          <w:lang w:val="en-US" w:eastAsia="zh-CN"/>
        </w:rPr>
        <w:t>双人跳</w:t>
      </w:r>
      <w:r>
        <w:rPr>
          <w:rFonts w:hint="eastAsia" w:ascii="方正仿宋_GBK" w:hAnsi="方正仿宋_GBK" w:eastAsia="方正仿宋_GBK" w:cs="方正仿宋_GBK"/>
          <w:color w:val="auto"/>
          <w:sz w:val="32"/>
          <w:szCs w:val="32"/>
        </w:rPr>
        <w:t>台</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混合</w:t>
      </w:r>
      <w:r>
        <w:rPr>
          <w:rFonts w:hint="eastAsia" w:ascii="方正仿宋_GBK" w:hAnsi="方正仿宋_GBK" w:eastAsia="方正仿宋_GBK" w:cs="方正仿宋_GBK"/>
          <w:color w:val="auto"/>
          <w:sz w:val="32"/>
          <w:szCs w:val="32"/>
          <w:lang w:val="en-US" w:eastAsia="zh-CN"/>
        </w:rPr>
        <w:t>双人</w:t>
      </w:r>
      <w:r>
        <w:rPr>
          <w:rFonts w:hint="eastAsia" w:ascii="方正仿宋_GBK" w:hAnsi="方正仿宋_GBK" w:eastAsia="方正仿宋_GBK" w:cs="方正仿宋_GBK"/>
          <w:color w:val="auto"/>
          <w:sz w:val="32"/>
          <w:szCs w:val="32"/>
        </w:rPr>
        <w:t>三米</w:t>
      </w:r>
      <w:r>
        <w:rPr>
          <w:rFonts w:hint="eastAsia" w:ascii="方正仿宋_GBK" w:hAnsi="方正仿宋_GBK" w:eastAsia="方正仿宋_GBK" w:cs="方正仿宋_GBK"/>
          <w:color w:val="auto"/>
          <w:sz w:val="32"/>
          <w:szCs w:val="32"/>
          <w:lang w:val="en-US" w:eastAsia="zh-CN"/>
        </w:rPr>
        <w:t>跳</w:t>
      </w:r>
      <w:r>
        <w:rPr>
          <w:rFonts w:hint="eastAsia" w:ascii="方正仿宋_GBK" w:hAnsi="方正仿宋_GBK" w:eastAsia="方正仿宋_GBK" w:cs="方正仿宋_GBK"/>
          <w:color w:val="auto"/>
          <w:sz w:val="32"/>
          <w:szCs w:val="32"/>
        </w:rPr>
        <w:t>板</w:t>
      </w:r>
      <w:r>
        <w:rPr>
          <w:rFonts w:hint="eastAsia" w:ascii="方正仿宋_GBK" w:hAnsi="方正仿宋_GBK" w:eastAsia="方正仿宋_GBK" w:cs="方正仿宋_GBK"/>
          <w:color w:val="auto"/>
          <w:sz w:val="32"/>
          <w:szCs w:val="32"/>
          <w:lang w:eastAsia="zh-CN"/>
        </w:rPr>
        <w:t>；</w:t>
      </w:r>
    </w:p>
    <w:p w14:paraId="65B52E3E">
      <w:pPr>
        <w:pageBreakBefore w:val="0"/>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三</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丙组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男、女</w:t>
      </w:r>
      <w:r>
        <w:rPr>
          <w:rFonts w:hint="eastAsia" w:ascii="方正仿宋_GBK" w:hAnsi="方正仿宋_GBK" w:eastAsia="方正仿宋_GBK" w:cs="方正仿宋_GBK"/>
          <w:color w:val="auto"/>
          <w:sz w:val="32"/>
          <w:szCs w:val="32"/>
          <w:lang w:val="en-US" w:eastAsia="zh-CN"/>
        </w:rPr>
        <w:t>子12项）</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米板、</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米板、</w:t>
      </w:r>
      <w:r>
        <w:rPr>
          <w:rFonts w:hint="eastAsia" w:ascii="方正仿宋_GBK" w:hAnsi="方正仿宋_GBK" w:eastAsia="方正仿宋_GBK" w:cs="方正仿宋_GBK"/>
          <w:color w:val="auto"/>
          <w:sz w:val="32"/>
          <w:szCs w:val="32"/>
          <w:lang w:val="en-US" w:eastAsia="zh-CN"/>
        </w:rPr>
        <w:t>双人3</w:t>
      </w:r>
      <w:r>
        <w:rPr>
          <w:rFonts w:hint="eastAsia" w:ascii="方正仿宋_GBK" w:hAnsi="方正仿宋_GBK" w:eastAsia="方正仿宋_GBK" w:cs="方正仿宋_GBK"/>
          <w:color w:val="auto"/>
          <w:sz w:val="32"/>
          <w:szCs w:val="32"/>
        </w:rPr>
        <w:t>米板、跳台、双人</w:t>
      </w:r>
      <w:r>
        <w:rPr>
          <w:rFonts w:hint="eastAsia" w:ascii="方正仿宋_GBK" w:hAnsi="方正仿宋_GBK" w:eastAsia="方正仿宋_GBK" w:cs="方正仿宋_GBK"/>
          <w:color w:val="auto"/>
          <w:sz w:val="32"/>
          <w:szCs w:val="32"/>
          <w:lang w:val="en-US" w:eastAsia="zh-CN"/>
        </w:rPr>
        <w:t>跳台</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p>
    <w:p w14:paraId="2803D536">
      <w:pPr>
        <w:pageBreakBefore w:val="0"/>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（四）丁组（男、女5项）：1米板、跳台、混合团体。</w:t>
      </w:r>
    </w:p>
    <w:p w14:paraId="384BA275">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四</w:t>
      </w:r>
      <w:r>
        <w:rPr>
          <w:rFonts w:hint="eastAsia" w:ascii="方正黑体_GBK" w:hAnsi="方正黑体_GBK" w:eastAsia="方正黑体_GBK" w:cs="方正黑体_GBK"/>
          <w:b w:val="0"/>
          <w:bCs/>
          <w:color w:val="auto"/>
          <w:sz w:val="32"/>
          <w:szCs w:val="32"/>
        </w:rPr>
        <w:t>、参赛年龄</w:t>
      </w:r>
    </w:p>
    <w:p w14:paraId="30AA6737">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甲组：</w:t>
      </w:r>
      <w:r>
        <w:rPr>
          <w:rFonts w:hint="eastAsia" w:ascii="方正仿宋_GBK" w:hAnsi="方正仿宋_GBK" w:eastAsia="方正仿宋_GBK" w:cs="方正仿宋_GBK"/>
          <w:color w:val="auto"/>
          <w:sz w:val="32"/>
          <w:szCs w:val="32"/>
          <w:lang w:val="en-US" w:eastAsia="zh-CN"/>
        </w:rPr>
        <w:t>2010-2011</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w:t>
      </w:r>
    </w:p>
    <w:p w14:paraId="6826FEA9">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乙组：20</w:t>
      </w:r>
      <w:r>
        <w:rPr>
          <w:rFonts w:hint="eastAsia" w:ascii="方正仿宋_GBK" w:hAnsi="方正仿宋_GBK" w:eastAsia="方正仿宋_GBK" w:cs="方正仿宋_GBK"/>
          <w:color w:val="auto"/>
          <w:sz w:val="32"/>
          <w:szCs w:val="32"/>
          <w:lang w:val="en-US" w:eastAsia="zh-CN"/>
        </w:rPr>
        <w:t>12-</w:t>
      </w:r>
      <w:r>
        <w:rPr>
          <w:rFonts w:hint="eastAsia" w:ascii="方正仿宋_GBK" w:hAnsi="方正仿宋_GBK" w:eastAsia="方正仿宋_GBK" w:cs="方正仿宋_GBK"/>
          <w:color w:val="auto"/>
          <w:sz w:val="32"/>
          <w:szCs w:val="32"/>
        </w:rPr>
        <w:t>20</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w:t>
      </w:r>
    </w:p>
    <w:p w14:paraId="3E8E18B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丙组：20</w:t>
      </w:r>
      <w:r>
        <w:rPr>
          <w:rFonts w:hint="eastAsia" w:ascii="方正仿宋_GBK" w:hAnsi="方正仿宋_GBK" w:eastAsia="方正仿宋_GBK" w:cs="方正仿宋_GBK"/>
          <w:color w:val="auto"/>
          <w:sz w:val="32"/>
          <w:szCs w:val="32"/>
          <w:lang w:val="en-US" w:eastAsia="zh-CN"/>
        </w:rPr>
        <w:t>14-2015</w:t>
      </w:r>
      <w:r>
        <w:rPr>
          <w:rFonts w:hint="eastAsia" w:ascii="方正仿宋_GBK" w:hAnsi="方正仿宋_GBK" w:eastAsia="方正仿宋_GBK" w:cs="方正仿宋_GBK"/>
          <w:color w:val="auto"/>
          <w:sz w:val="32"/>
          <w:szCs w:val="32"/>
        </w:rPr>
        <w:t>年；</w:t>
      </w:r>
    </w:p>
    <w:p w14:paraId="3C65C89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丁组：2016年及以后。</w:t>
      </w:r>
    </w:p>
    <w:p w14:paraId="52A78766">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五</w:t>
      </w:r>
      <w:r>
        <w:rPr>
          <w:rFonts w:hint="eastAsia" w:ascii="方正黑体_GBK" w:hAnsi="方正黑体_GBK" w:eastAsia="方正黑体_GBK" w:cs="方正黑体_GBK"/>
          <w:b w:val="0"/>
          <w:bCs/>
          <w:color w:val="auto"/>
          <w:sz w:val="32"/>
          <w:szCs w:val="32"/>
        </w:rPr>
        <w:t>、</w:t>
      </w:r>
      <w:r>
        <w:rPr>
          <w:rFonts w:hint="eastAsia" w:ascii="方正黑体_GBK" w:hAnsi="方正黑体_GBK" w:eastAsia="方正黑体_GBK" w:cs="方正黑体_GBK"/>
          <w:b w:val="0"/>
          <w:bCs/>
          <w:color w:val="auto"/>
          <w:sz w:val="32"/>
          <w:szCs w:val="32"/>
          <w:lang w:eastAsia="zh-CN"/>
        </w:rPr>
        <w:t>参加办法</w:t>
      </w:r>
    </w:p>
    <w:p w14:paraId="1C081FC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以各县（市、区）为参赛单位，</w:t>
      </w:r>
      <w:r>
        <w:rPr>
          <w:rFonts w:hint="eastAsia" w:ascii="方正仿宋_GBK" w:hAnsi="方正仿宋_GBK" w:eastAsia="方正仿宋_GBK" w:cs="方正仿宋_GBK"/>
          <w:color w:val="auto"/>
          <w:sz w:val="32"/>
          <w:szCs w:val="32"/>
        </w:rPr>
        <w:t>每单位可报领队1人、教练员1人，各组别</w:t>
      </w:r>
      <w:r>
        <w:rPr>
          <w:rFonts w:hint="eastAsia" w:ascii="方正仿宋_GBK" w:hAnsi="方正仿宋_GBK" w:eastAsia="方正仿宋_GBK" w:cs="方正仿宋_GBK"/>
          <w:color w:val="auto"/>
          <w:sz w:val="32"/>
          <w:szCs w:val="32"/>
          <w:lang w:eastAsia="zh-CN"/>
        </w:rPr>
        <w:t>运动员报名人数不限，须经</w:t>
      </w:r>
      <w:r>
        <w:rPr>
          <w:rFonts w:hint="eastAsia" w:ascii="方正仿宋_GBK" w:hAnsi="方正仿宋_GBK" w:eastAsia="方正仿宋_GBK" w:cs="方正仿宋_GBK"/>
          <w:color w:val="auto"/>
          <w:sz w:val="32"/>
          <w:szCs w:val="32"/>
          <w:lang w:val="en-US" w:eastAsia="zh-CN"/>
        </w:rPr>
        <w:t>跳水项目专项训练的队员方可报名参加</w:t>
      </w:r>
      <w:r>
        <w:rPr>
          <w:rFonts w:hint="eastAsia" w:ascii="方正仿宋_GBK" w:hAnsi="方正仿宋_GBK" w:eastAsia="方正仿宋_GBK" w:cs="方正仿宋_GBK"/>
          <w:color w:val="auto"/>
          <w:sz w:val="32"/>
          <w:szCs w:val="32"/>
          <w:lang w:eastAsia="zh-CN"/>
        </w:rPr>
        <w:t>。</w:t>
      </w:r>
    </w:p>
    <w:p w14:paraId="044A0F5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二</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各小项</w:t>
      </w:r>
      <w:r>
        <w:rPr>
          <w:rFonts w:hint="eastAsia" w:ascii="方正仿宋_GBK" w:hAnsi="方正仿宋_GBK" w:eastAsia="方正仿宋_GBK" w:cs="方正仿宋_GBK"/>
          <w:color w:val="auto"/>
          <w:sz w:val="32"/>
          <w:szCs w:val="32"/>
          <w:lang w:val="en-US" w:eastAsia="zh-CN"/>
        </w:rPr>
        <w:t>报名不足2人（队）的，则取消该项比赛。</w:t>
      </w:r>
    </w:p>
    <w:p w14:paraId="614AD9BC">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六</w:t>
      </w:r>
      <w:r>
        <w:rPr>
          <w:rFonts w:hint="eastAsia" w:ascii="方正黑体_GBK" w:hAnsi="方正黑体_GBK" w:eastAsia="方正黑体_GBK" w:cs="方正黑体_GBK"/>
          <w:b w:val="0"/>
          <w:bCs/>
          <w:color w:val="auto"/>
          <w:sz w:val="32"/>
          <w:szCs w:val="32"/>
        </w:rPr>
        <w:t>、参赛资格</w:t>
      </w:r>
    </w:p>
    <w:p w14:paraId="57E4DEE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5" w:name="_Toc1881140764_WPSOffice_Level1"/>
      <w:r>
        <w:rPr>
          <w:rFonts w:hint="eastAsia" w:ascii="方正楷体_GBK" w:hAnsi="方正楷体_GBK" w:eastAsia="方正楷体_GBK" w:cs="方正楷体_GBK"/>
          <w:color w:val="auto"/>
          <w:sz w:val="32"/>
          <w:szCs w:val="32"/>
        </w:rPr>
        <w:t>（一）户籍与学籍要求</w:t>
      </w:r>
      <w:bookmarkEnd w:id="215"/>
    </w:p>
    <w:p w14:paraId="592FD11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1.运动员须持有代表单位户籍的二代居民身份证、港澳台居民居住证或外国人永久居留身份证；</w:t>
      </w:r>
    </w:p>
    <w:p w14:paraId="100C41B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28DD69B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4798D93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6" w:name="_Toc1819506069_WPSOffice_Level1"/>
      <w:r>
        <w:rPr>
          <w:rFonts w:hint="eastAsia" w:ascii="方正楷体_GBK" w:hAnsi="方正楷体_GBK" w:eastAsia="方正楷体_GBK" w:cs="方正楷体_GBK"/>
          <w:color w:val="auto"/>
          <w:sz w:val="32"/>
          <w:szCs w:val="32"/>
        </w:rPr>
        <w:t>（二）注册限制</w:t>
      </w:r>
      <w:bookmarkEnd w:id="216"/>
    </w:p>
    <w:p w14:paraId="0363CC8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533D6C4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7" w:name="_Toc1435311787_WPSOffice_Level1"/>
      <w:r>
        <w:rPr>
          <w:rFonts w:hint="eastAsia" w:ascii="方正楷体_GBK" w:hAnsi="方正楷体_GBK" w:eastAsia="方正楷体_GBK" w:cs="方正楷体_GBK"/>
          <w:color w:val="auto"/>
          <w:sz w:val="32"/>
          <w:szCs w:val="32"/>
        </w:rPr>
        <w:t>（三）诚信要求</w:t>
      </w:r>
      <w:bookmarkEnd w:id="217"/>
    </w:p>
    <w:p w14:paraId="4B16E0F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42E5FCA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8" w:name="_Toc146884111_WPSOffice_Level1"/>
      <w:r>
        <w:rPr>
          <w:rFonts w:hint="eastAsia" w:ascii="方正楷体_GBK" w:hAnsi="方正楷体_GBK" w:eastAsia="方正楷体_GBK" w:cs="方正楷体_GBK"/>
          <w:color w:val="auto"/>
          <w:sz w:val="32"/>
          <w:szCs w:val="32"/>
        </w:rPr>
        <w:t>（四）体检与保险</w:t>
      </w:r>
      <w:bookmarkEnd w:id="218"/>
    </w:p>
    <w:p w14:paraId="3292736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5D165B4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43A40363">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4ED7F06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执行</w:t>
      </w:r>
      <w:r>
        <w:rPr>
          <w:rFonts w:hint="eastAsia" w:ascii="方正仿宋_GBK" w:hAnsi="方正仿宋_GBK" w:eastAsia="方正仿宋_GBK" w:cs="方正仿宋_GBK"/>
          <w:color w:val="auto"/>
          <w:sz w:val="32"/>
          <w:szCs w:val="32"/>
        </w:rPr>
        <w:t xml:space="preserve">中国跳水协会审定的最新《跳水竞赛规则》。 </w:t>
      </w:r>
    </w:p>
    <w:p w14:paraId="3A33237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（二）跳板、跳台可以兼报，双人项目对数不限。                                        </w:t>
      </w:r>
    </w:p>
    <w:p w14:paraId="07CA831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（三）甲、乙组：1米板、3米板、跳台任选六个动作(女子任选五个动作)</w:t>
      </w:r>
    </w:p>
    <w:p w14:paraId="157065A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（四）丙组</w:t>
      </w:r>
      <w:r>
        <w:rPr>
          <w:rFonts w:hint="eastAsia" w:ascii="方正仿宋_GBK" w:hAnsi="方正仿宋_GBK" w:eastAsia="方正仿宋_GBK" w:cs="方正仿宋_GBK"/>
          <w:color w:val="auto"/>
          <w:sz w:val="32"/>
          <w:szCs w:val="32"/>
          <w:lang w:val="en-US" w:eastAsia="zh-CN"/>
        </w:rPr>
        <w:t>5米跳台：前倒B（可以站倒或坐倒）后倒A,1至4组C半周</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丙组1米板、3米板：1至4组半周，自选任选2个。</w:t>
      </w:r>
    </w:p>
    <w:p w14:paraId="74B6CF4B">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五</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丁组5米跳台，一米板：前后冰棍6个（女子任选5个）</w:t>
      </w:r>
      <w:r>
        <w:rPr>
          <w:rFonts w:hint="eastAsia" w:ascii="方正仿宋_GBK" w:hAnsi="方正仿宋_GBK" w:eastAsia="方正仿宋_GBK" w:cs="方正仿宋_GBK"/>
          <w:color w:val="auto"/>
          <w:sz w:val="32"/>
          <w:szCs w:val="32"/>
        </w:rPr>
        <w:t xml:space="preserve">                                        </w:t>
      </w:r>
    </w:p>
    <w:p w14:paraId="133A1282">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六</w:t>
      </w:r>
      <w:r>
        <w:rPr>
          <w:rFonts w:hint="eastAsia" w:ascii="方正仿宋_GBK" w:hAnsi="方正仿宋_GBK" w:eastAsia="方正仿宋_GBK" w:cs="方正仿宋_GBK"/>
          <w:color w:val="auto"/>
          <w:sz w:val="32"/>
          <w:szCs w:val="32"/>
        </w:rPr>
        <w:t>）双人项目：甲、乙、丙组男子任选6个动作(女子任选五个动作)。</w:t>
      </w:r>
    </w:p>
    <w:p w14:paraId="66507354">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（七）混合双人跳台，混合双人3米板：完成 2 个规定动作（难度均2.0）任选3个自选动作。</w:t>
      </w:r>
    </w:p>
    <w:p w14:paraId="37D65BA6">
      <w:pPr>
        <w:pageBreakBefore w:val="0"/>
        <w:kinsoku/>
        <w:wordWrap/>
        <w:overflowPunct/>
        <w:topLinePunct w:val="0"/>
        <w:bidi w:val="0"/>
        <w:spacing w:line="560" w:lineRule="exact"/>
        <w:ind w:firstLine="960" w:firstLineChars="3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以上甲、乙、丙</w:t>
      </w:r>
      <w:r>
        <w:rPr>
          <w:rFonts w:hint="eastAsia" w:ascii="方正仿宋_GBK" w:hAnsi="方正仿宋_GBK" w:eastAsia="方正仿宋_GBK" w:cs="方正仿宋_GBK"/>
          <w:color w:val="auto"/>
          <w:sz w:val="32"/>
          <w:szCs w:val="32"/>
          <w:lang w:eastAsia="zh-CN"/>
        </w:rPr>
        <w:t>、丁</w:t>
      </w:r>
      <w:r>
        <w:rPr>
          <w:rFonts w:hint="eastAsia" w:ascii="方正仿宋_GBK" w:hAnsi="方正仿宋_GBK" w:eastAsia="方正仿宋_GBK" w:cs="方正仿宋_GBK"/>
          <w:color w:val="auto"/>
          <w:sz w:val="32"/>
          <w:szCs w:val="32"/>
        </w:rPr>
        <w:t>组比赛动作的组别</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姿势</w:t>
      </w:r>
      <w:r>
        <w:rPr>
          <w:rFonts w:hint="eastAsia" w:ascii="方正仿宋_GBK" w:hAnsi="方正仿宋_GBK" w:eastAsia="方正仿宋_GBK" w:cs="方正仿宋_GBK"/>
          <w:color w:val="auto"/>
          <w:sz w:val="32"/>
          <w:szCs w:val="32"/>
          <w:lang w:eastAsia="zh-CN"/>
        </w:rPr>
        <w:t>、高度</w:t>
      </w:r>
      <w:r>
        <w:rPr>
          <w:rFonts w:hint="eastAsia" w:ascii="方正仿宋_GBK" w:hAnsi="方正仿宋_GBK" w:eastAsia="方正仿宋_GBK" w:cs="方正仿宋_GBK"/>
          <w:color w:val="auto"/>
          <w:sz w:val="32"/>
          <w:szCs w:val="32"/>
        </w:rPr>
        <w:t>不限。</w:t>
      </w:r>
    </w:p>
    <w:p w14:paraId="2D1F657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以上参赛年龄组别允许以小顶大一个组别。</w:t>
      </w:r>
    </w:p>
    <w:p w14:paraId="01637CD6">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方正仿宋_GBK" w:hAnsi="方正仿宋_GBK" w:eastAsia="方正仿宋_GBK" w:cs="方正仿宋_GBK"/>
          <w:color w:val="auto"/>
          <w:sz w:val="32"/>
          <w:szCs w:val="32"/>
          <w:lang w:eastAsia="zh-CN"/>
        </w:rPr>
        <w:t>（九）</w:t>
      </w:r>
      <w:r>
        <w:rPr>
          <w:rFonts w:hint="eastAsia" w:ascii="方正仿宋_GBK" w:hAnsi="方正仿宋_GBK" w:eastAsia="方正仿宋_GBK" w:cs="方正仿宋_GBK"/>
          <w:color w:val="auto"/>
          <w:sz w:val="32"/>
          <w:szCs w:val="32"/>
          <w:lang w:val="en-US" w:eastAsia="zh-CN"/>
        </w:rPr>
        <w:t>各组别男、女子团体（混合团体）名次录取办法 按各参赛队伍运动员在各组别单项成绩最好的 2 名运动员和双人项目 （不包括混双项目）成绩最好的 2 对运动员的比赛动作实得分累计后作为 男、女子团体成绩，得分列前者优胜，如得分相等则名次按单项第一名多者优胜，以此类推。</w:t>
      </w:r>
    </w:p>
    <w:p w14:paraId="7277F52B">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1E9A2A1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各单项分别录取前六名，</w:t>
      </w:r>
      <w:r>
        <w:rPr>
          <w:rFonts w:hint="eastAsia" w:ascii="方正仿宋_GBK" w:hAnsi="方正仿宋_GBK" w:eastAsia="方正仿宋_GBK" w:cs="方正仿宋_GBK"/>
          <w:color w:val="auto"/>
          <w:sz w:val="32"/>
          <w:szCs w:val="32"/>
          <w:lang w:eastAsia="zh-CN"/>
        </w:rPr>
        <w:t>分别</w:t>
      </w:r>
      <w:r>
        <w:rPr>
          <w:rFonts w:hint="eastAsia" w:ascii="方正仿宋_GBK" w:hAnsi="方正仿宋_GBK" w:eastAsia="方正仿宋_GBK" w:cs="方正仿宋_GBK"/>
          <w:color w:val="auto"/>
          <w:sz w:val="32"/>
          <w:szCs w:val="32"/>
        </w:rPr>
        <w:t>按</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rPr>
        <w:t>计分</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获得前三名者，分别颁发金、银、铜牌；获得名次者，分别颁发奖状。</w:t>
      </w:r>
    </w:p>
    <w:p w14:paraId="4C3ABC6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（二）各单位以各组各项得分之和计算团体总分，获前六名分别颁发奖杯。总分多者名次列前；如总分相等，以获第一名多者名次列前，以此类推。</w:t>
      </w:r>
    </w:p>
    <w:p w14:paraId="058F59D4">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（三）设“优秀教练员奖”，奖励带领运动队比赛中取得优异成绩并且遵守《教练员守则》的教练员，按参赛单位数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lang w:eastAsia="zh-CN"/>
        </w:rPr>
        <w:t>。</w:t>
      </w:r>
    </w:p>
    <w:p w14:paraId="202C1ABB">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方正仿宋_GBK" w:hAnsi="方正仿宋_GBK" w:eastAsia="方正仿宋_GBK" w:cs="方正仿宋_GBK"/>
          <w:color w:val="auto"/>
          <w:sz w:val="32"/>
          <w:szCs w:val="32"/>
          <w:lang w:eastAsia="zh-CN"/>
        </w:rPr>
        <w:t>（四）设“优秀裁判员奖”，奖励在比赛中遵守《裁判员守则》、工作积极的裁判员，按裁判员参加人数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10:1比例评选</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 xml:space="preserve"> </w:t>
      </w:r>
      <w:r>
        <w:rPr>
          <w:rFonts w:hint="eastAsia" w:ascii="仿宋_GB2312" w:hAnsi="仿宋_GB2312" w:eastAsia="方正仿宋_GBK" w:cs="仿宋_GB2312"/>
          <w:color w:val="auto"/>
          <w:sz w:val="32"/>
          <w:szCs w:val="32"/>
        </w:rPr>
        <w:t xml:space="preserve">          </w:t>
      </w:r>
      <w:r>
        <w:rPr>
          <w:rFonts w:hint="eastAsia" w:ascii="仿宋" w:hAnsi="仿宋" w:eastAsia="方正仿宋_GBK" w:cs="仿宋"/>
          <w:color w:val="auto"/>
          <w:sz w:val="32"/>
          <w:szCs w:val="32"/>
        </w:rPr>
        <w:t xml:space="preserve">          </w:t>
      </w:r>
    </w:p>
    <w:p w14:paraId="33475632">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781F4A50">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由各县（市、区）文化广电旅游体育局负责组织报名参赛，报名日期及要求以补充通知为准。</w:t>
      </w:r>
    </w:p>
    <w:p w14:paraId="207DBF29">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57F7FBE7">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765248CD">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2CF2CB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rPr>
        <w:t>），逾期报名或</w:t>
      </w:r>
      <w:r>
        <w:rPr>
          <w:rFonts w:hint="eastAsia" w:ascii="方正仿宋_GBK" w:hAnsi="方正仿宋_GBK" w:eastAsia="方正仿宋_GBK" w:cs="方正仿宋_GBK"/>
          <w:color w:val="auto"/>
          <w:sz w:val="32"/>
          <w:szCs w:val="32"/>
          <w:lang w:eastAsia="zh-CN"/>
        </w:rPr>
        <w:t>报名资料不全</w:t>
      </w:r>
      <w:r>
        <w:rPr>
          <w:rFonts w:hint="eastAsia" w:ascii="方正仿宋_GBK" w:hAnsi="方正仿宋_GBK" w:eastAsia="方正仿宋_GBK" w:cs="方正仿宋_GBK"/>
          <w:color w:val="auto"/>
          <w:sz w:val="32"/>
          <w:szCs w:val="32"/>
        </w:rPr>
        <w:t>的</w:t>
      </w:r>
      <w:r>
        <w:rPr>
          <w:rFonts w:hint="eastAsia" w:ascii="方正仿宋_GBK" w:hAnsi="方正仿宋_GBK" w:eastAsia="方正仿宋_GBK" w:cs="方正仿宋_GBK"/>
          <w:color w:val="auto"/>
          <w:sz w:val="32"/>
          <w:szCs w:val="32"/>
          <w:lang w:eastAsia="zh-CN"/>
        </w:rPr>
        <w:t>不予受理</w:t>
      </w:r>
      <w:r>
        <w:rPr>
          <w:rFonts w:hint="eastAsia" w:ascii="方正仿宋_GBK" w:hAnsi="方正仿宋_GBK" w:eastAsia="方正仿宋_GBK" w:cs="方正仿宋_GBK"/>
          <w:color w:val="auto"/>
          <w:sz w:val="32"/>
          <w:szCs w:val="32"/>
        </w:rPr>
        <w:t>。</w:t>
      </w:r>
    </w:p>
    <w:p w14:paraId="4F80E3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057CDFA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26B97F2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73FFDE1D">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、仲裁委员及裁判员由市文化广电旅游体育局</w:t>
      </w:r>
      <w:r>
        <w:rPr>
          <w:rFonts w:hint="eastAsia" w:ascii="方正黑体_GBK" w:hAnsi="方正黑体_GBK" w:eastAsia="方正黑体_GBK" w:cs="方正黑体_GBK"/>
          <w:b w:val="0"/>
          <w:bCs/>
          <w:color w:val="auto"/>
          <w:sz w:val="32"/>
          <w:szCs w:val="32"/>
          <w:lang w:eastAsia="zh-CN"/>
        </w:rPr>
        <w:t>、市教育局</w:t>
      </w:r>
      <w:r>
        <w:rPr>
          <w:rFonts w:hint="eastAsia" w:ascii="方正黑体_GBK" w:hAnsi="方正黑体_GBK" w:eastAsia="方正黑体_GBK" w:cs="方正黑体_GBK"/>
          <w:b w:val="0"/>
          <w:bCs/>
          <w:color w:val="auto"/>
          <w:sz w:val="32"/>
          <w:szCs w:val="32"/>
        </w:rPr>
        <w:t>统一选派，不足人员由承办单位补充。</w:t>
      </w:r>
    </w:p>
    <w:p w14:paraId="76D0234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2DDCC6B6">
      <w:pPr>
        <w:pageBreakBefore w:val="0"/>
        <w:kinsoku/>
        <w:wordWrap/>
        <w:overflowPunct/>
        <w:topLinePunct w:val="0"/>
        <w:bidi w:val="0"/>
        <w:spacing w:line="560" w:lineRule="exact"/>
        <w:jc w:val="center"/>
        <w:textAlignment w:val="auto"/>
        <w:rPr>
          <w:rFonts w:hint="eastAsia" w:ascii="方正小标宋简体" w:hAnsi="宋体" w:eastAsia="方正小标宋简体" w:cs="Times New Roman"/>
          <w:color w:val="auto"/>
          <w:sz w:val="44"/>
          <w:szCs w:val="44"/>
        </w:rPr>
      </w:pPr>
      <w:r>
        <w:rPr>
          <w:rFonts w:hint="eastAsia" w:ascii="方正小标宋简体" w:hAnsi="宋体" w:eastAsia="方正小标宋简体" w:cs="Times New Roman"/>
          <w:color w:val="auto"/>
          <w:sz w:val="44"/>
          <w:szCs w:val="44"/>
        </w:rPr>
        <w:br w:type="page"/>
      </w:r>
      <w:bookmarkStart w:id="219" w:name="_Toc981116882_WPSOffice_Level1"/>
      <w:r>
        <w:rPr>
          <w:rFonts w:hint="eastAsia" w:ascii="方正小标宋简体" w:hAnsi="宋体" w:eastAsia="方正小标宋简体" w:cs="Times New Roman"/>
          <w:color w:val="auto"/>
          <w:sz w:val="44"/>
          <w:szCs w:val="44"/>
        </w:rPr>
        <w:t>202</w:t>
      </w:r>
      <w:r>
        <w:rPr>
          <w:rFonts w:hint="eastAsia" w:ascii="方正小标宋简体" w:hAnsi="宋体" w:eastAsia="方正小标宋简体" w:cs="Times New Roman"/>
          <w:color w:val="auto"/>
          <w:sz w:val="44"/>
          <w:szCs w:val="44"/>
          <w:lang w:val="en-US" w:eastAsia="zh-CN"/>
        </w:rPr>
        <w:t>6</w:t>
      </w:r>
      <w:r>
        <w:rPr>
          <w:rFonts w:hint="eastAsia" w:ascii="方正小标宋简体" w:hAnsi="宋体" w:eastAsia="方正小标宋简体" w:cs="Times New Roman"/>
          <w:color w:val="auto"/>
          <w:sz w:val="44"/>
          <w:szCs w:val="44"/>
        </w:rPr>
        <w:t>年江门市青少年跆拳道锦标赛竞赛规程</w:t>
      </w:r>
      <w:bookmarkEnd w:id="219"/>
    </w:p>
    <w:p w14:paraId="37795A18">
      <w:pPr>
        <w:pageBreakBefore w:val="0"/>
        <w:widowControl/>
        <w:kinsoku/>
        <w:wordWrap/>
        <w:overflowPunct/>
        <w:topLinePunct w:val="0"/>
        <w:bidi w:val="0"/>
        <w:spacing w:line="560" w:lineRule="exact"/>
        <w:jc w:val="center"/>
        <w:textAlignment w:val="auto"/>
        <w:rPr>
          <w:rFonts w:hint="eastAsia" w:ascii="黑体" w:hAnsi="Times New Roman" w:eastAsia="黑体"/>
          <w:color w:val="auto"/>
          <w:sz w:val="28"/>
          <w:szCs w:val="28"/>
        </w:rPr>
      </w:pPr>
    </w:p>
    <w:p w14:paraId="2038AB9D">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1A36E3D3">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lang w:val="en-US"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r>
        <w:rPr>
          <w:rFonts w:hint="eastAsia" w:ascii="方正仿宋_GBK" w:hAnsi="方正仿宋_GBK" w:eastAsia="方正仿宋_GBK" w:cs="方正仿宋_GBK"/>
          <w:color w:val="auto"/>
          <w:sz w:val="32"/>
          <w:lang w:val="en-US" w:eastAsia="zh-CN"/>
        </w:rPr>
        <w:t xml:space="preserve">  江门市教育局</w:t>
      </w:r>
    </w:p>
    <w:p w14:paraId="49562E8D">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二、竞赛日期和地点</w:t>
      </w:r>
    </w:p>
    <w:p w14:paraId="736501D1">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b w:val="0"/>
          <w:bCs/>
          <w:color w:val="auto"/>
          <w:sz w:val="32"/>
          <w:szCs w:val="32"/>
          <w:lang w:val="en-US" w:eastAsia="zh-CN"/>
        </w:rPr>
        <w:t>2026年8月（竞赛天数为1天，具体日期和地点以补充通知为准）</w:t>
      </w:r>
      <w:r>
        <w:rPr>
          <w:rFonts w:hint="eastAsia" w:ascii="方正仿宋_GBK" w:hAnsi="方正仿宋_GBK" w:eastAsia="方正仿宋_GBK" w:cs="方正仿宋_GBK"/>
          <w:b w:val="0"/>
          <w:bCs/>
          <w:color w:val="auto"/>
          <w:sz w:val="32"/>
          <w:szCs w:val="32"/>
          <w:lang w:eastAsia="zh-CN"/>
        </w:rPr>
        <w:t>。</w:t>
      </w:r>
    </w:p>
    <w:p w14:paraId="79F7F05B">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三、竞赛项目（共</w:t>
      </w:r>
      <w:r>
        <w:rPr>
          <w:rFonts w:hint="eastAsia" w:ascii="方正黑体_GBK" w:hAnsi="方正黑体_GBK" w:eastAsia="方正黑体_GBK" w:cs="方正黑体_GBK"/>
          <w:b w:val="0"/>
          <w:bCs/>
          <w:color w:val="auto"/>
          <w:sz w:val="32"/>
          <w:szCs w:val="32"/>
          <w:lang w:val="en-US" w:eastAsia="zh-CN"/>
        </w:rPr>
        <w:t>44</w:t>
      </w:r>
      <w:r>
        <w:rPr>
          <w:rFonts w:hint="eastAsia" w:ascii="方正黑体_GBK" w:hAnsi="方正黑体_GBK" w:eastAsia="方正黑体_GBK" w:cs="方正黑体_GBK"/>
          <w:b w:val="0"/>
          <w:bCs/>
          <w:color w:val="auto"/>
          <w:sz w:val="32"/>
          <w:szCs w:val="32"/>
          <w:lang w:eastAsia="zh-CN"/>
        </w:rPr>
        <w:t>项）</w:t>
      </w:r>
    </w:p>
    <w:p w14:paraId="55567382">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方正楷体_GBK" w:hAnsi="方正楷体_GBK" w:eastAsia="方正楷体_GBK" w:cs="方正楷体_GBK"/>
          <w:color w:val="auto"/>
          <w:sz w:val="32"/>
          <w:szCs w:val="32"/>
        </w:rPr>
        <w:t>甲组</w:t>
      </w:r>
    </w:p>
    <w:p w14:paraId="3CB9377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男子：54KG、58KG、63KG、68KG、+70KG</w:t>
      </w:r>
    </w:p>
    <w:p w14:paraId="5BEA56B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女子：46KG、49KG、53KG、57KG、+60KG</w:t>
      </w:r>
    </w:p>
    <w:p w14:paraId="64C7E18F">
      <w:pPr>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sz w:val="32"/>
          <w:szCs w:val="32"/>
        </w:rPr>
        <w:t>乙组</w:t>
      </w:r>
    </w:p>
    <w:p w14:paraId="3603BE3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男子：51KG、54KG、58KG、63KG、68KG、+68KG</w:t>
      </w:r>
    </w:p>
    <w:p w14:paraId="46737DB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女子：46KG、49KG、52KG、55KG、59KG、+59KG</w:t>
      </w:r>
    </w:p>
    <w:p w14:paraId="77DE6D5E">
      <w:pPr>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sz w:val="32"/>
          <w:szCs w:val="32"/>
        </w:rPr>
        <w:t>丙组</w:t>
      </w:r>
    </w:p>
    <w:p w14:paraId="1787C818">
      <w:pPr>
        <w:pageBreakBefore w:val="0"/>
        <w:kinsoku/>
        <w:wordWrap/>
        <w:overflowPunct/>
        <w:topLinePunct w:val="0"/>
        <w:bidi w:val="0"/>
        <w:spacing w:line="560" w:lineRule="exact"/>
        <w:ind w:left="1380" w:leftChars="200" w:hanging="960" w:hangingChars="3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男子：</w:t>
      </w:r>
      <w:r>
        <w:rPr>
          <w:rFonts w:hint="eastAsia" w:ascii="方正仿宋_GBK" w:hAnsi="方正仿宋_GBK" w:eastAsia="方正仿宋_GBK" w:cs="方正仿宋_GBK"/>
          <w:color w:val="auto"/>
          <w:sz w:val="32"/>
          <w:szCs w:val="32"/>
          <w:lang w:val="en-US" w:eastAsia="zh-CN"/>
        </w:rPr>
        <w:t>26</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30</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31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35</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36</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40</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41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45</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46</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50</w:t>
      </w:r>
      <w:r>
        <w:rPr>
          <w:rFonts w:hint="eastAsia" w:ascii="方正仿宋_GBK" w:hAnsi="方正仿宋_GBK" w:eastAsia="方正仿宋_GBK" w:cs="方正仿宋_GBK"/>
          <w:color w:val="auto"/>
          <w:sz w:val="32"/>
          <w:szCs w:val="32"/>
        </w:rPr>
        <w:t>KG、+5</w:t>
      </w:r>
      <w:r>
        <w:rPr>
          <w:rFonts w:hint="eastAsia" w:ascii="方正仿宋_GBK" w:hAnsi="方正仿宋_GBK" w:eastAsia="方正仿宋_GBK" w:cs="方正仿宋_GBK"/>
          <w:color w:val="auto"/>
          <w:sz w:val="32"/>
          <w:szCs w:val="32"/>
          <w:lang w:val="en-US" w:eastAsia="zh-CN"/>
        </w:rPr>
        <w:t>0</w:t>
      </w:r>
      <w:r>
        <w:rPr>
          <w:rFonts w:hint="eastAsia" w:ascii="方正仿宋_GBK" w:hAnsi="方正仿宋_GBK" w:eastAsia="方正仿宋_GBK" w:cs="方正仿宋_GBK"/>
          <w:color w:val="auto"/>
          <w:sz w:val="32"/>
          <w:szCs w:val="32"/>
        </w:rPr>
        <w:t>KG</w:t>
      </w:r>
    </w:p>
    <w:p w14:paraId="0B7B60D8">
      <w:pPr>
        <w:pageBreakBefore w:val="0"/>
        <w:kinsoku/>
        <w:wordWrap/>
        <w:overflowPunct/>
        <w:topLinePunct w:val="0"/>
        <w:bidi w:val="0"/>
        <w:spacing w:line="560" w:lineRule="exact"/>
        <w:ind w:left="1380" w:leftChars="200" w:hanging="960" w:hangingChars="3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女子：</w:t>
      </w:r>
      <w:r>
        <w:rPr>
          <w:rFonts w:hint="eastAsia" w:ascii="方正仿宋_GBK" w:hAnsi="方正仿宋_GBK" w:eastAsia="方正仿宋_GBK" w:cs="方正仿宋_GBK"/>
          <w:color w:val="auto"/>
          <w:sz w:val="32"/>
          <w:szCs w:val="32"/>
          <w:lang w:val="en-US" w:eastAsia="zh-CN"/>
        </w:rPr>
        <w:t>25</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29</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30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34</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35</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39</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40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44</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45</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49</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49</w:t>
      </w:r>
      <w:r>
        <w:rPr>
          <w:rFonts w:hint="eastAsia" w:ascii="方正仿宋_GBK" w:hAnsi="方正仿宋_GBK" w:eastAsia="方正仿宋_GBK" w:cs="方正仿宋_GBK"/>
          <w:color w:val="auto"/>
          <w:sz w:val="32"/>
          <w:szCs w:val="32"/>
        </w:rPr>
        <w:t>KG</w:t>
      </w:r>
    </w:p>
    <w:p w14:paraId="5BAEE650">
      <w:pPr>
        <w:pageBreakBefore w:val="0"/>
        <w:kinsoku/>
        <w:wordWrap/>
        <w:overflowPunct/>
        <w:topLinePunct w:val="0"/>
        <w:bidi w:val="0"/>
        <w:spacing w:line="560" w:lineRule="exact"/>
        <w:ind w:left="1379" w:leftChars="352" w:hanging="640" w:hangingChars="200"/>
        <w:textAlignment w:val="auto"/>
        <w:rPr>
          <w:rFonts w:hint="eastAsia" w:ascii="方正楷体_GBK" w:hAnsi="方正楷体_GBK" w:eastAsia="方正楷体_GBK" w:cs="方正楷体_GBK"/>
          <w:color w:val="auto"/>
          <w:sz w:val="32"/>
          <w:szCs w:val="32"/>
          <w:lang w:val="en-US" w:eastAsia="zh-CN"/>
        </w:rPr>
      </w:pPr>
      <w:r>
        <w:rPr>
          <w:rFonts w:hint="eastAsia" w:ascii="方正楷体_GBK" w:hAnsi="方正楷体_GBK" w:eastAsia="方正楷体_GBK" w:cs="方正楷体_GBK"/>
          <w:color w:val="auto"/>
          <w:sz w:val="32"/>
          <w:szCs w:val="32"/>
          <w:lang w:val="en-US" w:eastAsia="zh-CN"/>
        </w:rPr>
        <w:t>丁组</w:t>
      </w:r>
    </w:p>
    <w:p w14:paraId="790E944E">
      <w:pPr>
        <w:pageBreakBefore w:val="0"/>
        <w:kinsoku/>
        <w:wordWrap/>
        <w:overflowPunct/>
        <w:topLinePunct w:val="0"/>
        <w:bidi w:val="0"/>
        <w:spacing w:line="560" w:lineRule="exact"/>
        <w:ind w:left="1380" w:leftChars="200" w:hanging="960" w:hangingChars="3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男子：</w:t>
      </w:r>
      <w:r>
        <w:rPr>
          <w:rFonts w:hint="eastAsia" w:ascii="方正仿宋_GBK" w:hAnsi="方正仿宋_GBK" w:eastAsia="方正仿宋_GBK" w:cs="方正仿宋_GBK"/>
          <w:color w:val="auto"/>
          <w:sz w:val="32"/>
          <w:szCs w:val="32"/>
          <w:lang w:val="en-US" w:eastAsia="zh-CN"/>
        </w:rPr>
        <w:t>21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25</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26</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28</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29</w:t>
      </w: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KG、3</w:t>
      </w: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38</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+38</w:t>
      </w:r>
      <w:r>
        <w:rPr>
          <w:rFonts w:hint="eastAsia" w:ascii="方正仿宋_GBK" w:hAnsi="方正仿宋_GBK" w:eastAsia="方正仿宋_GBK" w:cs="方正仿宋_GBK"/>
          <w:color w:val="auto"/>
          <w:sz w:val="32"/>
          <w:szCs w:val="32"/>
        </w:rPr>
        <w:t>KG</w:t>
      </w:r>
    </w:p>
    <w:p w14:paraId="6EFA0B84">
      <w:pPr>
        <w:pageBreakBefore w:val="0"/>
        <w:kinsoku/>
        <w:wordWrap/>
        <w:overflowPunct/>
        <w:topLinePunct w:val="0"/>
        <w:bidi w:val="0"/>
        <w:spacing w:line="560" w:lineRule="exact"/>
        <w:ind w:left="1380" w:leftChars="200" w:hanging="960" w:hangingChars="3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女子：</w:t>
      </w:r>
      <w:r>
        <w:rPr>
          <w:rFonts w:hint="eastAsia" w:ascii="方正仿宋_GBK" w:hAnsi="方正仿宋_GBK" w:eastAsia="方正仿宋_GBK" w:cs="方正仿宋_GBK"/>
          <w:color w:val="auto"/>
          <w:sz w:val="32"/>
          <w:szCs w:val="32"/>
          <w:lang w:val="en-US" w:eastAsia="zh-CN"/>
        </w:rPr>
        <w:t>18</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2KG、</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7KG、</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8-</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2KG、</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7KG、</w:t>
      </w:r>
      <w:r>
        <w:rPr>
          <w:rFonts w:hint="eastAsia" w:ascii="方正仿宋_GBK" w:hAnsi="方正仿宋_GBK" w:eastAsia="方正仿宋_GBK" w:cs="方正仿宋_GBK"/>
          <w:color w:val="auto"/>
          <w:sz w:val="32"/>
          <w:szCs w:val="32"/>
          <w:lang w:val="en-US" w:eastAsia="zh-CN"/>
        </w:rPr>
        <w:t>+37</w:t>
      </w:r>
      <w:r>
        <w:rPr>
          <w:rFonts w:hint="eastAsia" w:ascii="方正仿宋_GBK" w:hAnsi="方正仿宋_GBK" w:eastAsia="方正仿宋_GBK" w:cs="方正仿宋_GBK"/>
          <w:color w:val="auto"/>
          <w:sz w:val="32"/>
          <w:szCs w:val="32"/>
        </w:rPr>
        <w:t>KG</w:t>
      </w:r>
    </w:p>
    <w:p w14:paraId="553CE1B8">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四</w:t>
      </w:r>
      <w:r>
        <w:rPr>
          <w:rFonts w:hint="eastAsia" w:ascii="方正黑体_GBK" w:hAnsi="方正黑体_GBK" w:eastAsia="方正黑体_GBK" w:cs="方正黑体_GBK"/>
          <w:b w:val="0"/>
          <w:bCs/>
          <w:color w:val="auto"/>
          <w:sz w:val="32"/>
          <w:szCs w:val="32"/>
        </w:rPr>
        <w:t xml:space="preserve">、参赛年龄 </w:t>
      </w:r>
    </w:p>
    <w:p w14:paraId="405C8DEE">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方正仿宋_GBK" w:hAnsi="方正仿宋_GBK" w:eastAsia="方正仿宋_GBK" w:cs="方正仿宋_GBK"/>
          <w:color w:val="auto"/>
          <w:sz w:val="32"/>
          <w:szCs w:val="32"/>
        </w:rPr>
        <w:t>甲组：200</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－20</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年；</w:t>
      </w:r>
    </w:p>
    <w:p w14:paraId="40BB640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乙组：20</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－20</w:t>
      </w:r>
      <w:r>
        <w:rPr>
          <w:rFonts w:hint="eastAsia" w:ascii="方正仿宋_GBK" w:hAnsi="方正仿宋_GBK" w:eastAsia="方正仿宋_GBK" w:cs="方正仿宋_GBK"/>
          <w:color w:val="auto"/>
          <w:sz w:val="32"/>
          <w:szCs w:val="32"/>
          <w:lang w:val="en-US" w:eastAsia="zh-CN"/>
        </w:rPr>
        <w:t>12</w:t>
      </w:r>
      <w:r>
        <w:rPr>
          <w:rFonts w:hint="eastAsia" w:ascii="方正仿宋_GBK" w:hAnsi="方正仿宋_GBK" w:eastAsia="方正仿宋_GBK" w:cs="方正仿宋_GBK"/>
          <w:color w:val="auto"/>
          <w:sz w:val="32"/>
          <w:szCs w:val="32"/>
        </w:rPr>
        <w:t>年；</w:t>
      </w:r>
    </w:p>
    <w:p w14:paraId="1B93B14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丙组：20</w:t>
      </w:r>
      <w:r>
        <w:rPr>
          <w:rFonts w:hint="eastAsia" w:ascii="方正仿宋_GBK" w:hAnsi="方正仿宋_GBK" w:eastAsia="方正仿宋_GBK" w:cs="方正仿宋_GBK"/>
          <w:color w:val="auto"/>
          <w:sz w:val="32"/>
          <w:szCs w:val="32"/>
          <w:lang w:val="en-US" w:eastAsia="zh-CN"/>
        </w:rPr>
        <w:t>13-2015</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w:t>
      </w:r>
    </w:p>
    <w:p w14:paraId="7F3FE37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丁组：2016-2018年。</w:t>
      </w:r>
    </w:p>
    <w:p w14:paraId="2BE7C69F">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Cs/>
          <w:color w:val="auto"/>
          <w:sz w:val="32"/>
          <w:szCs w:val="32"/>
          <w:lang w:eastAsia="zh-CN"/>
        </w:rPr>
      </w:pPr>
      <w:r>
        <w:rPr>
          <w:rFonts w:hint="eastAsia" w:ascii="方正黑体_GBK" w:hAnsi="方正黑体_GBK" w:eastAsia="方正黑体_GBK" w:cs="方正黑体_GBK"/>
          <w:bCs/>
          <w:color w:val="auto"/>
          <w:sz w:val="32"/>
          <w:szCs w:val="32"/>
          <w:lang w:eastAsia="zh-CN"/>
        </w:rPr>
        <w:t>五、参加办法</w:t>
      </w:r>
    </w:p>
    <w:p w14:paraId="5D70A5A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以各县（市、区）、学校为单位报名参赛。市级及以上跆拳道项目体育传统特色学校须组队参加。</w:t>
      </w:r>
    </w:p>
    <w:p w14:paraId="12302CC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lang w:eastAsia="zh-CN"/>
        </w:rPr>
        <w:t>（二）每单位</w:t>
      </w:r>
      <w:r>
        <w:rPr>
          <w:rFonts w:hint="eastAsia" w:ascii="方正仿宋_GBK" w:hAnsi="方正仿宋_GBK" w:eastAsia="方正仿宋_GBK" w:cs="方正仿宋_GBK"/>
          <w:color w:val="auto"/>
          <w:sz w:val="32"/>
          <w:szCs w:val="32"/>
        </w:rPr>
        <w:t>可报领队1名，教练员3名，</w:t>
      </w:r>
      <w:r>
        <w:rPr>
          <w:rFonts w:hint="eastAsia" w:ascii="方正仿宋_GBK" w:hAnsi="方正仿宋_GBK" w:eastAsia="方正仿宋_GBK" w:cs="方正仿宋_GBK"/>
          <w:color w:val="auto"/>
          <w:sz w:val="32"/>
          <w:szCs w:val="32"/>
          <w:highlight w:val="none"/>
        </w:rPr>
        <w:t>运动员</w:t>
      </w:r>
      <w:r>
        <w:rPr>
          <w:rFonts w:hint="eastAsia" w:ascii="方正仿宋_GBK" w:hAnsi="方正仿宋_GBK" w:eastAsia="方正仿宋_GBK" w:cs="方正仿宋_GBK"/>
          <w:color w:val="auto"/>
          <w:sz w:val="32"/>
          <w:szCs w:val="32"/>
          <w:highlight w:val="none"/>
          <w:lang w:eastAsia="zh-CN"/>
        </w:rPr>
        <w:t>报名</w:t>
      </w:r>
      <w:r>
        <w:rPr>
          <w:rFonts w:hint="eastAsia" w:ascii="方正仿宋_GBK" w:hAnsi="方正仿宋_GBK" w:eastAsia="方正仿宋_GBK" w:cs="方正仿宋_GBK"/>
          <w:color w:val="auto"/>
          <w:sz w:val="32"/>
          <w:szCs w:val="32"/>
          <w:highlight w:val="none"/>
          <w:lang w:val="en-US" w:eastAsia="zh-CN"/>
        </w:rPr>
        <w:t>人数不限</w:t>
      </w:r>
      <w:r>
        <w:rPr>
          <w:rFonts w:hint="eastAsia" w:ascii="方正仿宋_GBK" w:hAnsi="方正仿宋_GBK" w:eastAsia="方正仿宋_GBK" w:cs="方正仿宋_GBK"/>
          <w:color w:val="auto"/>
          <w:sz w:val="32"/>
          <w:szCs w:val="32"/>
          <w:highlight w:val="none"/>
        </w:rPr>
        <w:t>。</w:t>
      </w:r>
    </w:p>
    <w:p w14:paraId="0808054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（三）</w:t>
      </w:r>
      <w:r>
        <w:rPr>
          <w:rFonts w:hint="eastAsia" w:ascii="方正仿宋_GBK" w:hAnsi="方正仿宋_GBK" w:eastAsia="方正仿宋_GBK" w:cs="方正仿宋_GBK"/>
          <w:color w:val="auto"/>
          <w:sz w:val="32"/>
          <w:szCs w:val="32"/>
          <w:lang w:eastAsia="zh-CN"/>
        </w:rPr>
        <w:t>各小项</w:t>
      </w:r>
      <w:r>
        <w:rPr>
          <w:rFonts w:hint="eastAsia" w:ascii="方正仿宋_GBK" w:hAnsi="方正仿宋_GBK" w:eastAsia="方正仿宋_GBK" w:cs="方正仿宋_GBK"/>
          <w:color w:val="auto"/>
          <w:sz w:val="32"/>
          <w:szCs w:val="32"/>
          <w:lang w:val="en-US" w:eastAsia="zh-CN"/>
        </w:rPr>
        <w:t>报名不足3人的，则取消该项比赛，主办单位将在报名结束后通知有关单位，允许相关运动员改项。</w:t>
      </w:r>
    </w:p>
    <w:p w14:paraId="100FB184">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六</w:t>
      </w:r>
      <w:r>
        <w:rPr>
          <w:rFonts w:hint="eastAsia" w:ascii="方正黑体_GBK" w:hAnsi="方正黑体_GBK" w:eastAsia="方正黑体_GBK" w:cs="方正黑体_GBK"/>
          <w:b w:val="0"/>
          <w:bCs/>
          <w:color w:val="auto"/>
          <w:sz w:val="32"/>
          <w:szCs w:val="32"/>
        </w:rPr>
        <w:t>、参赛资格</w:t>
      </w:r>
    </w:p>
    <w:p w14:paraId="3788F3F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0" w:name="_Toc1357983200_WPSOffice_Level1"/>
      <w:r>
        <w:rPr>
          <w:rFonts w:hint="eastAsia" w:ascii="方正楷体_GBK" w:hAnsi="方正楷体_GBK" w:eastAsia="方正楷体_GBK" w:cs="方正楷体_GBK"/>
          <w:color w:val="auto"/>
          <w:sz w:val="32"/>
          <w:szCs w:val="32"/>
        </w:rPr>
        <w:t>（一）户籍与学籍要求</w:t>
      </w:r>
      <w:bookmarkEnd w:id="220"/>
    </w:p>
    <w:p w14:paraId="09BA195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288F1E9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5D17FBA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69C81AE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490C3CF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1" w:name="_Toc1378733649_WPSOffice_Level1"/>
      <w:r>
        <w:rPr>
          <w:rFonts w:hint="eastAsia" w:ascii="方正楷体_GBK" w:hAnsi="方正楷体_GBK" w:eastAsia="方正楷体_GBK" w:cs="方正楷体_GBK"/>
          <w:color w:val="auto"/>
          <w:sz w:val="32"/>
          <w:szCs w:val="32"/>
        </w:rPr>
        <w:t>（二）注册限制</w:t>
      </w:r>
      <w:bookmarkEnd w:id="221"/>
    </w:p>
    <w:p w14:paraId="49C78D5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5CA4046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2" w:name="_Toc977014876_WPSOffice_Level1"/>
      <w:r>
        <w:rPr>
          <w:rFonts w:hint="eastAsia" w:ascii="方正楷体_GBK" w:hAnsi="方正楷体_GBK" w:eastAsia="方正楷体_GBK" w:cs="方正楷体_GBK"/>
          <w:color w:val="auto"/>
          <w:sz w:val="32"/>
          <w:szCs w:val="32"/>
        </w:rPr>
        <w:t>（三）诚信要求</w:t>
      </w:r>
      <w:bookmarkEnd w:id="222"/>
    </w:p>
    <w:p w14:paraId="17A2B1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0DFE14C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3" w:name="_Toc1070764601_WPSOffice_Level1"/>
      <w:r>
        <w:rPr>
          <w:rFonts w:hint="eastAsia" w:ascii="方正楷体_GBK" w:hAnsi="方正楷体_GBK" w:eastAsia="方正楷体_GBK" w:cs="方正楷体_GBK"/>
          <w:color w:val="auto"/>
          <w:sz w:val="32"/>
          <w:szCs w:val="32"/>
        </w:rPr>
        <w:t>（四）体检与保险</w:t>
      </w:r>
      <w:bookmarkEnd w:id="223"/>
    </w:p>
    <w:p w14:paraId="4F15EBE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5E5BC65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3E3D9875">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2655BC87">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（一）比赛采用中国跆拳道协会审定的最新规则（注：采用电子护具比赛）。</w:t>
      </w:r>
    </w:p>
    <w:p w14:paraId="459AA519">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（二）男、女子比赛均实行个人对抗赛，采用单败淘汰</w:t>
      </w:r>
    </w:p>
    <w:p w14:paraId="64B47B4D">
      <w:pPr>
        <w:pageBreakBefore w:val="0"/>
        <w:kinsoku/>
        <w:wordWrap/>
        <w:overflowPunct/>
        <w:topLinePunct w:val="0"/>
        <w:bidi w:val="0"/>
        <w:spacing w:line="560" w:lineRule="exac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的三局两胜制，甲、乙组每局2分钟，局间休息1分钟；丙、丁组每局1分钟，局间休息30秒。每局比赛双方分差达到 12 分时，该局比赛结束。</w:t>
      </w:r>
    </w:p>
    <w:p w14:paraId="5218C16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（三）所有已确认参赛的运动员，在赛前一天进行称重。原则上按上报级别不可上调。</w:t>
      </w:r>
    </w:p>
    <w:p w14:paraId="6AFC54C4">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（四）每个小项的比赛一天内结束。</w:t>
      </w:r>
    </w:p>
    <w:p w14:paraId="42CD769C">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（五）各参赛队教练必须穿正装上场，运动员必须穿规则规定的跆拳道道服、护具出场比赛。</w:t>
      </w:r>
    </w:p>
    <w:p w14:paraId="36072AA1">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六）器材：采用电子护具进行比赛，大会将提供电子护甲、头盔、电子脚套，其他器材（如：护臂、护腿、护裆、护齿、护手套等）由各队自备，必须使用符合规定的器材进行比赛，护齿颜色必须为透明或白色，厚度不可薄于 3mm，佩戴上下牙齿矫正器的运动员，必须佩戴上下护齿。</w:t>
      </w:r>
    </w:p>
    <w:p w14:paraId="66BD155E">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七）运动员因受伤不能参加比赛，必须出具本次比赛组委会指定医生诊断证明，并经裁判长批准；运动员因无故弃权或有违反跆拳道竞赛规则及体育竞赛精神，不正常或阻碍正常比赛，将取消其本次参赛级别的所有成绩与计分。</w:t>
      </w:r>
    </w:p>
    <w:p w14:paraId="3EE0D102">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65C5B43B">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各单项分别录取前</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名，（第三名、第五名录取并列名次），</w:t>
      </w:r>
      <w:r>
        <w:rPr>
          <w:rFonts w:hint="eastAsia" w:ascii="方正仿宋_GBK" w:hAnsi="方正仿宋_GBK" w:eastAsia="方正仿宋_GBK" w:cs="方正仿宋_GBK"/>
          <w:color w:val="auto"/>
          <w:sz w:val="32"/>
          <w:szCs w:val="32"/>
          <w:lang w:eastAsia="zh-CN"/>
        </w:rPr>
        <w:t>不足八人参赛则全部录取，获得前三名者，分别颁发金、银、铜牌；获得名次者，分别颁发奖状。</w:t>
      </w:r>
    </w:p>
    <w:p w14:paraId="0187F86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（二）各单项获前八名分别</w:t>
      </w:r>
      <w:r>
        <w:rPr>
          <w:rFonts w:hint="eastAsia" w:ascii="方正仿宋_GBK" w:hAnsi="方正仿宋_GBK" w:eastAsia="方正仿宋_GBK" w:cs="方正仿宋_GBK"/>
          <w:color w:val="auto"/>
          <w:sz w:val="32"/>
          <w:szCs w:val="32"/>
        </w:rPr>
        <w:t>按</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9.5</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9.5</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6.5</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6.5</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6.5、6.5</w:t>
      </w:r>
      <w:r>
        <w:rPr>
          <w:rFonts w:hint="eastAsia" w:ascii="方正仿宋_GBK" w:hAnsi="方正仿宋_GBK" w:eastAsia="方正仿宋_GBK" w:cs="方正仿宋_GBK"/>
          <w:color w:val="auto"/>
          <w:sz w:val="32"/>
          <w:szCs w:val="32"/>
        </w:rPr>
        <w:t>计分</w:t>
      </w:r>
      <w:r>
        <w:rPr>
          <w:rFonts w:hint="eastAsia" w:ascii="方正仿宋_GBK" w:hAnsi="方正仿宋_GBK" w:eastAsia="方正仿宋_GBK" w:cs="方正仿宋_GBK"/>
          <w:color w:val="auto"/>
          <w:sz w:val="32"/>
          <w:szCs w:val="32"/>
          <w:lang w:eastAsia="zh-CN"/>
        </w:rPr>
        <w:t>，不足录取名额的单项，按相应名次的分值进行统计。若名次并列，将名次并列的下一个或几个名次空出，空出名次的分值与获得名次的分值相加后的平均数，作为并列名次所得分值。如第八名并列，则按对应分值的平均数进行统计。</w:t>
      </w:r>
    </w:p>
    <w:p w14:paraId="3309709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三</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各组别分别设团体总分奖。以各组别各单项得分之和分别计算各组别团体总分，总分多者名次列前，如总分相等，以获第一名多者名次列前，以此类推。获前六名分别颁发奖杯；获七至十名录取为二等奖，分别颁发证书。</w:t>
      </w:r>
    </w:p>
    <w:p w14:paraId="099CBC1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（四）设“优秀教练员奖”，奖励带领运动队比赛中取得优异成绩并且遵守《教练员守则》的教练员，按参赛单位数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lang w:eastAsia="zh-CN"/>
        </w:rPr>
        <w:t>。</w:t>
      </w:r>
    </w:p>
    <w:p w14:paraId="3DBE428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（五）设“优秀裁判员奖”，奖励在比赛中遵守《裁判员守则》、工作积极的裁判员，按裁判员参加人数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10:1比例评选</w:t>
      </w:r>
      <w:r>
        <w:rPr>
          <w:rFonts w:hint="eastAsia" w:ascii="方正仿宋_GBK" w:hAnsi="方正仿宋_GBK" w:eastAsia="方正仿宋_GBK" w:cs="方正仿宋_GBK"/>
          <w:color w:val="auto"/>
          <w:sz w:val="32"/>
          <w:szCs w:val="32"/>
          <w:lang w:eastAsia="zh-CN"/>
        </w:rPr>
        <w:t>。</w:t>
      </w:r>
    </w:p>
    <w:p w14:paraId="5A00AF74">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2079255F">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县（市、区）代表队由各县（市、区）文化广电旅游体育局负责办理报名，学校代表队由参赛学校负责办理报名，报名日期及要求以补充通知为准。</w:t>
      </w:r>
    </w:p>
    <w:p w14:paraId="60A9F83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49492329">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49A1D9BC">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02E4F690">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65FD1D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、称体重</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5B481B5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392A040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3B40B4EB">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0A607F36">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450B036B">
      <w:pPr>
        <w:pageBreakBefore w:val="0"/>
        <w:kinsoku/>
        <w:wordWrap/>
        <w:overflowPunct/>
        <w:topLinePunct w:val="0"/>
        <w:bidi w:val="0"/>
        <w:spacing w:line="560" w:lineRule="exact"/>
        <w:jc w:val="center"/>
        <w:textAlignment w:val="auto"/>
        <w:rPr>
          <w:rFonts w:hint="eastAsia" w:ascii="方正小标宋简体" w:hAnsi="Times New Roman" w:eastAsia="方正小标宋简体"/>
          <w:color w:val="auto"/>
          <w:sz w:val="44"/>
          <w:szCs w:val="44"/>
        </w:rPr>
      </w:pPr>
      <w:r>
        <w:rPr>
          <w:rFonts w:hint="eastAsia" w:ascii="方正小标宋简体" w:hAnsi="Times New Roman" w:eastAsia="方正小标宋简体"/>
          <w:color w:val="auto"/>
          <w:sz w:val="44"/>
          <w:szCs w:val="44"/>
        </w:rPr>
        <w:br w:type="page"/>
      </w:r>
      <w:bookmarkStart w:id="224" w:name="_Toc1565600307_WPSOffice_Level1"/>
      <w:r>
        <w:rPr>
          <w:rFonts w:hint="eastAsia" w:ascii="方正小标宋简体" w:hAnsi="Times New Roman" w:eastAsia="方正小标宋简体"/>
          <w:color w:val="auto"/>
          <w:sz w:val="44"/>
          <w:szCs w:val="44"/>
        </w:rPr>
        <w:t>202</w:t>
      </w:r>
      <w:r>
        <w:rPr>
          <w:rFonts w:hint="default" w:ascii="方正小标宋简体" w:hAnsi="Times New Roman" w:eastAsia="方正小标宋简体"/>
          <w:color w:val="auto"/>
          <w:sz w:val="44"/>
          <w:szCs w:val="44"/>
          <w:lang w:val="en" w:eastAsia="zh-CN"/>
        </w:rPr>
        <w:t>6</w:t>
      </w:r>
      <w:r>
        <w:rPr>
          <w:rFonts w:hint="eastAsia" w:ascii="方正小标宋简体" w:hAnsi="Times New Roman" w:eastAsia="方正小标宋简体"/>
          <w:color w:val="auto"/>
          <w:sz w:val="44"/>
          <w:szCs w:val="44"/>
        </w:rPr>
        <w:t>年江门市</w:t>
      </w:r>
      <w:r>
        <w:rPr>
          <w:rFonts w:hint="eastAsia" w:ascii="方正小标宋简体" w:hAnsi="宋体" w:eastAsia="方正小标宋简体"/>
          <w:color w:val="auto"/>
          <w:sz w:val="44"/>
          <w:szCs w:val="44"/>
        </w:rPr>
        <w:t>青少年排球锦标</w:t>
      </w:r>
      <w:r>
        <w:rPr>
          <w:rFonts w:hint="eastAsia" w:ascii="方正小标宋简体" w:hAnsi="Times New Roman" w:eastAsia="方正小标宋简体"/>
          <w:color w:val="auto"/>
          <w:sz w:val="44"/>
          <w:szCs w:val="44"/>
        </w:rPr>
        <w:t>赛</w:t>
      </w:r>
      <w:r>
        <w:rPr>
          <w:rFonts w:hint="eastAsia" w:ascii="方正小标宋简体" w:hAnsi="宋体" w:eastAsia="方正小标宋简体"/>
          <w:color w:val="auto"/>
          <w:sz w:val="44"/>
          <w:szCs w:val="44"/>
        </w:rPr>
        <w:t>竞赛</w:t>
      </w:r>
      <w:r>
        <w:rPr>
          <w:rFonts w:hint="eastAsia" w:ascii="方正小标宋简体" w:hAnsi="Times New Roman" w:eastAsia="方正小标宋简体"/>
          <w:color w:val="auto"/>
          <w:sz w:val="44"/>
          <w:szCs w:val="44"/>
        </w:rPr>
        <w:t>规程</w:t>
      </w:r>
      <w:bookmarkEnd w:id="224"/>
    </w:p>
    <w:p w14:paraId="1B02730C">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p>
    <w:p w14:paraId="17856054">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r>
        <w:rPr>
          <w:rFonts w:hint="eastAsia" w:ascii="方正黑体_GBK" w:hAnsi="方正黑体_GBK" w:eastAsia="方正黑体_GBK" w:cs="方正黑体_GBK"/>
          <w:b w:val="0"/>
          <w:bCs w:val="0"/>
          <w:color w:val="auto"/>
          <w:sz w:val="32"/>
          <w:szCs w:val="32"/>
        </w:rPr>
        <w:t>一、主办单位</w:t>
      </w:r>
    </w:p>
    <w:p w14:paraId="185EA08E">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rPr>
        <w:t>江门市文化广电旅游体育局</w:t>
      </w:r>
      <w:r>
        <w:rPr>
          <w:rFonts w:hint="default" w:ascii="仿宋" w:hAnsi="仿宋" w:eastAsia="方正仿宋_GBK" w:cs="仿宋"/>
          <w:color w:val="auto"/>
          <w:sz w:val="32"/>
          <w:szCs w:val="32"/>
          <w:lang w:val="en"/>
        </w:rPr>
        <w:t xml:space="preserve"> </w:t>
      </w:r>
      <w:r>
        <w:rPr>
          <w:rFonts w:hint="eastAsia" w:ascii="仿宋" w:hAnsi="仿宋" w:eastAsia="方正仿宋_GBK" w:cs="仿宋"/>
          <w:color w:val="auto"/>
          <w:sz w:val="32"/>
          <w:szCs w:val="32"/>
        </w:rPr>
        <w:t xml:space="preserve"> 江门市教育局  </w:t>
      </w:r>
    </w:p>
    <w:p w14:paraId="4D3B6CA8">
      <w:pPr>
        <w:pageBreakBefore w:val="0"/>
        <w:numPr>
          <w:ilvl w:val="0"/>
          <w:numId w:val="0"/>
        </w:numPr>
        <w:kinsoku/>
        <w:wordWrap/>
        <w:overflowPunct/>
        <w:topLinePunct w:val="0"/>
        <w:bidi w:val="0"/>
        <w:adjustRightInd/>
        <w:snapToGrid/>
        <w:spacing w:line="560" w:lineRule="exact"/>
        <w:ind w:firstLine="640" w:firstLineChars="200"/>
        <w:textAlignment w:val="auto"/>
        <w:rPr>
          <w:rFonts w:hint="eastAsia" w:ascii="方正仿宋_GBK" w:hAnsi="方正仿宋_GBK" w:eastAsia="方正仿宋_GBK" w:cs="方正仿宋_GBK"/>
          <w:b w:val="0"/>
          <w:bCs w:val="0"/>
          <w:color w:val="auto"/>
          <w:sz w:val="32"/>
          <w:szCs w:val="32"/>
        </w:rPr>
      </w:pPr>
      <w:r>
        <w:rPr>
          <w:rFonts w:hint="eastAsia" w:ascii="方正黑体_GBK" w:hAnsi="方正黑体_GBK" w:eastAsia="方正黑体_GBK" w:cs="方正黑体_GBK"/>
          <w:b w:val="0"/>
          <w:bCs w:val="0"/>
          <w:color w:val="auto"/>
          <w:sz w:val="32"/>
          <w:szCs w:val="32"/>
          <w:lang w:eastAsia="zh-CN"/>
        </w:rPr>
        <w:t>二</w:t>
      </w:r>
      <w:r>
        <w:rPr>
          <w:rFonts w:hint="eastAsia" w:ascii="方正黑体_GBK" w:hAnsi="方正黑体_GBK" w:eastAsia="方正黑体_GBK" w:cs="方正黑体_GBK"/>
          <w:b w:val="0"/>
          <w:bCs w:val="0"/>
          <w:color w:val="auto"/>
          <w:sz w:val="32"/>
          <w:szCs w:val="32"/>
        </w:rPr>
        <w:t>、竞赛日期和地点</w:t>
      </w:r>
    </w:p>
    <w:p w14:paraId="5B3527EA">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b w:val="0"/>
          <w:color w:val="auto"/>
          <w:sz w:val="32"/>
          <w:szCs w:val="32"/>
          <w:lang w:val="en-US" w:eastAsia="zh-CN"/>
        </w:rPr>
      </w:pPr>
      <w:r>
        <w:rPr>
          <w:rFonts w:hint="eastAsia" w:ascii="仿宋" w:hAnsi="仿宋" w:eastAsia="方正仿宋_GBK" w:cs="仿宋"/>
          <w:b w:val="0"/>
          <w:color w:val="auto"/>
          <w:sz w:val="32"/>
          <w:szCs w:val="32"/>
          <w:lang w:val="en-US" w:eastAsia="zh-CN"/>
        </w:rPr>
        <w:t>时间：2026年9月（竞赛天数为4天，具体日期以补充通知为准）。</w:t>
      </w:r>
    </w:p>
    <w:p w14:paraId="0E437AB6">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b w:val="0"/>
          <w:color w:val="auto"/>
          <w:sz w:val="32"/>
          <w:szCs w:val="32"/>
          <w:lang w:val="en-US" w:eastAsia="zh-CN"/>
        </w:rPr>
      </w:pPr>
      <w:r>
        <w:rPr>
          <w:rFonts w:hint="eastAsia" w:ascii="仿宋" w:hAnsi="仿宋" w:eastAsia="方正仿宋_GBK" w:cs="仿宋"/>
          <w:b w:val="0"/>
          <w:color w:val="auto"/>
          <w:sz w:val="32"/>
          <w:szCs w:val="32"/>
          <w:lang w:val="en-US" w:eastAsia="zh-CN"/>
        </w:rPr>
        <w:t>地点：台山市。</w:t>
      </w:r>
    </w:p>
    <w:p w14:paraId="704BC1B4">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b w:val="0"/>
          <w:bCs w:val="0"/>
          <w:color w:val="auto"/>
          <w:sz w:val="32"/>
          <w:szCs w:val="32"/>
          <w:lang w:eastAsia="zh-CN"/>
        </w:rPr>
        <w:t>三</w:t>
      </w:r>
      <w:r>
        <w:rPr>
          <w:rFonts w:hint="eastAsia" w:ascii="方正黑体_GBK" w:hAnsi="方正黑体_GBK" w:eastAsia="方正黑体_GBK" w:cs="方正黑体_GBK"/>
          <w:b w:val="0"/>
          <w:bCs w:val="0"/>
          <w:color w:val="auto"/>
          <w:sz w:val="32"/>
          <w:szCs w:val="32"/>
        </w:rPr>
        <w:t>、竞赛</w:t>
      </w:r>
      <w:r>
        <w:rPr>
          <w:rFonts w:hint="eastAsia" w:ascii="方正黑体_GBK" w:hAnsi="方正黑体_GBK" w:eastAsia="方正黑体_GBK" w:cs="方正黑体_GBK"/>
          <w:b w:val="0"/>
          <w:bCs w:val="0"/>
          <w:color w:val="auto"/>
          <w:sz w:val="32"/>
          <w:szCs w:val="32"/>
          <w:lang w:eastAsia="zh-CN"/>
        </w:rPr>
        <w:t>项目</w:t>
      </w:r>
    </w:p>
    <w:p w14:paraId="43667F60">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lang w:eastAsia="zh-CN"/>
        </w:rPr>
        <w:t>甲</w:t>
      </w:r>
      <w:r>
        <w:rPr>
          <w:rFonts w:hint="eastAsia" w:ascii="仿宋" w:hAnsi="仿宋" w:eastAsia="方正仿宋_GBK" w:cs="仿宋"/>
          <w:color w:val="auto"/>
          <w:sz w:val="32"/>
          <w:szCs w:val="32"/>
        </w:rPr>
        <w:t>组：男、女子</w:t>
      </w:r>
    </w:p>
    <w:p w14:paraId="3DD4CF26">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lang w:eastAsia="zh-CN"/>
        </w:rPr>
        <w:t>乙</w:t>
      </w:r>
      <w:r>
        <w:rPr>
          <w:rFonts w:hint="eastAsia" w:ascii="仿宋" w:hAnsi="仿宋" w:eastAsia="方正仿宋_GBK" w:cs="仿宋"/>
          <w:color w:val="auto"/>
          <w:sz w:val="32"/>
          <w:szCs w:val="32"/>
        </w:rPr>
        <w:t>组：男、女子</w:t>
      </w:r>
    </w:p>
    <w:p w14:paraId="4891A3EA">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lang w:eastAsia="zh-CN"/>
        </w:rPr>
        <w:t>丙</w:t>
      </w:r>
      <w:r>
        <w:rPr>
          <w:rFonts w:hint="eastAsia" w:ascii="仿宋" w:hAnsi="仿宋" w:eastAsia="方正仿宋_GBK" w:cs="仿宋"/>
          <w:color w:val="auto"/>
          <w:sz w:val="32"/>
          <w:szCs w:val="32"/>
        </w:rPr>
        <w:t>组：男、女子</w:t>
      </w:r>
    </w:p>
    <w:p w14:paraId="478FD2AE">
      <w:pPr>
        <w:pageBreakBefore w:val="0"/>
        <w:kinsoku/>
        <w:wordWrap/>
        <w:overflowPunct/>
        <w:topLinePunct w:val="0"/>
        <w:bidi w:val="0"/>
        <w:adjustRightInd w:val="0"/>
        <w:snapToGrid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四、</w:t>
      </w:r>
      <w:r>
        <w:rPr>
          <w:rFonts w:hint="eastAsia" w:ascii="方正黑体_GBK" w:hAnsi="方正黑体_GBK" w:eastAsia="方正黑体_GBK" w:cs="方正黑体_GBK"/>
          <w:b w:val="0"/>
          <w:bCs w:val="0"/>
          <w:color w:val="auto"/>
          <w:sz w:val="32"/>
          <w:szCs w:val="32"/>
        </w:rPr>
        <w:t>参赛年龄</w:t>
      </w:r>
    </w:p>
    <w:p w14:paraId="3630307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rPr>
      </w:pPr>
      <w:r>
        <w:rPr>
          <w:rFonts w:hint="eastAsia" w:ascii="仿宋_GB2312" w:hAnsi="仿宋_GB2312" w:eastAsia="方正仿宋_GBK" w:cs="仿宋_GB2312"/>
          <w:color w:val="auto"/>
          <w:sz w:val="32"/>
          <w:szCs w:val="32"/>
          <w:highlight w:val="none"/>
          <w:lang w:eastAsia="zh-CN"/>
        </w:rPr>
        <w:t>甲</w:t>
      </w:r>
      <w:r>
        <w:rPr>
          <w:rFonts w:hint="eastAsia" w:ascii="仿宋_GB2312" w:hAnsi="仿宋_GB2312" w:eastAsia="方正仿宋_GBK" w:cs="仿宋_GB2312"/>
          <w:color w:val="auto"/>
          <w:sz w:val="32"/>
          <w:szCs w:val="32"/>
          <w:highlight w:val="none"/>
        </w:rPr>
        <w:t>组: 200</w:t>
      </w:r>
      <w:r>
        <w:rPr>
          <w:rFonts w:hint="eastAsia" w:ascii="仿宋_GB2312" w:hAnsi="仿宋_GB2312" w:eastAsia="方正仿宋_GBK" w:cs="仿宋_GB2312"/>
          <w:color w:val="auto"/>
          <w:sz w:val="32"/>
          <w:szCs w:val="32"/>
          <w:highlight w:val="none"/>
          <w:lang w:val="en-US" w:eastAsia="zh-CN"/>
        </w:rPr>
        <w:t>8</w:t>
      </w:r>
      <w:r>
        <w:rPr>
          <w:rFonts w:hint="eastAsia" w:ascii="仿宋_GB2312" w:hAnsi="仿宋_GB2312" w:eastAsia="方正仿宋_GBK" w:cs="仿宋_GB2312"/>
          <w:color w:val="auto"/>
          <w:sz w:val="32"/>
          <w:szCs w:val="32"/>
          <w:highlight w:val="none"/>
        </w:rPr>
        <w:t>年9月1日后出生的在校高中学生;</w:t>
      </w:r>
    </w:p>
    <w:p w14:paraId="0DE3D23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rPr>
      </w:pPr>
      <w:r>
        <w:rPr>
          <w:rFonts w:hint="eastAsia" w:ascii="仿宋_GB2312" w:hAnsi="仿宋_GB2312" w:eastAsia="方正仿宋_GBK" w:cs="仿宋_GB2312"/>
          <w:color w:val="auto"/>
          <w:sz w:val="32"/>
          <w:szCs w:val="32"/>
          <w:highlight w:val="none"/>
          <w:lang w:eastAsia="zh-CN"/>
        </w:rPr>
        <w:t>乙</w:t>
      </w:r>
      <w:r>
        <w:rPr>
          <w:rFonts w:hint="eastAsia" w:ascii="仿宋_GB2312" w:hAnsi="仿宋_GB2312" w:eastAsia="方正仿宋_GBK" w:cs="仿宋_GB2312"/>
          <w:color w:val="auto"/>
          <w:sz w:val="32"/>
          <w:szCs w:val="32"/>
          <w:highlight w:val="none"/>
        </w:rPr>
        <w:t>组: 20</w:t>
      </w:r>
      <w:r>
        <w:rPr>
          <w:rFonts w:hint="eastAsia" w:ascii="仿宋_GB2312" w:hAnsi="仿宋_GB2312" w:eastAsia="方正仿宋_GBK" w:cs="仿宋_GB2312"/>
          <w:color w:val="auto"/>
          <w:sz w:val="32"/>
          <w:szCs w:val="32"/>
          <w:highlight w:val="none"/>
          <w:lang w:val="en-US" w:eastAsia="zh-CN"/>
        </w:rPr>
        <w:t>11</w:t>
      </w:r>
      <w:r>
        <w:rPr>
          <w:rFonts w:hint="eastAsia" w:ascii="仿宋_GB2312" w:hAnsi="仿宋_GB2312" w:eastAsia="方正仿宋_GBK" w:cs="仿宋_GB2312"/>
          <w:color w:val="auto"/>
          <w:sz w:val="32"/>
          <w:szCs w:val="32"/>
          <w:highlight w:val="none"/>
        </w:rPr>
        <w:t>年9月1日后出生的在校初中学生;</w:t>
      </w:r>
    </w:p>
    <w:p w14:paraId="0DD62E70">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rPr>
      </w:pPr>
      <w:r>
        <w:rPr>
          <w:rFonts w:hint="eastAsia" w:ascii="仿宋_GB2312" w:hAnsi="仿宋_GB2312" w:eastAsia="方正仿宋_GBK" w:cs="仿宋_GB2312"/>
          <w:color w:val="auto"/>
          <w:sz w:val="32"/>
          <w:szCs w:val="32"/>
          <w:highlight w:val="none"/>
          <w:lang w:eastAsia="zh-CN"/>
        </w:rPr>
        <w:t>丙</w:t>
      </w:r>
      <w:r>
        <w:rPr>
          <w:rFonts w:hint="eastAsia" w:ascii="仿宋_GB2312" w:hAnsi="仿宋_GB2312" w:eastAsia="方正仿宋_GBK" w:cs="仿宋_GB2312"/>
          <w:color w:val="auto"/>
          <w:sz w:val="32"/>
          <w:szCs w:val="32"/>
          <w:highlight w:val="none"/>
        </w:rPr>
        <w:t>组: 20</w:t>
      </w:r>
      <w:r>
        <w:rPr>
          <w:rFonts w:hint="eastAsia" w:ascii="仿宋_GB2312" w:hAnsi="仿宋_GB2312" w:eastAsia="方正仿宋_GBK" w:cs="仿宋_GB2312"/>
          <w:color w:val="auto"/>
          <w:sz w:val="32"/>
          <w:szCs w:val="32"/>
          <w:highlight w:val="none"/>
          <w:lang w:val="en-US" w:eastAsia="zh-CN"/>
        </w:rPr>
        <w:t>14</w:t>
      </w:r>
      <w:r>
        <w:rPr>
          <w:rFonts w:hint="eastAsia" w:ascii="仿宋_GB2312" w:hAnsi="仿宋_GB2312" w:eastAsia="方正仿宋_GBK" w:cs="仿宋_GB2312"/>
          <w:color w:val="auto"/>
          <w:sz w:val="32"/>
          <w:szCs w:val="32"/>
          <w:highlight w:val="none"/>
        </w:rPr>
        <w:t>年9月1日后出生的在校小学生。</w:t>
      </w:r>
    </w:p>
    <w:p w14:paraId="747E223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rPr>
      </w:pPr>
      <w:r>
        <w:rPr>
          <w:rFonts w:hint="eastAsia" w:ascii="方正黑体_GBK" w:hAnsi="方正黑体_GBK" w:eastAsia="方正黑体_GBK" w:cs="方正黑体_GBK"/>
          <w:b w:val="0"/>
          <w:bCs/>
          <w:color w:val="auto"/>
          <w:sz w:val="32"/>
          <w:szCs w:val="32"/>
          <w:highlight w:val="none"/>
          <w:lang w:eastAsia="zh-CN"/>
        </w:rPr>
        <w:t>五</w:t>
      </w:r>
      <w:r>
        <w:rPr>
          <w:rFonts w:hint="eastAsia" w:ascii="方正黑体_GBK" w:hAnsi="方正黑体_GBK" w:eastAsia="方正黑体_GBK" w:cs="方正黑体_GBK"/>
          <w:b w:val="0"/>
          <w:bCs/>
          <w:color w:val="auto"/>
          <w:sz w:val="32"/>
          <w:szCs w:val="32"/>
          <w:highlight w:val="none"/>
        </w:rPr>
        <w:t>、</w:t>
      </w:r>
      <w:r>
        <w:rPr>
          <w:rFonts w:hint="eastAsia" w:ascii="方正黑体_GBK" w:hAnsi="方正黑体_GBK" w:eastAsia="方正黑体_GBK" w:cs="方正黑体_GBK"/>
          <w:b w:val="0"/>
          <w:bCs/>
          <w:color w:val="auto"/>
          <w:sz w:val="32"/>
          <w:szCs w:val="32"/>
          <w:highlight w:val="none"/>
          <w:lang w:eastAsia="zh-CN"/>
        </w:rPr>
        <w:t>参加办法</w:t>
      </w:r>
    </w:p>
    <w:p w14:paraId="74D6C03A">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eastAsia="zh-CN"/>
        </w:rPr>
        <w:t>（一）各县（市、区）教育局分别遴选各组别</w:t>
      </w:r>
      <w:r>
        <w:rPr>
          <w:rFonts w:hint="eastAsia" w:ascii="方正仿宋_GBK" w:hAnsi="方正仿宋_GBK" w:eastAsia="方正仿宋_GBK" w:cs="方正仿宋_GBK"/>
          <w:color w:val="auto"/>
          <w:sz w:val="32"/>
          <w:szCs w:val="32"/>
          <w:highlight w:val="none"/>
          <w:lang w:val="en-US" w:eastAsia="zh-CN"/>
        </w:rPr>
        <w:t>1-3</w:t>
      </w:r>
      <w:r>
        <w:rPr>
          <w:rFonts w:hint="eastAsia" w:ascii="方正仿宋_GBK" w:hAnsi="方正仿宋_GBK" w:eastAsia="方正仿宋_GBK" w:cs="方正仿宋_GBK"/>
          <w:color w:val="auto"/>
          <w:sz w:val="32"/>
          <w:szCs w:val="32"/>
          <w:highlight w:val="none"/>
        </w:rPr>
        <w:t>所学校</w:t>
      </w:r>
      <w:r>
        <w:rPr>
          <w:rFonts w:hint="eastAsia" w:ascii="方正仿宋_GBK" w:hAnsi="方正仿宋_GBK" w:eastAsia="方正仿宋_GBK" w:cs="方正仿宋_GBK"/>
          <w:color w:val="auto"/>
          <w:sz w:val="32"/>
          <w:szCs w:val="32"/>
          <w:highlight w:val="none"/>
          <w:lang w:eastAsia="zh-CN"/>
        </w:rPr>
        <w:t>为代表单位</w:t>
      </w:r>
      <w:r>
        <w:rPr>
          <w:rFonts w:hint="eastAsia" w:ascii="方正仿宋_GBK" w:hAnsi="方正仿宋_GBK" w:eastAsia="方正仿宋_GBK" w:cs="方正仿宋_GBK"/>
          <w:color w:val="auto"/>
          <w:sz w:val="32"/>
          <w:szCs w:val="32"/>
          <w:highlight w:val="none"/>
        </w:rPr>
        <w:t>参</w:t>
      </w:r>
      <w:r>
        <w:rPr>
          <w:rFonts w:hint="eastAsia" w:ascii="方正仿宋_GBK" w:hAnsi="方正仿宋_GBK" w:eastAsia="方正仿宋_GBK" w:cs="方正仿宋_GBK"/>
          <w:color w:val="auto"/>
          <w:sz w:val="32"/>
          <w:szCs w:val="32"/>
          <w:highlight w:val="none"/>
          <w:lang w:eastAsia="zh-CN"/>
        </w:rPr>
        <w:t>赛（含市级及以上排球项目体育传统特色学校，不允许联合组队），市直各学校可直接报名参赛，市级及以上排球项目体育传统特色学校也可独立组队参加。</w:t>
      </w:r>
    </w:p>
    <w:p w14:paraId="4B494054">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highlight w:val="none"/>
        </w:rPr>
        <w:t>（二）</w:t>
      </w:r>
      <w:r>
        <w:rPr>
          <w:rFonts w:hint="eastAsia" w:ascii="方正仿宋_GBK" w:hAnsi="方正仿宋_GBK" w:eastAsia="方正仿宋_GBK" w:cs="方正仿宋_GBK"/>
          <w:color w:val="auto"/>
          <w:sz w:val="32"/>
          <w:szCs w:val="32"/>
        </w:rPr>
        <w:t>每队限报领队1人、主教练1人、助理教练1人、运动员12人</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少于10人不得参赛）。</w:t>
      </w:r>
    </w:p>
    <w:p w14:paraId="14580F7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（三）</w:t>
      </w:r>
      <w:r>
        <w:rPr>
          <w:rFonts w:hint="eastAsia" w:ascii="方正仿宋_GBK" w:hAnsi="方正仿宋_GBK" w:eastAsia="方正仿宋_GBK" w:cs="方正仿宋_GBK"/>
          <w:color w:val="auto"/>
          <w:sz w:val="32"/>
          <w:szCs w:val="32"/>
          <w:highlight w:val="none"/>
          <w:lang w:eastAsia="zh-CN"/>
        </w:rPr>
        <w:t>如</w:t>
      </w:r>
      <w:r>
        <w:rPr>
          <w:rFonts w:hint="eastAsia" w:ascii="方正仿宋_GBK" w:hAnsi="方正仿宋_GBK" w:eastAsia="方正仿宋_GBK" w:cs="方正仿宋_GBK"/>
          <w:color w:val="auto"/>
          <w:sz w:val="32"/>
          <w:szCs w:val="32"/>
          <w:lang w:val="en-US" w:eastAsia="zh-CN"/>
        </w:rPr>
        <w:t>报名不足3队，则取消该项比赛。</w:t>
      </w:r>
    </w:p>
    <w:p w14:paraId="4FE137E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lang w:eastAsia="zh-CN"/>
        </w:rPr>
      </w:pPr>
      <w:r>
        <w:rPr>
          <w:rFonts w:hint="eastAsia" w:ascii="方正黑体_GBK" w:hAnsi="方正黑体_GBK" w:eastAsia="方正黑体_GBK" w:cs="方正黑体_GBK"/>
          <w:b w:val="0"/>
          <w:bCs/>
          <w:color w:val="auto"/>
          <w:sz w:val="32"/>
          <w:szCs w:val="32"/>
          <w:highlight w:val="none"/>
          <w:lang w:eastAsia="zh-CN"/>
        </w:rPr>
        <w:t>六</w:t>
      </w:r>
      <w:r>
        <w:rPr>
          <w:rFonts w:hint="eastAsia" w:ascii="方正黑体_GBK" w:hAnsi="方正黑体_GBK" w:eastAsia="方正黑体_GBK" w:cs="方正黑体_GBK"/>
          <w:b w:val="0"/>
          <w:bCs/>
          <w:color w:val="auto"/>
          <w:sz w:val="32"/>
          <w:szCs w:val="32"/>
          <w:highlight w:val="none"/>
        </w:rPr>
        <w:t>、</w:t>
      </w:r>
      <w:r>
        <w:rPr>
          <w:rFonts w:hint="eastAsia" w:ascii="方正黑体_GBK" w:hAnsi="方正黑体_GBK" w:eastAsia="方正黑体_GBK" w:cs="方正黑体_GBK"/>
          <w:b w:val="0"/>
          <w:bCs/>
          <w:color w:val="auto"/>
          <w:sz w:val="32"/>
          <w:szCs w:val="32"/>
          <w:highlight w:val="none"/>
          <w:lang w:eastAsia="zh-CN"/>
        </w:rPr>
        <w:t>参赛</w:t>
      </w:r>
      <w:r>
        <w:rPr>
          <w:rFonts w:hint="eastAsia" w:ascii="方正黑体_GBK" w:hAnsi="方正黑体_GBK" w:eastAsia="方正黑体_GBK" w:cs="方正黑体_GBK"/>
          <w:b w:val="0"/>
          <w:bCs/>
          <w:color w:val="auto"/>
          <w:sz w:val="32"/>
          <w:szCs w:val="32"/>
          <w:highlight w:val="none"/>
        </w:rPr>
        <w:t>资格</w:t>
      </w:r>
    </w:p>
    <w:p w14:paraId="77920F4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5" w:name="_Toc736937851_WPSOffice_Level1"/>
      <w:r>
        <w:rPr>
          <w:rFonts w:hint="eastAsia" w:ascii="方正楷体_GBK" w:hAnsi="方正楷体_GBK" w:eastAsia="方正楷体_GBK" w:cs="方正楷体_GBK"/>
          <w:color w:val="auto"/>
          <w:sz w:val="32"/>
          <w:szCs w:val="32"/>
        </w:rPr>
        <w:t>（一）户籍与学籍要求</w:t>
      </w:r>
      <w:bookmarkEnd w:id="225"/>
    </w:p>
    <w:p w14:paraId="0CE9C4C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1.运动员，须提供二代居民身份证、港澳台居民居住证或外国人永久居留身份证，及具有半年以上就读学籍的《学生基本信息表》信息表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2D65A5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lang w:val="en-US" w:eastAsia="zh-CN"/>
        </w:rPr>
        <w:t>须是</w:t>
      </w:r>
      <w:r>
        <w:rPr>
          <w:rFonts w:hint="eastAsia" w:ascii="方正仿宋_GBK" w:hAnsi="方正仿宋_GBK" w:eastAsia="方正仿宋_GBK" w:cs="方正仿宋_GBK"/>
          <w:color w:val="auto"/>
          <w:sz w:val="32"/>
          <w:szCs w:val="32"/>
        </w:rPr>
        <w:t>在校在读普通小学、初中、高中学生（不含中等职业、中等技术学校、专业学校和技工学校等）</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往届毕业生、补习班学生、寄（借）读生不得参加</w:t>
      </w:r>
      <w:r>
        <w:rPr>
          <w:rFonts w:hint="eastAsia" w:ascii="方正仿宋_GBK" w:hAnsi="方正仿宋_GBK" w:eastAsia="方正仿宋_GBK" w:cs="方正仿宋_GBK"/>
          <w:color w:val="auto"/>
          <w:sz w:val="32"/>
          <w:szCs w:val="32"/>
          <w:lang w:eastAsia="zh-CN"/>
        </w:rPr>
        <w:t>。由参赛学校直接输送到台山</w:t>
      </w:r>
      <w:r>
        <w:rPr>
          <w:rFonts w:hint="eastAsia" w:ascii="方正仿宋_GBK" w:hAnsi="方正仿宋_GBK" w:eastAsia="方正仿宋_GBK" w:cs="方正仿宋_GBK"/>
          <w:color w:val="auto"/>
          <w:sz w:val="32"/>
          <w:szCs w:val="32"/>
        </w:rPr>
        <w:t>排球</w:t>
      </w:r>
      <w:r>
        <w:rPr>
          <w:rFonts w:hint="eastAsia" w:ascii="方正仿宋_GBK" w:hAnsi="方正仿宋_GBK" w:eastAsia="方正仿宋_GBK" w:cs="方正仿宋_GBK"/>
          <w:color w:val="auto"/>
          <w:sz w:val="32"/>
          <w:szCs w:val="32"/>
          <w:lang w:eastAsia="zh-CN"/>
        </w:rPr>
        <w:t>运动</w:t>
      </w:r>
      <w:r>
        <w:rPr>
          <w:rFonts w:hint="eastAsia" w:ascii="方正仿宋_GBK" w:hAnsi="方正仿宋_GBK" w:eastAsia="方正仿宋_GBK" w:cs="方正仿宋_GBK"/>
          <w:color w:val="auto"/>
          <w:sz w:val="32"/>
          <w:szCs w:val="32"/>
        </w:rPr>
        <w:t>学校、市体育运动学校</w:t>
      </w:r>
      <w:r>
        <w:rPr>
          <w:rFonts w:hint="eastAsia" w:ascii="方正仿宋_GBK" w:hAnsi="方正仿宋_GBK" w:eastAsia="方正仿宋_GBK" w:cs="方正仿宋_GBK"/>
          <w:color w:val="auto"/>
          <w:sz w:val="32"/>
          <w:szCs w:val="32"/>
          <w:lang w:eastAsia="zh-CN"/>
        </w:rPr>
        <w:t>以及省体校的学生，提供</w:t>
      </w:r>
      <w:r>
        <w:rPr>
          <w:rFonts w:hint="eastAsia" w:ascii="方正仿宋_GBK" w:hAnsi="方正仿宋_GBK" w:eastAsia="方正仿宋_GBK" w:cs="方正仿宋_GBK"/>
          <w:color w:val="auto"/>
          <w:sz w:val="32"/>
          <w:szCs w:val="32"/>
        </w:rPr>
        <w:t>输送证明，可代表原输送</w:t>
      </w:r>
      <w:r>
        <w:rPr>
          <w:rFonts w:hint="eastAsia" w:ascii="方正仿宋_GBK" w:hAnsi="方正仿宋_GBK" w:eastAsia="方正仿宋_GBK" w:cs="方正仿宋_GBK"/>
          <w:color w:val="auto"/>
          <w:sz w:val="32"/>
          <w:szCs w:val="32"/>
          <w:lang w:eastAsia="zh-CN"/>
        </w:rPr>
        <w:t>学校报名</w:t>
      </w:r>
      <w:r>
        <w:rPr>
          <w:rFonts w:hint="eastAsia" w:ascii="方正仿宋_GBK" w:hAnsi="方正仿宋_GBK" w:eastAsia="方正仿宋_GBK" w:cs="方正仿宋_GBK"/>
          <w:color w:val="auto"/>
          <w:sz w:val="32"/>
          <w:szCs w:val="32"/>
        </w:rPr>
        <w:t>参赛。</w:t>
      </w:r>
    </w:p>
    <w:p w14:paraId="31BA318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6" w:name="_Toc22364988_WPSOffice_Level1"/>
      <w:r>
        <w:rPr>
          <w:rFonts w:hint="eastAsia" w:ascii="方正楷体_GBK" w:hAnsi="方正楷体_GBK" w:eastAsia="方正楷体_GBK" w:cs="方正楷体_GBK"/>
          <w:color w:val="auto"/>
          <w:sz w:val="32"/>
          <w:szCs w:val="32"/>
        </w:rPr>
        <w:t>（二）注册限制</w:t>
      </w:r>
      <w:bookmarkEnd w:id="226"/>
    </w:p>
    <w:p w14:paraId="456DEEC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5C92C7A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7" w:name="_Toc1309895635_WPSOffice_Level1"/>
      <w:r>
        <w:rPr>
          <w:rFonts w:hint="eastAsia" w:ascii="方正楷体_GBK" w:hAnsi="方正楷体_GBK" w:eastAsia="方正楷体_GBK" w:cs="方正楷体_GBK"/>
          <w:color w:val="auto"/>
          <w:sz w:val="32"/>
          <w:szCs w:val="32"/>
        </w:rPr>
        <w:t>（三）诚信要求</w:t>
      </w:r>
      <w:bookmarkEnd w:id="227"/>
    </w:p>
    <w:p w14:paraId="23EBF71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0B580AD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8" w:name="_Toc2011238259_WPSOffice_Level1"/>
      <w:r>
        <w:rPr>
          <w:rFonts w:hint="eastAsia" w:ascii="方正楷体_GBK" w:hAnsi="方正楷体_GBK" w:eastAsia="方正楷体_GBK" w:cs="方正楷体_GBK"/>
          <w:color w:val="auto"/>
          <w:sz w:val="32"/>
          <w:szCs w:val="32"/>
        </w:rPr>
        <w:t>（四）体检与保险</w:t>
      </w:r>
      <w:bookmarkEnd w:id="228"/>
    </w:p>
    <w:p w14:paraId="4DA1AE9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06A2B17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48C1A9D1">
      <w:pPr>
        <w:pageBreakBefore w:val="0"/>
        <w:kinsoku/>
        <w:wordWrap/>
        <w:overflowPunct/>
        <w:topLinePunct w:val="0"/>
        <w:bidi w:val="0"/>
        <w:adjustRightInd w:val="0"/>
        <w:snapToGrid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r>
        <w:rPr>
          <w:rFonts w:hint="eastAsia" w:ascii="方正黑体_GBK" w:hAnsi="方正黑体_GBK" w:eastAsia="方正黑体_GBK" w:cs="方正黑体_GBK"/>
          <w:b w:val="0"/>
          <w:bCs w:val="0"/>
          <w:color w:val="auto"/>
          <w:sz w:val="32"/>
          <w:szCs w:val="32"/>
          <w:lang w:eastAsia="zh-CN"/>
        </w:rPr>
        <w:t>七</w:t>
      </w:r>
      <w:r>
        <w:rPr>
          <w:rFonts w:hint="eastAsia" w:ascii="方正黑体_GBK" w:hAnsi="方正黑体_GBK" w:eastAsia="方正黑体_GBK" w:cs="方正黑体_GBK"/>
          <w:b w:val="0"/>
          <w:bCs w:val="0"/>
          <w:color w:val="auto"/>
          <w:sz w:val="32"/>
          <w:szCs w:val="32"/>
        </w:rPr>
        <w:t>、竞赛办法</w:t>
      </w:r>
    </w:p>
    <w:p w14:paraId="76422A71">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除规程特殊规定外，比赛</w:t>
      </w:r>
      <w:r>
        <w:rPr>
          <w:rFonts w:hint="eastAsia" w:ascii="方正仿宋_GBK" w:hAnsi="方正仿宋_GBK" w:eastAsia="方正仿宋_GBK" w:cs="方正仿宋_GBK"/>
          <w:color w:val="auto"/>
          <w:sz w:val="32"/>
          <w:szCs w:val="32"/>
        </w:rPr>
        <w:t>执行中国排球协会审定的</w:t>
      </w:r>
      <w:r>
        <w:rPr>
          <w:rFonts w:hint="eastAsia" w:ascii="方正仿宋_GBK" w:hAnsi="方正仿宋_GBK" w:eastAsia="方正仿宋_GBK" w:cs="方正仿宋_GBK"/>
          <w:color w:val="auto"/>
          <w:sz w:val="32"/>
          <w:szCs w:val="32"/>
          <w:lang w:eastAsia="zh-CN"/>
        </w:rPr>
        <w:t>最新</w:t>
      </w:r>
      <w:r>
        <w:rPr>
          <w:rFonts w:hint="eastAsia" w:ascii="方正仿宋_GBK" w:hAnsi="方正仿宋_GBK" w:eastAsia="方正仿宋_GBK" w:cs="方正仿宋_GBK"/>
          <w:color w:val="auto"/>
          <w:sz w:val="32"/>
          <w:szCs w:val="32"/>
        </w:rPr>
        <w:t>《排球竞赛规则》。</w:t>
      </w:r>
    </w:p>
    <w:p w14:paraId="40C41853">
      <w:pPr>
        <w:pageBreakBefore w:val="0"/>
        <w:kinsoku/>
        <w:wordWrap/>
        <w:overflowPunct/>
        <w:topLinePunct w:val="0"/>
        <w:bidi w:val="0"/>
        <w:adjustRightInd w:val="0"/>
        <w:snapToGrid w:val="0"/>
        <w:spacing w:line="560" w:lineRule="exact"/>
        <w:ind w:firstLine="640" w:firstLineChars="200"/>
        <w:textAlignment w:val="auto"/>
        <w:rPr>
          <w:rFonts w:hint="eastAsia" w:ascii="仿宋" w:hAnsi="仿宋" w:eastAsia="方正仿宋_GBK" w:cs="仿宋"/>
          <w:color w:val="auto"/>
          <w:sz w:val="32"/>
          <w:szCs w:val="32"/>
        </w:rPr>
      </w:pPr>
      <w:r>
        <w:rPr>
          <w:rFonts w:hint="eastAsia" w:ascii="方正仿宋_GBK" w:hAnsi="方正仿宋_GBK" w:eastAsia="方正仿宋_GBK" w:cs="方正仿宋_GBK"/>
          <w:color w:val="auto"/>
          <w:sz w:val="32"/>
          <w:szCs w:val="32"/>
        </w:rPr>
        <w:t>（二）比赛采用五局三胜制</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前四局每局为25分，先得25分并超过对方2分为胜该局；决胜局（第五局）为15分，先得15分并超过对方2分为胜该局，决胜局8分双方交换场地。</w:t>
      </w:r>
    </w:p>
    <w:p w14:paraId="15880479">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（三）</w:t>
      </w:r>
      <w:r>
        <w:rPr>
          <w:rFonts w:hint="eastAsia" w:ascii="方正仿宋_GBK" w:hAnsi="方正仿宋_GBK" w:eastAsia="方正仿宋_GBK" w:cs="方正仿宋_GBK"/>
          <w:color w:val="auto"/>
          <w:sz w:val="32"/>
          <w:szCs w:val="32"/>
          <w:lang w:eastAsia="zh-CN"/>
        </w:rPr>
        <w:t>比赛</w:t>
      </w:r>
      <w:r>
        <w:rPr>
          <w:rFonts w:hint="eastAsia" w:ascii="方正仿宋_GBK" w:hAnsi="方正仿宋_GBK" w:eastAsia="方正仿宋_GBK" w:cs="方正仿宋_GBK"/>
          <w:color w:val="auto"/>
          <w:sz w:val="32"/>
          <w:szCs w:val="32"/>
        </w:rPr>
        <w:t>采用单循环赛制</w:t>
      </w:r>
      <w:r>
        <w:rPr>
          <w:rFonts w:hint="eastAsia" w:ascii="方正仿宋_GBK" w:hAnsi="方正仿宋_GBK" w:eastAsia="方正仿宋_GBK" w:cs="方正仿宋_GBK"/>
          <w:color w:val="auto"/>
          <w:sz w:val="32"/>
          <w:szCs w:val="32"/>
          <w:lang w:eastAsia="zh-CN"/>
        </w:rPr>
        <w:t>或</w:t>
      </w:r>
      <w:r>
        <w:rPr>
          <w:rFonts w:hint="eastAsia" w:ascii="方正仿宋_GBK" w:hAnsi="方正仿宋_GBK" w:eastAsia="方正仿宋_GBK" w:cs="方正仿宋_GBK"/>
          <w:color w:val="auto"/>
          <w:sz w:val="32"/>
          <w:szCs w:val="32"/>
        </w:rPr>
        <w:t>分组单循环赛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交叉淘汰赛及附加赛决出比赛名次。具体竞赛办法和抽签方案视报名情况而定，并在抽签会议上公布。</w:t>
      </w:r>
    </w:p>
    <w:p w14:paraId="2FC834DF">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（四）</w:t>
      </w:r>
      <w:r>
        <w:rPr>
          <w:rFonts w:hint="eastAsia" w:ascii="方正仿宋_GBK" w:hAnsi="方正仿宋_GBK" w:eastAsia="方正仿宋_GBK" w:cs="方正仿宋_GBK"/>
          <w:b w:val="0"/>
          <w:bCs w:val="0"/>
          <w:color w:val="auto"/>
          <w:sz w:val="32"/>
          <w:szCs w:val="32"/>
        </w:rPr>
        <w:t>比赛服装及比赛</w:t>
      </w:r>
      <w:r>
        <w:rPr>
          <w:rFonts w:hint="eastAsia" w:ascii="方正仿宋_GBK" w:hAnsi="方正仿宋_GBK" w:eastAsia="方正仿宋_GBK" w:cs="方正仿宋_GBK"/>
          <w:b w:val="0"/>
          <w:bCs w:val="0"/>
          <w:color w:val="auto"/>
          <w:sz w:val="32"/>
          <w:szCs w:val="32"/>
          <w:lang w:eastAsia="zh-CN"/>
        </w:rPr>
        <w:t>用球</w:t>
      </w:r>
    </w:p>
    <w:p w14:paraId="4D6D09DA">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各参赛队必须具备两套颜色统一的比赛服（深、浅颜色各一套）、上衣前、后号码为1－20号，印制的号码要符合规则的要求。队长服装要有队长标志（必须印刷在服装上），自由人的服装颜色要与其他队员的服装颜色有明显的区别(小学组不设自由人)。</w:t>
      </w:r>
    </w:p>
    <w:p w14:paraId="7857AB64">
      <w:pPr>
        <w:pageBreakBefore w:val="0"/>
        <w:kinsoku/>
        <w:wordWrap/>
        <w:overflowPunct/>
        <w:topLinePunct w:val="0"/>
        <w:bidi w:val="0"/>
        <w:snapToGrid w:val="0"/>
        <w:spacing w:line="560" w:lineRule="exact"/>
        <w:ind w:right="128" w:rightChars="61"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各参赛队领队、教练员要统一服装。</w:t>
      </w:r>
    </w:p>
    <w:p w14:paraId="30AFB9F6">
      <w:pPr>
        <w:pageBreakBefore w:val="0"/>
        <w:kinsoku/>
        <w:wordWrap/>
        <w:overflowPunct/>
        <w:topLinePunct w:val="0"/>
        <w:bidi w:val="0"/>
        <w:snapToGrid w:val="0"/>
        <w:spacing w:line="560" w:lineRule="exact"/>
        <w:ind w:right="128" w:rightChars="61"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运动员一律不得留怪异发型、染发和纹身，不许佩带项链等饰物进行比赛。</w:t>
      </w:r>
    </w:p>
    <w:p w14:paraId="4D0B77FF">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比赛</w:t>
      </w:r>
      <w:r>
        <w:rPr>
          <w:rFonts w:hint="eastAsia" w:ascii="方正仿宋_GBK" w:hAnsi="方正仿宋_GBK" w:eastAsia="方正仿宋_GBK" w:cs="方正仿宋_GBK"/>
          <w:color w:val="auto"/>
          <w:sz w:val="32"/>
          <w:szCs w:val="32"/>
          <w:lang w:eastAsia="zh-CN"/>
        </w:rPr>
        <w:t>用球：“双鱼</w:t>
      </w:r>
      <w:r>
        <w:rPr>
          <w:rFonts w:hint="eastAsia" w:ascii="方正仿宋_GBK" w:hAnsi="方正仿宋_GBK" w:eastAsia="方正仿宋_GBK" w:cs="方正仿宋_GBK"/>
          <w:color w:val="auto"/>
          <w:sz w:val="32"/>
          <w:szCs w:val="32"/>
          <w:lang w:val="en-US" w:eastAsia="zh-CN"/>
        </w:rPr>
        <w:t>-长虹”VC500P排球。</w:t>
      </w:r>
    </w:p>
    <w:p w14:paraId="47F35C46">
      <w:pPr>
        <w:pageBreakBefore w:val="0"/>
        <w:kinsoku/>
        <w:wordWrap/>
        <w:overflowPunct/>
        <w:topLinePunct w:val="0"/>
        <w:bidi w:val="0"/>
        <w:snapToGrid w:val="0"/>
        <w:spacing w:line="560" w:lineRule="exact"/>
        <w:ind w:right="128" w:rightChars="61"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（五）比赛网高</w:t>
      </w:r>
    </w:p>
    <w:p w14:paraId="75347D28">
      <w:pPr>
        <w:pageBreakBefore w:val="0"/>
        <w:kinsoku/>
        <w:wordWrap/>
        <w:overflowPunct/>
        <w:topLinePunct w:val="0"/>
        <w:bidi w:val="0"/>
        <w:snapToGrid w:val="0"/>
        <w:spacing w:line="560" w:lineRule="exact"/>
        <w:ind w:right="128" w:rightChars="61"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1</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lang w:eastAsia="zh-CN"/>
        </w:rPr>
        <w:t>甲组：男子</w:t>
      </w:r>
      <w:r>
        <w:rPr>
          <w:rFonts w:hint="eastAsia" w:ascii="方正仿宋_GBK" w:hAnsi="方正仿宋_GBK" w:eastAsia="方正仿宋_GBK" w:cs="方正仿宋_GBK"/>
          <w:color w:val="auto"/>
          <w:sz w:val="32"/>
          <w:szCs w:val="32"/>
          <w:lang w:val="en-US" w:eastAsia="zh-CN"/>
        </w:rPr>
        <w:t>2.43米、女子2.24米；</w:t>
      </w:r>
    </w:p>
    <w:p w14:paraId="550689E5">
      <w:pPr>
        <w:pageBreakBefore w:val="0"/>
        <w:kinsoku/>
        <w:wordWrap/>
        <w:overflowPunct/>
        <w:topLinePunct w:val="0"/>
        <w:bidi w:val="0"/>
        <w:snapToGrid w:val="0"/>
        <w:spacing w:line="560" w:lineRule="exact"/>
        <w:ind w:right="128" w:rightChars="61"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eastAsia="zh-CN"/>
        </w:rPr>
        <w:t>2</w:t>
      </w:r>
      <w:r>
        <w:rPr>
          <w:rFonts w:hint="eastAsia" w:ascii="方正仿宋_GBK" w:hAnsi="方正仿宋_GBK" w:eastAsia="方正仿宋_GBK" w:cs="方正仿宋_GBK"/>
          <w:color w:val="auto"/>
          <w:sz w:val="32"/>
          <w:szCs w:val="32"/>
          <w:lang w:val="en-US" w:eastAsia="zh-CN"/>
        </w:rPr>
        <w:t>.乙组：男子2.35米、女子2.15米；</w:t>
      </w:r>
    </w:p>
    <w:p w14:paraId="55F0B7AE">
      <w:pPr>
        <w:pageBreakBefore w:val="0"/>
        <w:kinsoku/>
        <w:wordWrap/>
        <w:overflowPunct/>
        <w:topLinePunct w:val="0"/>
        <w:bidi w:val="0"/>
        <w:snapToGrid w:val="0"/>
        <w:spacing w:line="560" w:lineRule="exact"/>
        <w:ind w:right="128" w:rightChars="61"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3.丙组：男2.15米、女子2.05米。</w:t>
      </w:r>
    </w:p>
    <w:p w14:paraId="3FCEB9DB">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bCs/>
          <w:color w:val="auto"/>
          <w:sz w:val="32"/>
          <w:szCs w:val="32"/>
        </w:rPr>
      </w:pPr>
      <w:r>
        <w:rPr>
          <w:rFonts w:hint="eastAsia" w:ascii="方正仿宋_GBK" w:hAnsi="方正仿宋_GBK" w:eastAsia="方正仿宋_GBK" w:cs="方正仿宋_GBK"/>
          <w:b w:val="0"/>
          <w:bCs/>
          <w:color w:val="auto"/>
          <w:sz w:val="32"/>
          <w:szCs w:val="32"/>
          <w:lang w:eastAsia="zh-CN"/>
        </w:rPr>
        <w:t>（六）</w:t>
      </w:r>
      <w:r>
        <w:rPr>
          <w:rFonts w:hint="eastAsia" w:ascii="方正仿宋_GBK" w:hAnsi="方正仿宋_GBK" w:eastAsia="方正仿宋_GBK" w:cs="方正仿宋_GBK"/>
          <w:b w:val="0"/>
          <w:bCs/>
          <w:color w:val="auto"/>
          <w:sz w:val="32"/>
          <w:szCs w:val="32"/>
        </w:rPr>
        <w:t>名次</w:t>
      </w:r>
      <w:r>
        <w:rPr>
          <w:rFonts w:hint="eastAsia" w:ascii="方正仿宋_GBK" w:hAnsi="方正仿宋_GBK" w:eastAsia="方正仿宋_GBK" w:cs="方正仿宋_GBK"/>
          <w:b w:val="0"/>
          <w:bCs/>
          <w:color w:val="auto"/>
          <w:sz w:val="32"/>
          <w:szCs w:val="32"/>
          <w:lang w:eastAsia="zh-CN"/>
        </w:rPr>
        <w:t>确定</w:t>
      </w:r>
      <w:r>
        <w:rPr>
          <w:rFonts w:hint="eastAsia" w:ascii="方正仿宋_GBK" w:hAnsi="方正仿宋_GBK" w:eastAsia="方正仿宋_GBK" w:cs="方正仿宋_GBK"/>
          <w:b w:val="0"/>
          <w:bCs/>
          <w:color w:val="auto"/>
          <w:sz w:val="32"/>
          <w:szCs w:val="32"/>
        </w:rPr>
        <w:t>办法</w:t>
      </w:r>
    </w:p>
    <w:p w14:paraId="33390BBC">
      <w:pPr>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1.单循环</w:t>
      </w:r>
      <w:r>
        <w:rPr>
          <w:rFonts w:hint="eastAsia" w:ascii="方正仿宋_GBK" w:hAnsi="方正仿宋_GBK" w:eastAsia="方正仿宋_GBK" w:cs="方正仿宋_GBK"/>
          <w:color w:val="auto"/>
          <w:spacing w:val="-4"/>
          <w:kern w:val="2"/>
          <w:sz w:val="32"/>
          <w:szCs w:val="32"/>
          <w:lang w:val="en-US" w:eastAsia="zh-CN" w:bidi="ar-SA"/>
        </w:rPr>
        <w:t>依次按下列顺序决定名次</w:t>
      </w:r>
      <w:r>
        <w:rPr>
          <w:rFonts w:hint="eastAsia" w:ascii="方正仿宋_GBK" w:hAnsi="方正仿宋_GBK" w:eastAsia="方正仿宋_GBK" w:cs="方正仿宋_GBK"/>
          <w:color w:val="auto"/>
          <w:kern w:val="2"/>
          <w:sz w:val="32"/>
          <w:szCs w:val="32"/>
          <w:lang w:val="en-US" w:eastAsia="zh-CN" w:bidi="ar-SA"/>
        </w:rPr>
        <w:t>：</w:t>
      </w:r>
    </w:p>
    <w:p w14:paraId="62346E88">
      <w:pPr>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（1）胜场数多者排名在前。</w:t>
      </w:r>
    </w:p>
    <w:p w14:paraId="0CD322CE">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当两队或两队以上胜场数相等时，以全部比赛积分多少决定名次，积分多者名次列前，弃权取消全部比赛成绩。每场比赛结果为3:0、3:1时，胜队积3分、负队积0分；比赛结果为3:2时，胜队积2分、负队积1分。</w:t>
      </w:r>
    </w:p>
    <w:p w14:paraId="3E1F3321">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当两队或两队以上积分相等时，按以下顺序确定名次：</w:t>
      </w:r>
    </w:p>
    <w:p w14:paraId="4CA7B8E4">
      <w:pPr>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 xml:space="preserve">①（胜局总数）/ B（负局总数）=C值，C值高者名次列前； </w:t>
      </w:r>
    </w:p>
    <w:p w14:paraId="50A3B8D5">
      <w:pPr>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② X（总得分数）/ Y（总失分数）=Z值，Z值高者名次列前；</w:t>
      </w:r>
    </w:p>
    <w:p w14:paraId="2D307650">
      <w:pPr>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方正仿宋_GBK" w:hAnsi="方正仿宋_GBK" w:eastAsia="方正仿宋_GBK" w:cs="方正仿宋_GBK"/>
          <w:color w:val="auto"/>
          <w:spacing w:val="-6"/>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③</w:t>
      </w:r>
      <w:r>
        <w:rPr>
          <w:rFonts w:hint="eastAsia" w:ascii="方正仿宋_GBK" w:hAnsi="方正仿宋_GBK" w:eastAsia="方正仿宋_GBK" w:cs="方正仿宋_GBK"/>
          <w:color w:val="auto"/>
          <w:spacing w:val="-6"/>
          <w:kern w:val="2"/>
          <w:sz w:val="32"/>
          <w:szCs w:val="32"/>
          <w:lang w:val="en-US" w:eastAsia="zh-CN" w:bidi="ar-SA"/>
        </w:rPr>
        <w:t>如两队Z值仍相等时，两队之间最近一场比赛胜者排名在前；</w:t>
      </w:r>
    </w:p>
    <w:p w14:paraId="78107A21">
      <w:pPr>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④三队或以上Z值仍相等时，则仅在涉及</w:t>
      </w:r>
      <w:bookmarkStart w:id="465" w:name="_GoBack"/>
      <w:bookmarkEnd w:id="465"/>
      <w:r>
        <w:rPr>
          <w:rFonts w:hint="eastAsia" w:ascii="方正仿宋_GBK" w:hAnsi="方正仿宋_GBK" w:eastAsia="方正仿宋_GBK" w:cs="方正仿宋_GBK"/>
          <w:color w:val="auto"/>
          <w:kern w:val="2"/>
          <w:sz w:val="32"/>
          <w:szCs w:val="32"/>
          <w:lang w:val="en-US" w:eastAsia="zh-CN" w:bidi="ar-SA"/>
        </w:rPr>
        <w:t>的队伍之间的比赛采用前述第1条和第2条的标准确定排名。</w:t>
      </w:r>
    </w:p>
    <w:p w14:paraId="141111E0">
      <w:pPr>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2.交叉淘汰及附加赛则按交叉对阵顺序进行比赛，胜者名次列前。</w:t>
      </w:r>
    </w:p>
    <w:p w14:paraId="62494FAC">
      <w:pPr>
        <w:pageBreakBefore w:val="0"/>
        <w:kinsoku/>
        <w:wordWrap/>
        <w:overflowPunct/>
        <w:topLinePunct w:val="0"/>
        <w:bidi w:val="0"/>
        <w:adjustRightInd w:val="0"/>
        <w:snapToGrid w:val="0"/>
        <w:spacing w:line="560" w:lineRule="exact"/>
        <w:ind w:firstLine="640" w:firstLineChars="200"/>
        <w:textAlignment w:val="auto"/>
        <w:rPr>
          <w:rFonts w:hint="eastAsia" w:ascii="仿宋" w:hAnsi="仿宋" w:eastAsia="方正仿宋_GBK" w:cs="仿宋"/>
          <w:b/>
          <w:bCs/>
          <w:color w:val="auto"/>
          <w:sz w:val="32"/>
          <w:szCs w:val="32"/>
        </w:rPr>
      </w:pPr>
      <w:r>
        <w:rPr>
          <w:rFonts w:hint="eastAsia" w:ascii="方正黑体_GBK" w:hAnsi="方正黑体_GBK" w:eastAsia="方正黑体_GBK" w:cs="方正黑体_GBK"/>
          <w:b w:val="0"/>
          <w:bCs w:val="0"/>
          <w:color w:val="auto"/>
          <w:sz w:val="32"/>
          <w:szCs w:val="32"/>
          <w:lang w:eastAsia="zh-CN"/>
        </w:rPr>
        <w:t>八</w:t>
      </w:r>
      <w:r>
        <w:rPr>
          <w:rFonts w:hint="eastAsia" w:ascii="方正黑体_GBK" w:hAnsi="方正黑体_GBK" w:eastAsia="方正黑体_GBK" w:cs="方正黑体_GBK"/>
          <w:b w:val="0"/>
          <w:bCs w:val="0"/>
          <w:color w:val="auto"/>
          <w:sz w:val="32"/>
          <w:szCs w:val="32"/>
        </w:rPr>
        <w:t>、</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6DF547C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（一）各组别分别录取前八名颁发奖杯，获九至十二名录取为二等奖，分别颁发证书。</w:t>
      </w:r>
      <w:r>
        <w:rPr>
          <w:rFonts w:hint="eastAsia" w:ascii="方正仿宋_GBK" w:hAnsi="方正仿宋_GBK" w:eastAsia="方正仿宋_GBK" w:cs="方正仿宋_GBK"/>
          <w:color w:val="auto"/>
          <w:sz w:val="32"/>
          <w:szCs w:val="32"/>
        </w:rPr>
        <w:t>获得前三名者，分别颁发金、银、铜牌</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获得</w:t>
      </w:r>
      <w:r>
        <w:rPr>
          <w:rFonts w:hint="eastAsia" w:ascii="方正仿宋_GBK" w:hAnsi="方正仿宋_GBK" w:eastAsia="方正仿宋_GBK" w:cs="方正仿宋_GBK"/>
          <w:color w:val="auto"/>
          <w:sz w:val="32"/>
          <w:szCs w:val="32"/>
          <w:lang w:eastAsia="zh-CN"/>
        </w:rPr>
        <w:t>前八名</w:t>
      </w:r>
      <w:r>
        <w:rPr>
          <w:rFonts w:hint="eastAsia" w:ascii="方正仿宋_GBK" w:hAnsi="方正仿宋_GBK" w:eastAsia="方正仿宋_GBK" w:cs="方正仿宋_GBK"/>
          <w:color w:val="auto"/>
          <w:sz w:val="32"/>
          <w:szCs w:val="32"/>
        </w:rPr>
        <w:t>者，分别颁发奖状。</w:t>
      </w:r>
    </w:p>
    <w:p w14:paraId="4AA8F443">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（二）设“优秀教练员奖”，奖励带领运动队比赛中取得优异成绩并且遵守《教练员守则》的教练员，按参赛单位数</w:t>
      </w:r>
      <w:r>
        <w:rPr>
          <w:rFonts w:hint="eastAsia" w:ascii="方正仿宋_GBK" w:hAnsi="方正仿宋_GBK" w:eastAsia="方正仿宋_GBK" w:cs="方正仿宋_GBK"/>
          <w:b w:val="0"/>
          <w:bCs w:val="0"/>
          <w:color w:val="auto"/>
          <w:sz w:val="32"/>
          <w:szCs w:val="32"/>
          <w:lang w:val="en-US" w:eastAsia="zh-CN"/>
        </w:rPr>
        <w:t>5：1的比例进行评选</w:t>
      </w:r>
      <w:r>
        <w:rPr>
          <w:rFonts w:hint="eastAsia" w:ascii="方正仿宋_GBK" w:hAnsi="方正仿宋_GBK" w:eastAsia="方正仿宋_GBK" w:cs="方正仿宋_GBK"/>
          <w:b w:val="0"/>
          <w:bCs w:val="0"/>
          <w:color w:val="auto"/>
          <w:sz w:val="32"/>
          <w:szCs w:val="32"/>
          <w:lang w:eastAsia="zh-CN"/>
        </w:rPr>
        <w:t>。</w:t>
      </w:r>
    </w:p>
    <w:p w14:paraId="270CE0D5">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（三）设“优秀裁判员奖”，奖励在比赛中遵守《裁判员守则》、工作积极的裁判员，按裁判员参加人数</w:t>
      </w:r>
      <w:r>
        <w:rPr>
          <w:rFonts w:hint="eastAsia" w:ascii="方正仿宋_GBK" w:hAnsi="方正仿宋_GBK" w:eastAsia="方正仿宋_GBK" w:cs="方正仿宋_GBK"/>
          <w:b w:val="0"/>
          <w:bCs w:val="0"/>
          <w:color w:val="auto"/>
          <w:sz w:val="32"/>
          <w:szCs w:val="32"/>
          <w:lang w:val="en-US" w:eastAsia="zh-CN"/>
        </w:rPr>
        <w:t>10:1比例评选</w:t>
      </w:r>
      <w:r>
        <w:rPr>
          <w:rFonts w:hint="eastAsia" w:ascii="方正仿宋_GBK" w:hAnsi="方正仿宋_GBK" w:eastAsia="方正仿宋_GBK" w:cs="方正仿宋_GBK"/>
          <w:b w:val="0"/>
          <w:bCs w:val="0"/>
          <w:color w:val="auto"/>
          <w:sz w:val="32"/>
          <w:szCs w:val="32"/>
          <w:lang w:eastAsia="zh-CN"/>
        </w:rPr>
        <w:t>。</w:t>
      </w:r>
    </w:p>
    <w:p w14:paraId="33F287ED">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
        </w:rPr>
        <w:t>(</w:t>
      </w:r>
      <w:r>
        <w:rPr>
          <w:rFonts w:hint="eastAsia" w:ascii="方正仿宋_GBK" w:hAnsi="方正仿宋_GBK" w:eastAsia="方正仿宋_GBK" w:cs="方正仿宋_GBK"/>
          <w:color w:val="auto"/>
          <w:sz w:val="32"/>
          <w:szCs w:val="32"/>
          <w:lang w:val="en" w:eastAsia="zh-CN"/>
        </w:rPr>
        <w:t>四</w:t>
      </w:r>
      <w:r>
        <w:rPr>
          <w:rFonts w:hint="eastAsia" w:ascii="方正仿宋_GBK" w:hAnsi="方正仿宋_GBK" w:eastAsia="方正仿宋_GBK" w:cs="方正仿宋_GBK"/>
          <w:color w:val="auto"/>
          <w:sz w:val="32"/>
          <w:szCs w:val="32"/>
          <w:lang w:val="en"/>
        </w:rPr>
        <w:t>)</w:t>
      </w:r>
      <w:r>
        <w:rPr>
          <w:rFonts w:hint="eastAsia" w:ascii="方正仿宋_GBK" w:hAnsi="方正仿宋_GBK" w:eastAsia="方正仿宋_GBK" w:cs="方正仿宋_GBK"/>
          <w:color w:val="auto"/>
          <w:sz w:val="32"/>
          <w:szCs w:val="32"/>
        </w:rPr>
        <w:t>各组别比赛结束后将进行颁奖仪式，请各有关队伍务必按要求参加（统一服装不得穿拖鞋）。</w:t>
      </w:r>
    </w:p>
    <w:p w14:paraId="50976E54">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136B2C6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highlight w:val="none"/>
          <w:lang w:eastAsia="zh-CN"/>
        </w:rPr>
        <w:t>由各县（市、区）教育局统筹办理报名，市直各学校直接办理报名。报名日期及要求以补充通知为准。</w:t>
      </w:r>
    </w:p>
    <w:p w14:paraId="5A56FC1F">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67B00AE2">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1.报名表电子版及加盖代表单位和所属教育局公章的扫描件</w:t>
      </w:r>
      <w:r>
        <w:rPr>
          <w:rFonts w:hint="eastAsia" w:ascii="方正仿宋_GBK" w:hAnsi="方正仿宋_GBK" w:eastAsia="方正仿宋_GBK" w:cs="方正仿宋_GBK"/>
          <w:color w:val="auto"/>
          <w:sz w:val="32"/>
          <w:szCs w:val="32"/>
          <w:lang w:eastAsia="zh-CN"/>
        </w:rPr>
        <w:t>；</w:t>
      </w:r>
    </w:p>
    <w:p w14:paraId="0523ADDC">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29E35810">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江门市文化广电旅游体育局竞技体育科并致电话核实（联系人：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1762A85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32B4A2C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rPr>
        <w:t>十、经费规定</w:t>
      </w:r>
    </w:p>
    <w:p w14:paraId="05E81A4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（一）各参赛队食宿费自理，如需大会安排食宿（含比赛期间交通），按每人每天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0F94D8C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zh-CN"/>
        </w:rPr>
        <w:t>（二）大会</w:t>
      </w:r>
      <w:r>
        <w:rPr>
          <w:rFonts w:hint="eastAsia" w:ascii="方正仿宋_GBK" w:hAnsi="方正仿宋_GBK" w:eastAsia="方正仿宋_GBK" w:cs="方正仿宋_GBK"/>
          <w:color w:val="auto"/>
          <w:sz w:val="32"/>
          <w:szCs w:val="32"/>
        </w:rPr>
        <w:t>选派的裁判员、工作人员的差旅费、劳务费、食宿费和保险等由大会负责。</w:t>
      </w:r>
    </w:p>
    <w:p w14:paraId="0514082A">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4F24660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1E65D507">
      <w:pPr>
        <w:keepNext w:val="0"/>
        <w:keepLines w:val="0"/>
        <w:pageBreakBefore w:val="0"/>
        <w:kinsoku/>
        <w:wordWrap/>
        <w:overflowPunct/>
        <w:topLinePunct w:val="0"/>
        <w:bidi w:val="0"/>
        <w:spacing w:line="560" w:lineRule="exact"/>
        <w:jc w:val="center"/>
        <w:textAlignment w:val="auto"/>
        <w:rPr>
          <w:rFonts w:hint="eastAsia" w:ascii="方正小标宋简体" w:hAnsi="宋体" w:eastAsia="方正小标宋简体"/>
          <w:color w:val="auto"/>
          <w:sz w:val="44"/>
          <w:szCs w:val="44"/>
        </w:rPr>
      </w:pPr>
      <w:r>
        <w:rPr>
          <w:rFonts w:hint="eastAsia" w:ascii="方正小标宋简体" w:hAnsi="宋体" w:eastAsia="方正小标宋简体"/>
          <w:color w:val="auto"/>
          <w:sz w:val="44"/>
          <w:szCs w:val="44"/>
        </w:rPr>
        <w:br w:type="page"/>
      </w:r>
      <w:bookmarkStart w:id="229" w:name="_Toc1546083723_WPSOffice_Level1"/>
      <w:r>
        <w:rPr>
          <w:rFonts w:hint="eastAsia" w:ascii="方正小标宋简体" w:hAnsi="宋体" w:eastAsia="方正小标宋简体"/>
          <w:color w:val="auto"/>
          <w:sz w:val="44"/>
          <w:szCs w:val="44"/>
        </w:rPr>
        <w:t>202</w:t>
      </w:r>
      <w:r>
        <w:rPr>
          <w:rFonts w:hint="eastAsia" w:ascii="方正小标宋简体" w:hAnsi="宋体" w:eastAsia="方正小标宋简体"/>
          <w:color w:val="auto"/>
          <w:sz w:val="44"/>
          <w:szCs w:val="44"/>
          <w:lang w:val="en-US" w:eastAsia="zh-CN"/>
        </w:rPr>
        <w:t>6</w:t>
      </w:r>
      <w:r>
        <w:rPr>
          <w:rFonts w:hint="eastAsia" w:ascii="方正小标宋简体" w:hAnsi="宋体" w:eastAsia="方正小标宋简体"/>
          <w:color w:val="auto"/>
          <w:sz w:val="44"/>
          <w:szCs w:val="44"/>
        </w:rPr>
        <w:t>年江门市青少年游泳锦标赛竞赛规程</w:t>
      </w:r>
      <w:bookmarkEnd w:id="229"/>
    </w:p>
    <w:p w14:paraId="3E7BC652">
      <w:pPr>
        <w:keepNext w:val="0"/>
        <w:keepLines w:val="0"/>
        <w:pageBreakBefore w:val="0"/>
        <w:widowControl/>
        <w:kinsoku/>
        <w:wordWrap/>
        <w:overflowPunct/>
        <w:topLinePunct w:val="0"/>
        <w:bidi w:val="0"/>
        <w:spacing w:line="560" w:lineRule="exact"/>
        <w:jc w:val="center"/>
        <w:textAlignment w:val="auto"/>
        <w:rPr>
          <w:rFonts w:hint="eastAsia" w:ascii="黑体" w:hAnsi="Times New Roman" w:eastAsia="黑体"/>
          <w:color w:val="auto"/>
          <w:sz w:val="28"/>
          <w:szCs w:val="28"/>
        </w:rPr>
      </w:pPr>
    </w:p>
    <w:p w14:paraId="13054659">
      <w:pPr>
        <w:keepNext w:val="0"/>
        <w:keepLines w:val="0"/>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rPr>
        <w:t>一、</w:t>
      </w:r>
      <w:r>
        <w:rPr>
          <w:rFonts w:hint="eastAsia" w:ascii="方正黑体_GBK" w:hAnsi="方正黑体_GBK" w:eastAsia="方正黑体_GBK" w:cs="方正黑体_GBK"/>
          <w:b w:val="0"/>
          <w:bCs/>
          <w:color w:val="auto"/>
          <w:sz w:val="32"/>
          <w:szCs w:val="32"/>
          <w:lang w:eastAsia="zh-CN"/>
        </w:rPr>
        <w:t>主办单位</w:t>
      </w:r>
    </w:p>
    <w:p w14:paraId="04D61DF6">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lang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r>
        <w:rPr>
          <w:rFonts w:hint="eastAsia" w:ascii="方正仿宋_GBK" w:hAnsi="方正仿宋_GBK" w:eastAsia="方正仿宋_GBK" w:cs="方正仿宋_GBK"/>
          <w:color w:val="auto"/>
          <w:sz w:val="32"/>
          <w:lang w:val="en-US" w:eastAsia="zh-CN"/>
        </w:rPr>
        <w:t xml:space="preserve">  </w:t>
      </w:r>
      <w:r>
        <w:rPr>
          <w:rFonts w:hint="eastAsia" w:ascii="方正仿宋_GBK" w:hAnsi="方正仿宋_GBK" w:eastAsia="方正仿宋_GBK" w:cs="方正仿宋_GBK"/>
          <w:color w:val="auto"/>
          <w:sz w:val="32"/>
        </w:rPr>
        <w:t>江门市教育局</w:t>
      </w:r>
    </w:p>
    <w:p w14:paraId="7E708F9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rPr>
        <w:t>二、竞赛日期</w:t>
      </w:r>
      <w:r>
        <w:rPr>
          <w:rFonts w:hint="eastAsia" w:ascii="方正黑体_GBK" w:hAnsi="方正黑体_GBK" w:eastAsia="方正黑体_GBK" w:cs="方正黑体_GBK"/>
          <w:b w:val="0"/>
          <w:bCs/>
          <w:color w:val="auto"/>
          <w:sz w:val="32"/>
          <w:szCs w:val="32"/>
          <w:lang w:eastAsia="zh-CN"/>
        </w:rPr>
        <w:t>和地点</w:t>
      </w:r>
    </w:p>
    <w:p w14:paraId="50D0960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24"/>
          <w:lang w:val="en-US" w:eastAsia="zh-CN"/>
        </w:rPr>
      </w:pPr>
      <w:r>
        <w:rPr>
          <w:rFonts w:hint="eastAsia" w:ascii="方正仿宋_GBK" w:hAnsi="方正仿宋_GBK" w:eastAsia="方正仿宋_GBK" w:cs="方正仿宋_GBK"/>
          <w:b w:val="0"/>
          <w:bCs w:val="0"/>
          <w:color w:val="auto"/>
          <w:sz w:val="32"/>
          <w:szCs w:val="24"/>
          <w:lang w:val="en-US" w:eastAsia="zh-CN"/>
        </w:rPr>
        <w:t>时间：2026年9月（竞赛天数为3天，具体日期以补充通知为准）。</w:t>
      </w:r>
    </w:p>
    <w:p w14:paraId="0B4F213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24"/>
          <w:lang w:val="en-US" w:eastAsia="zh-CN"/>
        </w:rPr>
      </w:pPr>
      <w:r>
        <w:rPr>
          <w:rFonts w:hint="eastAsia" w:ascii="方正仿宋_GBK" w:hAnsi="方正仿宋_GBK" w:eastAsia="方正仿宋_GBK" w:cs="方正仿宋_GBK"/>
          <w:b w:val="0"/>
          <w:bCs w:val="0"/>
          <w:color w:val="auto"/>
          <w:sz w:val="32"/>
          <w:szCs w:val="24"/>
          <w:lang w:val="en-US" w:eastAsia="zh-CN"/>
        </w:rPr>
        <w:t>地点：蓬江区。</w:t>
      </w:r>
    </w:p>
    <w:p w14:paraId="498AF7C3">
      <w:pPr>
        <w:keepNext w:val="0"/>
        <w:keepLines w:val="0"/>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、竞赛项目</w:t>
      </w:r>
    </w:p>
    <w:p w14:paraId="633C4248">
      <w:pPr>
        <w:keepNext w:val="0"/>
        <w:keepLines w:val="0"/>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b w:val="0"/>
          <w:bCs w:val="0"/>
          <w:color w:val="auto"/>
          <w:sz w:val="32"/>
          <w:szCs w:val="32"/>
        </w:rPr>
      </w:pPr>
      <w:bookmarkStart w:id="230" w:name="_Toc1450843579_WPSOffice_Level1"/>
      <w:bookmarkStart w:id="231" w:name="_Toc1425500098_WPSOffice_Level1"/>
      <w:bookmarkStart w:id="232" w:name="_Toc2114738097_WPSOffice_Level1"/>
      <w:bookmarkStart w:id="233" w:name="_Toc1320110882_WPSOffice_Level1"/>
      <w:bookmarkStart w:id="234" w:name="_Toc30438751_WPSOffice_Level1"/>
      <w:bookmarkStart w:id="235" w:name="_Toc265196459_WPSOffice_Level1"/>
      <w:r>
        <w:rPr>
          <w:rFonts w:hint="eastAsia" w:ascii="方正楷体_GBK" w:hAnsi="方正楷体_GBK" w:eastAsia="方正楷体_GBK" w:cs="方正楷体_GBK"/>
          <w:b w:val="0"/>
          <w:bCs w:val="0"/>
          <w:color w:val="auto"/>
          <w:sz w:val="32"/>
          <w:szCs w:val="32"/>
        </w:rPr>
        <w:t>（一）</w:t>
      </w:r>
      <w:r>
        <w:rPr>
          <w:rFonts w:hint="eastAsia" w:ascii="方正楷体_GBK" w:hAnsi="方正楷体_GBK" w:eastAsia="方正楷体_GBK" w:cs="方正楷体_GBK"/>
          <w:b w:val="0"/>
          <w:bCs w:val="0"/>
          <w:color w:val="auto"/>
          <w:sz w:val="32"/>
          <w:szCs w:val="32"/>
          <w:lang w:eastAsia="zh-CN"/>
        </w:rPr>
        <w:t>竞技组</w:t>
      </w:r>
      <w:r>
        <w:rPr>
          <w:rFonts w:hint="eastAsia" w:ascii="方正楷体_GBK" w:hAnsi="方正楷体_GBK" w:eastAsia="方正楷体_GBK" w:cs="方正楷体_GBK"/>
          <w:b w:val="0"/>
          <w:bCs w:val="0"/>
          <w:color w:val="auto"/>
          <w:sz w:val="32"/>
          <w:szCs w:val="32"/>
        </w:rPr>
        <w:t>（共</w:t>
      </w:r>
      <w:r>
        <w:rPr>
          <w:rFonts w:hint="eastAsia" w:ascii="方正楷体_GBK" w:hAnsi="方正楷体_GBK" w:eastAsia="方正楷体_GBK" w:cs="方正楷体_GBK"/>
          <w:b w:val="0"/>
          <w:bCs w:val="0"/>
          <w:color w:val="auto"/>
          <w:sz w:val="32"/>
          <w:szCs w:val="32"/>
          <w:lang w:val="en-US" w:eastAsia="zh-CN"/>
        </w:rPr>
        <w:t>146</w:t>
      </w:r>
      <w:r>
        <w:rPr>
          <w:rFonts w:hint="eastAsia" w:ascii="方正楷体_GBK" w:hAnsi="方正楷体_GBK" w:eastAsia="方正楷体_GBK" w:cs="方正楷体_GBK"/>
          <w:b w:val="0"/>
          <w:bCs w:val="0"/>
          <w:color w:val="auto"/>
          <w:sz w:val="32"/>
          <w:szCs w:val="32"/>
        </w:rPr>
        <w:t>项）：</w:t>
      </w:r>
      <w:bookmarkEnd w:id="230"/>
      <w:bookmarkEnd w:id="231"/>
      <w:bookmarkEnd w:id="232"/>
      <w:bookmarkEnd w:id="233"/>
      <w:bookmarkEnd w:id="234"/>
      <w:bookmarkEnd w:id="235"/>
    </w:p>
    <w:p w14:paraId="4EF2BE31">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val="en-US" w:eastAsia="zh-CN"/>
        </w:rPr>
      </w:pPr>
      <w:r>
        <w:rPr>
          <w:rFonts w:hint="eastAsia" w:ascii="方正仿宋_GBK" w:hAnsi="方正仿宋_GBK" w:eastAsia="方正仿宋_GBK" w:cs="方正仿宋_GBK"/>
          <w:b w:val="0"/>
          <w:bCs w:val="0"/>
          <w:color w:val="auto"/>
          <w:sz w:val="32"/>
          <w:szCs w:val="32"/>
          <w:lang w:val="en-US" w:eastAsia="zh-CN"/>
        </w:rPr>
        <w:t>1、</w:t>
      </w:r>
      <w:r>
        <w:rPr>
          <w:rFonts w:hint="eastAsia" w:ascii="方正仿宋_GBK" w:hAnsi="方正仿宋_GBK" w:eastAsia="方正仿宋_GBK" w:cs="方正仿宋_GBK"/>
          <w:b w:val="0"/>
          <w:bCs w:val="0"/>
          <w:color w:val="auto"/>
          <w:sz w:val="32"/>
          <w:szCs w:val="32"/>
        </w:rPr>
        <w:t>A组</w:t>
      </w:r>
      <w:r>
        <w:rPr>
          <w:rFonts w:hint="eastAsia" w:ascii="方正仿宋_GBK" w:hAnsi="方正仿宋_GBK" w:eastAsia="方正仿宋_GBK" w:cs="方正仿宋_GBK"/>
          <w:b w:val="0"/>
          <w:bCs w:val="0"/>
          <w:color w:val="auto"/>
          <w:sz w:val="32"/>
          <w:szCs w:val="32"/>
          <w:lang w:eastAsia="zh-CN"/>
        </w:rPr>
        <w:t>（</w:t>
      </w:r>
      <w:r>
        <w:rPr>
          <w:rFonts w:hint="eastAsia" w:ascii="方正仿宋_GBK" w:hAnsi="方正仿宋_GBK" w:eastAsia="方正仿宋_GBK" w:cs="方正仿宋_GBK"/>
          <w:b w:val="0"/>
          <w:bCs w:val="0"/>
          <w:color w:val="auto"/>
          <w:sz w:val="32"/>
          <w:szCs w:val="32"/>
          <w:lang w:val="en-US" w:eastAsia="zh-CN"/>
        </w:rPr>
        <w:t>26项）</w:t>
      </w:r>
    </w:p>
    <w:p w14:paraId="47F75A5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12项）</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00米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400米混合泳、</w:t>
      </w:r>
      <w:r>
        <w:rPr>
          <w:rFonts w:hint="eastAsia" w:ascii="方正仿宋_GBK" w:hAnsi="方正仿宋_GBK" w:eastAsia="方正仿宋_GBK" w:cs="方正仿宋_GBK"/>
          <w:color w:val="auto"/>
          <w:sz w:val="32"/>
          <w:szCs w:val="32"/>
        </w:rPr>
        <w:t>4×100自由泳接力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5CA686E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12项）</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00米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400米混合泳、</w:t>
      </w:r>
      <w:r>
        <w:rPr>
          <w:rFonts w:hint="eastAsia" w:ascii="方正仿宋_GBK" w:hAnsi="方正仿宋_GBK" w:eastAsia="方正仿宋_GBK" w:cs="方正仿宋_GBK"/>
          <w:color w:val="auto"/>
          <w:sz w:val="32"/>
          <w:szCs w:val="32"/>
        </w:rPr>
        <w:t>4×100自由泳接力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5771145F">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混合项目</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2项）</w:t>
      </w:r>
      <w:r>
        <w:rPr>
          <w:rFonts w:hint="eastAsia" w:ascii="方正仿宋_GBK" w:hAnsi="方正仿宋_GBK" w:eastAsia="方正仿宋_GBK" w:cs="方正仿宋_GBK"/>
          <w:sz w:val="32"/>
          <w:szCs w:val="32"/>
        </w:rPr>
        <w:t>：男女4×100混合泳接力、男女4×100自由泳接力</w:t>
      </w:r>
      <w:r>
        <w:rPr>
          <w:rFonts w:hint="eastAsia" w:ascii="方正仿宋_GBK" w:hAnsi="方正仿宋_GBK" w:eastAsia="方正仿宋_GBK" w:cs="方正仿宋_GBK"/>
          <w:sz w:val="32"/>
          <w:szCs w:val="32"/>
          <w:lang w:eastAsia="zh-CN"/>
        </w:rPr>
        <w:t>。</w:t>
      </w:r>
    </w:p>
    <w:p w14:paraId="5B9226EE">
      <w:pPr>
        <w:keepNext w:val="0"/>
        <w:keepLines w:val="0"/>
        <w:pageBreakBefore w:val="0"/>
        <w:numPr>
          <w:ilvl w:val="0"/>
          <w:numId w:val="3"/>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rPr>
      </w:pPr>
      <w:r>
        <w:rPr>
          <w:rFonts w:hint="eastAsia" w:ascii="方正仿宋_GBK" w:hAnsi="方正仿宋_GBK" w:eastAsia="方正仿宋_GBK" w:cs="方正仿宋_GBK"/>
          <w:b w:val="0"/>
          <w:bCs w:val="0"/>
          <w:color w:val="auto"/>
          <w:sz w:val="32"/>
          <w:szCs w:val="32"/>
        </w:rPr>
        <w:t>B组</w:t>
      </w:r>
      <w:r>
        <w:rPr>
          <w:rFonts w:hint="eastAsia" w:ascii="方正仿宋_GBK" w:hAnsi="方正仿宋_GBK" w:eastAsia="方正仿宋_GBK" w:cs="方正仿宋_GBK"/>
          <w:b w:val="0"/>
          <w:bCs w:val="0"/>
          <w:color w:val="auto"/>
          <w:sz w:val="32"/>
          <w:szCs w:val="32"/>
          <w:lang w:eastAsia="zh-CN"/>
        </w:rPr>
        <w:t>（</w:t>
      </w:r>
      <w:r>
        <w:rPr>
          <w:rFonts w:hint="eastAsia" w:ascii="方正仿宋_GBK" w:hAnsi="方正仿宋_GBK" w:eastAsia="方正仿宋_GBK" w:cs="方正仿宋_GBK"/>
          <w:b w:val="0"/>
          <w:bCs w:val="0"/>
          <w:color w:val="auto"/>
          <w:sz w:val="32"/>
          <w:szCs w:val="32"/>
          <w:lang w:val="en-US" w:eastAsia="zh-CN"/>
        </w:rPr>
        <w:t>26项）</w:t>
      </w:r>
    </w:p>
    <w:p w14:paraId="15919C82">
      <w:pPr>
        <w:keepNext w:val="0"/>
        <w:keepLines w:val="0"/>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12项）</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00米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400米混合泳、</w:t>
      </w:r>
      <w:r>
        <w:rPr>
          <w:rFonts w:hint="eastAsia" w:ascii="方正仿宋_GBK" w:hAnsi="方正仿宋_GBK" w:eastAsia="方正仿宋_GBK" w:cs="方正仿宋_GBK"/>
          <w:color w:val="auto"/>
          <w:sz w:val="32"/>
          <w:szCs w:val="32"/>
        </w:rPr>
        <w:t>4×100自由泳接力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15E9DB84">
      <w:pPr>
        <w:keepNext w:val="0"/>
        <w:keepLines w:val="0"/>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12项）</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00米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400米混合泳、</w:t>
      </w:r>
      <w:r>
        <w:rPr>
          <w:rFonts w:hint="eastAsia" w:ascii="方正仿宋_GBK" w:hAnsi="方正仿宋_GBK" w:eastAsia="方正仿宋_GBK" w:cs="方正仿宋_GBK"/>
          <w:color w:val="auto"/>
          <w:sz w:val="32"/>
          <w:szCs w:val="32"/>
        </w:rPr>
        <w:t>4×100自由泳接力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6123E5C0">
      <w:pPr>
        <w:pStyle w:val="2"/>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lang w:eastAsia="zh-CN"/>
        </w:rPr>
      </w:pPr>
      <w:r>
        <w:rPr>
          <w:rFonts w:hint="eastAsia" w:ascii="方正仿宋_GBK" w:hAnsi="方正仿宋_GBK" w:eastAsia="方正仿宋_GBK" w:cs="方正仿宋_GBK"/>
          <w:bCs w:val="0"/>
          <w:color w:val="auto"/>
          <w:spacing w:val="0"/>
          <w:kern w:val="2"/>
          <w:sz w:val="32"/>
          <w:szCs w:val="32"/>
        </w:rPr>
        <w:t>混合项目</w:t>
      </w:r>
      <w:r>
        <w:rPr>
          <w:rFonts w:hint="eastAsia" w:ascii="方正仿宋_GBK" w:hAnsi="方正仿宋_GBK" w:eastAsia="方正仿宋_GBK" w:cs="方正仿宋_GBK"/>
          <w:bCs w:val="0"/>
          <w:color w:val="auto"/>
          <w:spacing w:val="0"/>
          <w:kern w:val="2"/>
          <w:sz w:val="32"/>
          <w:szCs w:val="32"/>
          <w:lang w:eastAsia="zh-CN"/>
        </w:rPr>
        <w:t>（</w:t>
      </w:r>
      <w:r>
        <w:rPr>
          <w:rFonts w:hint="eastAsia" w:ascii="方正仿宋_GBK" w:hAnsi="方正仿宋_GBK" w:eastAsia="方正仿宋_GBK" w:cs="方正仿宋_GBK"/>
          <w:bCs w:val="0"/>
          <w:color w:val="auto"/>
          <w:spacing w:val="0"/>
          <w:kern w:val="2"/>
          <w:sz w:val="32"/>
          <w:szCs w:val="32"/>
          <w:lang w:val="en-US" w:eastAsia="zh-CN"/>
        </w:rPr>
        <w:t>2项）</w:t>
      </w:r>
      <w:r>
        <w:rPr>
          <w:rFonts w:hint="eastAsia" w:ascii="方正仿宋_GBK" w:hAnsi="方正仿宋_GBK" w:eastAsia="方正仿宋_GBK" w:cs="方正仿宋_GBK"/>
          <w:bCs w:val="0"/>
          <w:color w:val="auto"/>
          <w:spacing w:val="0"/>
          <w:kern w:val="2"/>
          <w:sz w:val="32"/>
          <w:szCs w:val="32"/>
        </w:rPr>
        <w:t>：男女4×100混合泳接力、男女4×100自由泳接力</w:t>
      </w:r>
      <w:r>
        <w:rPr>
          <w:rFonts w:hint="eastAsia" w:ascii="方正仿宋_GBK" w:hAnsi="方正仿宋_GBK" w:eastAsia="方正仿宋_GBK" w:cs="方正仿宋_GBK"/>
          <w:bCs w:val="0"/>
          <w:color w:val="auto"/>
          <w:spacing w:val="0"/>
          <w:kern w:val="2"/>
          <w:sz w:val="32"/>
          <w:szCs w:val="32"/>
          <w:lang w:eastAsia="zh-CN"/>
        </w:rPr>
        <w:t>。</w:t>
      </w:r>
    </w:p>
    <w:p w14:paraId="0C734D3C">
      <w:pPr>
        <w:keepNext w:val="0"/>
        <w:keepLines w:val="0"/>
        <w:pageBreakBefore w:val="0"/>
        <w:numPr>
          <w:ilvl w:val="0"/>
          <w:numId w:val="3"/>
        </w:numPr>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b w:val="0"/>
          <w:bCs w:val="0"/>
          <w:color w:val="auto"/>
          <w:sz w:val="32"/>
          <w:szCs w:val="32"/>
        </w:rPr>
      </w:pPr>
      <w:r>
        <w:rPr>
          <w:rFonts w:hint="eastAsia" w:ascii="方正仿宋_GBK" w:hAnsi="方正仿宋_GBK" w:eastAsia="方正仿宋_GBK" w:cs="方正仿宋_GBK"/>
          <w:b w:val="0"/>
          <w:bCs w:val="0"/>
          <w:color w:val="auto"/>
          <w:sz w:val="32"/>
          <w:szCs w:val="32"/>
        </w:rPr>
        <w:t>C组</w:t>
      </w:r>
      <w:r>
        <w:rPr>
          <w:rFonts w:hint="eastAsia" w:ascii="方正仿宋_GBK" w:hAnsi="方正仿宋_GBK" w:eastAsia="方正仿宋_GBK" w:cs="方正仿宋_GBK"/>
          <w:b w:val="0"/>
          <w:bCs w:val="0"/>
          <w:color w:val="auto"/>
          <w:sz w:val="32"/>
          <w:szCs w:val="32"/>
          <w:lang w:eastAsia="zh-CN"/>
        </w:rPr>
        <w:t>（</w:t>
      </w:r>
      <w:r>
        <w:rPr>
          <w:rFonts w:hint="eastAsia" w:ascii="方正仿宋_GBK" w:hAnsi="方正仿宋_GBK" w:eastAsia="方正仿宋_GBK" w:cs="方正仿宋_GBK"/>
          <w:b w:val="0"/>
          <w:bCs w:val="0"/>
          <w:color w:val="auto"/>
          <w:sz w:val="32"/>
          <w:szCs w:val="32"/>
          <w:lang w:val="en-US" w:eastAsia="zh-CN"/>
        </w:rPr>
        <w:t>26项）</w:t>
      </w:r>
    </w:p>
    <w:p w14:paraId="48363659">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12项）</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shd w:val="clear" w:color="auto" w:fill="auto"/>
          <w:lang w:val="en-US" w:eastAsia="zh-CN"/>
        </w:rPr>
        <w:t>1</w:t>
      </w:r>
      <w:r>
        <w:rPr>
          <w:rFonts w:hint="eastAsia" w:ascii="方正仿宋_GBK" w:hAnsi="方正仿宋_GBK" w:eastAsia="方正仿宋_GBK" w:cs="方正仿宋_GBK"/>
          <w:color w:val="auto"/>
          <w:sz w:val="32"/>
          <w:szCs w:val="32"/>
          <w:shd w:val="clear" w:color="auto" w:fill="auto"/>
        </w:rPr>
        <w:t>00米</w:t>
      </w:r>
      <w:r>
        <w:rPr>
          <w:rFonts w:hint="eastAsia" w:ascii="方正仿宋_GBK" w:hAnsi="方正仿宋_GBK" w:eastAsia="方正仿宋_GBK" w:cs="方正仿宋_GBK"/>
          <w:color w:val="auto"/>
          <w:sz w:val="32"/>
          <w:szCs w:val="32"/>
          <w:shd w:val="clear" w:color="auto" w:fill="auto"/>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400米混合泳、</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454DB880">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12项）</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shd w:val="clear" w:color="auto" w:fill="auto"/>
          <w:lang w:val="en-US" w:eastAsia="zh-CN"/>
        </w:rPr>
        <w:t>1</w:t>
      </w:r>
      <w:r>
        <w:rPr>
          <w:rFonts w:hint="eastAsia" w:ascii="方正仿宋_GBK" w:hAnsi="方正仿宋_GBK" w:eastAsia="方正仿宋_GBK" w:cs="方正仿宋_GBK"/>
          <w:color w:val="auto"/>
          <w:sz w:val="32"/>
          <w:szCs w:val="32"/>
          <w:shd w:val="clear" w:color="auto" w:fill="auto"/>
        </w:rPr>
        <w:t>00米</w:t>
      </w:r>
      <w:r>
        <w:rPr>
          <w:rFonts w:hint="eastAsia" w:ascii="方正仿宋_GBK" w:hAnsi="方正仿宋_GBK" w:eastAsia="方正仿宋_GBK" w:cs="方正仿宋_GBK"/>
          <w:color w:val="auto"/>
          <w:sz w:val="32"/>
          <w:szCs w:val="32"/>
          <w:shd w:val="clear" w:color="auto" w:fill="auto"/>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400米混合泳、</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035428D9">
      <w:pPr>
        <w:pStyle w:val="2"/>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bCs w:val="0"/>
          <w:color w:val="auto"/>
          <w:spacing w:val="0"/>
          <w:kern w:val="2"/>
          <w:sz w:val="32"/>
          <w:szCs w:val="32"/>
          <w:lang w:eastAsia="zh-CN"/>
        </w:rPr>
        <w:t>混合项目（</w:t>
      </w:r>
      <w:r>
        <w:rPr>
          <w:rFonts w:hint="eastAsia" w:ascii="方正仿宋_GBK" w:hAnsi="方正仿宋_GBK" w:eastAsia="方正仿宋_GBK" w:cs="方正仿宋_GBK"/>
          <w:bCs w:val="0"/>
          <w:color w:val="auto"/>
          <w:spacing w:val="0"/>
          <w:kern w:val="2"/>
          <w:sz w:val="32"/>
          <w:szCs w:val="32"/>
          <w:lang w:val="en-US" w:eastAsia="zh-CN"/>
        </w:rPr>
        <w:t>2项）</w:t>
      </w:r>
      <w:r>
        <w:rPr>
          <w:rFonts w:hint="eastAsia" w:ascii="方正仿宋_GBK" w:hAnsi="方正仿宋_GBK" w:eastAsia="方正仿宋_GBK" w:cs="方正仿宋_GBK"/>
          <w:bCs w:val="0"/>
          <w:color w:val="auto"/>
          <w:spacing w:val="0"/>
          <w:kern w:val="2"/>
          <w:sz w:val="32"/>
          <w:szCs w:val="32"/>
          <w:lang w:eastAsia="zh-CN"/>
        </w:rPr>
        <w:t>：男女4×100混合泳接力、男女4×100自由泳接力。</w:t>
      </w:r>
    </w:p>
    <w:p w14:paraId="3337DDC1">
      <w:pPr>
        <w:keepNext w:val="0"/>
        <w:keepLines w:val="0"/>
        <w:pageBreakBefore w:val="0"/>
        <w:numPr>
          <w:ilvl w:val="0"/>
          <w:numId w:val="3"/>
        </w:numPr>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b w:val="0"/>
          <w:bCs w:val="0"/>
          <w:color w:val="auto"/>
          <w:sz w:val="32"/>
          <w:szCs w:val="32"/>
        </w:rPr>
      </w:pPr>
      <w:r>
        <w:rPr>
          <w:rFonts w:hint="eastAsia" w:ascii="方正仿宋_GBK" w:hAnsi="方正仿宋_GBK" w:eastAsia="方正仿宋_GBK" w:cs="方正仿宋_GBK"/>
          <w:b w:val="0"/>
          <w:bCs w:val="0"/>
          <w:color w:val="auto"/>
          <w:sz w:val="32"/>
          <w:szCs w:val="32"/>
        </w:rPr>
        <w:t>D组</w:t>
      </w:r>
      <w:r>
        <w:rPr>
          <w:rFonts w:hint="eastAsia" w:ascii="方正仿宋_GBK" w:hAnsi="方正仿宋_GBK" w:eastAsia="方正仿宋_GBK" w:cs="方正仿宋_GBK"/>
          <w:b w:val="0"/>
          <w:bCs w:val="0"/>
          <w:color w:val="auto"/>
          <w:sz w:val="32"/>
          <w:szCs w:val="32"/>
          <w:lang w:eastAsia="zh-CN"/>
        </w:rPr>
        <w:t>（</w:t>
      </w:r>
      <w:r>
        <w:rPr>
          <w:rFonts w:hint="eastAsia" w:ascii="方正仿宋_GBK" w:hAnsi="方正仿宋_GBK" w:eastAsia="方正仿宋_GBK" w:cs="方正仿宋_GBK"/>
          <w:b w:val="0"/>
          <w:bCs w:val="0"/>
          <w:color w:val="auto"/>
          <w:sz w:val="32"/>
          <w:szCs w:val="32"/>
          <w:lang w:val="en-US" w:eastAsia="zh-CN"/>
        </w:rPr>
        <w:t>20项）</w:t>
      </w:r>
    </w:p>
    <w:p w14:paraId="60A36F59">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9项）</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shd w:val="clear" w:color="auto" w:fill="auto"/>
        </w:rPr>
        <w:t>00米</w:t>
      </w:r>
      <w:r>
        <w:rPr>
          <w:rFonts w:hint="eastAsia" w:ascii="方正仿宋_GBK" w:hAnsi="方正仿宋_GBK" w:eastAsia="方正仿宋_GBK" w:cs="方正仿宋_GBK"/>
          <w:color w:val="auto"/>
          <w:sz w:val="32"/>
          <w:szCs w:val="32"/>
          <w:shd w:val="clear" w:color="auto" w:fill="auto"/>
          <w:lang w:eastAsia="zh-CN"/>
        </w:rPr>
        <w:t>、</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w:t>
      </w:r>
      <w:r>
        <w:rPr>
          <w:rFonts w:hint="eastAsia" w:ascii="方正仿宋_GBK" w:hAnsi="方正仿宋_GBK" w:eastAsia="方正仿宋_GBK" w:cs="方正仿宋_GBK"/>
          <w:color w:val="auto"/>
          <w:sz w:val="32"/>
          <w:szCs w:val="32"/>
          <w:lang w:eastAsia="zh-CN"/>
        </w:rPr>
        <w:t>混合泳</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6009BE17">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9项）</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shd w:val="clear" w:color="auto" w:fill="auto"/>
          <w:lang w:val="en-US" w:eastAsia="zh-CN"/>
        </w:rPr>
        <w:t>1</w:t>
      </w:r>
      <w:r>
        <w:rPr>
          <w:rFonts w:hint="eastAsia" w:ascii="方正仿宋_GBK" w:hAnsi="方正仿宋_GBK" w:eastAsia="方正仿宋_GBK" w:cs="方正仿宋_GBK"/>
          <w:color w:val="auto"/>
          <w:sz w:val="32"/>
          <w:szCs w:val="32"/>
          <w:shd w:val="clear" w:color="auto" w:fill="auto"/>
        </w:rPr>
        <w:t>00米</w:t>
      </w:r>
      <w:r>
        <w:rPr>
          <w:rFonts w:hint="eastAsia" w:ascii="方正仿宋_GBK" w:hAnsi="方正仿宋_GBK" w:eastAsia="方正仿宋_GBK" w:cs="方正仿宋_GBK"/>
          <w:color w:val="auto"/>
          <w:sz w:val="32"/>
          <w:szCs w:val="32"/>
          <w:shd w:val="clear" w:color="auto" w:fill="auto"/>
          <w:lang w:eastAsia="zh-CN"/>
        </w:rPr>
        <w:t>、</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w:t>
      </w:r>
      <w:r>
        <w:rPr>
          <w:rFonts w:hint="eastAsia" w:ascii="方正仿宋_GBK" w:hAnsi="方正仿宋_GBK" w:eastAsia="方正仿宋_GBK" w:cs="方正仿宋_GBK"/>
          <w:color w:val="auto"/>
          <w:sz w:val="32"/>
          <w:szCs w:val="32"/>
          <w:lang w:eastAsia="zh-CN"/>
        </w:rPr>
        <w:t>混合泳</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5E393F61">
      <w:pPr>
        <w:pStyle w:val="2"/>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lang w:eastAsia="zh-CN"/>
        </w:rPr>
      </w:pPr>
      <w:r>
        <w:rPr>
          <w:rFonts w:hint="eastAsia" w:ascii="方正仿宋_GBK" w:hAnsi="方正仿宋_GBK" w:eastAsia="方正仿宋_GBK" w:cs="方正仿宋_GBK"/>
          <w:bCs w:val="0"/>
          <w:color w:val="auto"/>
          <w:spacing w:val="0"/>
          <w:kern w:val="2"/>
          <w:sz w:val="32"/>
          <w:szCs w:val="32"/>
          <w:lang w:eastAsia="zh-CN"/>
        </w:rPr>
        <w:t>混合项目（</w:t>
      </w:r>
      <w:r>
        <w:rPr>
          <w:rFonts w:hint="eastAsia" w:ascii="方正仿宋_GBK" w:hAnsi="方正仿宋_GBK" w:eastAsia="方正仿宋_GBK" w:cs="方正仿宋_GBK"/>
          <w:bCs w:val="0"/>
          <w:color w:val="auto"/>
          <w:spacing w:val="0"/>
          <w:kern w:val="2"/>
          <w:sz w:val="32"/>
          <w:szCs w:val="32"/>
          <w:lang w:val="en-US" w:eastAsia="zh-CN"/>
        </w:rPr>
        <w:t>2项）</w:t>
      </w:r>
      <w:r>
        <w:rPr>
          <w:rFonts w:hint="eastAsia" w:ascii="方正仿宋_GBK" w:hAnsi="方正仿宋_GBK" w:eastAsia="方正仿宋_GBK" w:cs="方正仿宋_GBK"/>
          <w:bCs w:val="0"/>
          <w:color w:val="auto"/>
          <w:spacing w:val="0"/>
          <w:kern w:val="2"/>
          <w:sz w:val="32"/>
          <w:szCs w:val="32"/>
          <w:lang w:eastAsia="zh-CN"/>
        </w:rPr>
        <w:t>：男女4×100混合泳接力、男女4×100自由泳接力。</w:t>
      </w:r>
    </w:p>
    <w:p w14:paraId="0E3CEE0B">
      <w:pPr>
        <w:keepNext w:val="0"/>
        <w:keepLines w:val="0"/>
        <w:pageBreakBefore w:val="0"/>
        <w:numPr>
          <w:ilvl w:val="0"/>
          <w:numId w:val="3"/>
        </w:numPr>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b w:val="0"/>
          <w:bCs w:val="0"/>
          <w:color w:val="auto"/>
          <w:sz w:val="32"/>
          <w:szCs w:val="32"/>
        </w:rPr>
      </w:pPr>
      <w:r>
        <w:rPr>
          <w:rFonts w:hint="eastAsia" w:ascii="方正仿宋_GBK" w:hAnsi="方正仿宋_GBK" w:eastAsia="方正仿宋_GBK" w:cs="方正仿宋_GBK"/>
          <w:b w:val="0"/>
          <w:bCs w:val="0"/>
          <w:color w:val="auto"/>
          <w:sz w:val="32"/>
          <w:szCs w:val="32"/>
        </w:rPr>
        <w:t>E组</w:t>
      </w:r>
      <w:r>
        <w:rPr>
          <w:rFonts w:hint="eastAsia" w:ascii="方正仿宋_GBK" w:hAnsi="方正仿宋_GBK" w:eastAsia="方正仿宋_GBK" w:cs="方正仿宋_GBK"/>
          <w:b w:val="0"/>
          <w:bCs w:val="0"/>
          <w:color w:val="auto"/>
          <w:sz w:val="32"/>
          <w:szCs w:val="32"/>
          <w:lang w:eastAsia="zh-CN"/>
        </w:rPr>
        <w:t>（</w:t>
      </w:r>
      <w:r>
        <w:rPr>
          <w:rFonts w:hint="eastAsia" w:ascii="方正仿宋_GBK" w:hAnsi="方正仿宋_GBK" w:eastAsia="方正仿宋_GBK" w:cs="方正仿宋_GBK"/>
          <w:b w:val="0"/>
          <w:bCs w:val="0"/>
          <w:color w:val="auto"/>
          <w:sz w:val="32"/>
          <w:szCs w:val="32"/>
          <w:lang w:val="en-US" w:eastAsia="zh-CN"/>
        </w:rPr>
        <w:t>20项）</w:t>
      </w:r>
    </w:p>
    <w:p w14:paraId="785CA7E5">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val="en-US" w:eastAsia="zh-CN"/>
        </w:rPr>
        <w:t>男子（9项）：100米蝶泳腿、100米(自由泳、蝶泳、蛙泳、仰泳)、2</w:t>
      </w:r>
      <w:r>
        <w:rPr>
          <w:rFonts w:hint="eastAsia" w:ascii="方正仿宋_GBK" w:hAnsi="方正仿宋_GBK" w:eastAsia="方正仿宋_GBK" w:cs="方正仿宋_GBK"/>
          <w:color w:val="auto"/>
          <w:sz w:val="32"/>
          <w:szCs w:val="32"/>
        </w:rPr>
        <w:t>00米（自由泳、</w:t>
      </w:r>
      <w:r>
        <w:rPr>
          <w:rFonts w:hint="eastAsia" w:ascii="方正仿宋_GBK" w:hAnsi="方正仿宋_GBK" w:eastAsia="方正仿宋_GBK" w:cs="方正仿宋_GBK"/>
          <w:color w:val="auto"/>
          <w:sz w:val="32"/>
          <w:szCs w:val="32"/>
          <w:lang w:eastAsia="zh-CN"/>
        </w:rPr>
        <w:t>混合泳</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2272913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女子（</w:t>
      </w:r>
      <w:r>
        <w:rPr>
          <w:rFonts w:hint="eastAsia" w:ascii="方正仿宋_GBK" w:hAnsi="方正仿宋_GBK" w:eastAsia="方正仿宋_GBK" w:cs="方正仿宋_GBK"/>
          <w:color w:val="auto"/>
          <w:sz w:val="32"/>
          <w:szCs w:val="32"/>
          <w:lang w:val="en-US" w:eastAsia="zh-CN"/>
        </w:rPr>
        <w:t>9项）</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100米蝶泳腿、100米(自由泳、蝶泳、蛙泳、仰泳)、2</w:t>
      </w:r>
      <w:r>
        <w:rPr>
          <w:rFonts w:hint="eastAsia" w:ascii="方正仿宋_GBK" w:hAnsi="方正仿宋_GBK" w:eastAsia="方正仿宋_GBK" w:cs="方正仿宋_GBK"/>
          <w:color w:val="auto"/>
          <w:sz w:val="32"/>
          <w:szCs w:val="32"/>
        </w:rPr>
        <w:t>00米（自由泳、</w:t>
      </w:r>
      <w:r>
        <w:rPr>
          <w:rFonts w:hint="eastAsia" w:ascii="方正仿宋_GBK" w:hAnsi="方正仿宋_GBK" w:eastAsia="方正仿宋_GBK" w:cs="方正仿宋_GBK"/>
          <w:color w:val="auto"/>
          <w:sz w:val="32"/>
          <w:szCs w:val="32"/>
          <w:lang w:eastAsia="zh-CN"/>
        </w:rPr>
        <w:t>混合泳</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0B52C6B6">
      <w:pPr>
        <w:pStyle w:val="2"/>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lang w:eastAsia="zh-CN"/>
        </w:rPr>
      </w:pPr>
      <w:r>
        <w:rPr>
          <w:rFonts w:hint="eastAsia" w:ascii="方正仿宋_GBK" w:hAnsi="方正仿宋_GBK" w:eastAsia="方正仿宋_GBK" w:cs="方正仿宋_GBK"/>
          <w:bCs w:val="0"/>
          <w:color w:val="auto"/>
          <w:spacing w:val="0"/>
          <w:kern w:val="2"/>
          <w:sz w:val="32"/>
          <w:szCs w:val="32"/>
          <w:lang w:eastAsia="zh-CN"/>
        </w:rPr>
        <w:t>混合项目（</w:t>
      </w:r>
      <w:r>
        <w:rPr>
          <w:rFonts w:hint="eastAsia" w:ascii="方正仿宋_GBK" w:hAnsi="方正仿宋_GBK" w:eastAsia="方正仿宋_GBK" w:cs="方正仿宋_GBK"/>
          <w:bCs w:val="0"/>
          <w:color w:val="auto"/>
          <w:spacing w:val="0"/>
          <w:kern w:val="2"/>
          <w:sz w:val="32"/>
          <w:szCs w:val="32"/>
          <w:lang w:val="en-US" w:eastAsia="zh-CN"/>
        </w:rPr>
        <w:t>2项）</w:t>
      </w:r>
      <w:r>
        <w:rPr>
          <w:rFonts w:hint="eastAsia" w:ascii="方正仿宋_GBK" w:hAnsi="方正仿宋_GBK" w:eastAsia="方正仿宋_GBK" w:cs="方正仿宋_GBK"/>
          <w:bCs w:val="0"/>
          <w:color w:val="auto"/>
          <w:spacing w:val="0"/>
          <w:kern w:val="2"/>
          <w:sz w:val="32"/>
          <w:szCs w:val="32"/>
          <w:lang w:eastAsia="zh-CN"/>
        </w:rPr>
        <w:t>：男女4×100混合泳接力、男女4×100自由泳接力。</w:t>
      </w:r>
    </w:p>
    <w:p w14:paraId="7302E042">
      <w:pPr>
        <w:keepNext w:val="0"/>
        <w:keepLines w:val="0"/>
        <w:pageBreakBefore w:val="0"/>
        <w:numPr>
          <w:ilvl w:val="0"/>
          <w:numId w:val="3"/>
        </w:numPr>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b w:val="0"/>
          <w:bCs w:val="0"/>
          <w:color w:val="auto"/>
          <w:sz w:val="32"/>
          <w:szCs w:val="32"/>
        </w:rPr>
      </w:pPr>
      <w:r>
        <w:rPr>
          <w:rFonts w:hint="eastAsia" w:ascii="方正仿宋_GBK" w:hAnsi="方正仿宋_GBK" w:eastAsia="方正仿宋_GBK" w:cs="方正仿宋_GBK"/>
          <w:b w:val="0"/>
          <w:bCs w:val="0"/>
          <w:color w:val="auto"/>
          <w:sz w:val="32"/>
          <w:szCs w:val="32"/>
        </w:rPr>
        <w:t>F 组</w:t>
      </w:r>
      <w:r>
        <w:rPr>
          <w:rFonts w:hint="eastAsia" w:ascii="方正仿宋_GBK" w:hAnsi="方正仿宋_GBK" w:eastAsia="方正仿宋_GBK" w:cs="方正仿宋_GBK"/>
          <w:b w:val="0"/>
          <w:bCs w:val="0"/>
          <w:color w:val="auto"/>
          <w:sz w:val="32"/>
          <w:szCs w:val="32"/>
          <w:lang w:eastAsia="zh-CN"/>
        </w:rPr>
        <w:t>（</w:t>
      </w:r>
      <w:r>
        <w:rPr>
          <w:rFonts w:hint="eastAsia" w:ascii="方正仿宋_GBK" w:hAnsi="方正仿宋_GBK" w:eastAsia="方正仿宋_GBK" w:cs="方正仿宋_GBK"/>
          <w:b w:val="0"/>
          <w:bCs w:val="0"/>
          <w:color w:val="auto"/>
          <w:sz w:val="32"/>
          <w:szCs w:val="32"/>
          <w:lang w:val="en-US" w:eastAsia="zh-CN"/>
        </w:rPr>
        <w:t>28项）</w:t>
      </w:r>
    </w:p>
    <w:p w14:paraId="26E6E734">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val="en-US" w:eastAsia="zh-CN"/>
        </w:rPr>
        <w:t>男子（13项）：100米蝶泳腿，50米、100米(自由泳、蝶泳、蛙泳、仰泳)、2</w:t>
      </w:r>
      <w:r>
        <w:rPr>
          <w:rFonts w:hint="eastAsia" w:ascii="方正仿宋_GBK" w:hAnsi="方正仿宋_GBK" w:eastAsia="方正仿宋_GBK" w:cs="方正仿宋_GBK"/>
          <w:color w:val="auto"/>
          <w:sz w:val="32"/>
          <w:szCs w:val="32"/>
        </w:rPr>
        <w:t>00米（自由泳、</w:t>
      </w:r>
      <w:r>
        <w:rPr>
          <w:rFonts w:hint="eastAsia" w:ascii="方正仿宋_GBK" w:hAnsi="方正仿宋_GBK" w:eastAsia="方正仿宋_GBK" w:cs="方正仿宋_GBK"/>
          <w:color w:val="auto"/>
          <w:sz w:val="32"/>
          <w:szCs w:val="32"/>
          <w:lang w:eastAsia="zh-CN"/>
        </w:rPr>
        <w:t>混合泳</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0D5B7E6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女子（</w:t>
      </w:r>
      <w:r>
        <w:rPr>
          <w:rFonts w:hint="eastAsia" w:ascii="方正仿宋_GBK" w:hAnsi="方正仿宋_GBK" w:eastAsia="方正仿宋_GBK" w:cs="方正仿宋_GBK"/>
          <w:color w:val="auto"/>
          <w:sz w:val="32"/>
          <w:szCs w:val="32"/>
          <w:lang w:val="en-US" w:eastAsia="zh-CN"/>
        </w:rPr>
        <w:t>13项）</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100米蝶泳腿、50米、100米(自由泳、蝶泳、蛙泳、仰泳)、2</w:t>
      </w:r>
      <w:r>
        <w:rPr>
          <w:rFonts w:hint="eastAsia" w:ascii="方正仿宋_GBK" w:hAnsi="方正仿宋_GBK" w:eastAsia="方正仿宋_GBK" w:cs="方正仿宋_GBK"/>
          <w:color w:val="auto"/>
          <w:sz w:val="32"/>
          <w:szCs w:val="32"/>
        </w:rPr>
        <w:t>00米（自由泳、</w:t>
      </w:r>
      <w:r>
        <w:rPr>
          <w:rFonts w:hint="eastAsia" w:ascii="方正仿宋_GBK" w:hAnsi="方正仿宋_GBK" w:eastAsia="方正仿宋_GBK" w:cs="方正仿宋_GBK"/>
          <w:color w:val="auto"/>
          <w:sz w:val="32"/>
          <w:szCs w:val="32"/>
          <w:lang w:eastAsia="zh-CN"/>
        </w:rPr>
        <w:t>混合泳</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377715F7">
      <w:pPr>
        <w:pStyle w:val="2"/>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lang w:eastAsia="zh-CN"/>
        </w:rPr>
      </w:pPr>
      <w:r>
        <w:rPr>
          <w:rFonts w:hint="eastAsia" w:ascii="方正仿宋_GBK" w:hAnsi="方正仿宋_GBK" w:eastAsia="方正仿宋_GBK" w:cs="方正仿宋_GBK"/>
          <w:bCs w:val="0"/>
          <w:color w:val="auto"/>
          <w:spacing w:val="0"/>
          <w:kern w:val="2"/>
          <w:sz w:val="32"/>
          <w:szCs w:val="32"/>
          <w:lang w:eastAsia="zh-CN"/>
        </w:rPr>
        <w:t>混合项目（</w:t>
      </w:r>
      <w:r>
        <w:rPr>
          <w:rFonts w:hint="eastAsia" w:ascii="方正仿宋_GBK" w:hAnsi="方正仿宋_GBK" w:eastAsia="方正仿宋_GBK" w:cs="方正仿宋_GBK"/>
          <w:bCs w:val="0"/>
          <w:color w:val="auto"/>
          <w:spacing w:val="0"/>
          <w:kern w:val="2"/>
          <w:sz w:val="32"/>
          <w:szCs w:val="32"/>
          <w:lang w:val="en-US" w:eastAsia="zh-CN"/>
        </w:rPr>
        <w:t>2项）</w:t>
      </w:r>
      <w:r>
        <w:rPr>
          <w:rFonts w:hint="eastAsia" w:ascii="方正仿宋_GBK" w:hAnsi="方正仿宋_GBK" w:eastAsia="方正仿宋_GBK" w:cs="方正仿宋_GBK"/>
          <w:bCs w:val="0"/>
          <w:color w:val="auto"/>
          <w:spacing w:val="0"/>
          <w:kern w:val="2"/>
          <w:sz w:val="32"/>
          <w:szCs w:val="32"/>
          <w:lang w:eastAsia="zh-CN"/>
        </w:rPr>
        <w:t>：男女4×100混合泳接力、男女4×100自由泳接力。</w:t>
      </w:r>
    </w:p>
    <w:p w14:paraId="0E95E27F">
      <w:pPr>
        <w:keepNext w:val="0"/>
        <w:keepLines w:val="0"/>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b w:val="0"/>
          <w:bCs w:val="0"/>
          <w:color w:val="auto"/>
          <w:sz w:val="32"/>
          <w:szCs w:val="32"/>
          <w:lang w:val="en-US" w:eastAsia="zh-CN"/>
        </w:rPr>
      </w:pPr>
      <w:bookmarkStart w:id="236" w:name="_Toc2007905771_WPSOffice_Level1"/>
      <w:bookmarkStart w:id="237" w:name="_Toc1662829831_WPSOffice_Level1"/>
      <w:bookmarkStart w:id="238" w:name="_Toc219930961_WPSOffice_Level1"/>
      <w:bookmarkStart w:id="239" w:name="_Toc1954247409_WPSOffice_Level1"/>
      <w:bookmarkStart w:id="240" w:name="_Toc385797640_WPSOffice_Level1"/>
      <w:bookmarkStart w:id="241" w:name="_Toc959057490_WPSOffice_Level1"/>
      <w:r>
        <w:rPr>
          <w:rFonts w:hint="eastAsia" w:ascii="方正楷体_GBK" w:hAnsi="方正楷体_GBK" w:eastAsia="方正楷体_GBK" w:cs="方正楷体_GBK"/>
          <w:b w:val="0"/>
          <w:bCs w:val="0"/>
          <w:color w:val="auto"/>
          <w:sz w:val="32"/>
          <w:szCs w:val="32"/>
        </w:rPr>
        <w:t>（二）</w:t>
      </w:r>
      <w:r>
        <w:rPr>
          <w:rFonts w:hint="eastAsia" w:ascii="方正楷体_GBK" w:hAnsi="方正楷体_GBK" w:eastAsia="方正楷体_GBK" w:cs="方正楷体_GBK"/>
          <w:b w:val="0"/>
          <w:bCs w:val="0"/>
          <w:color w:val="auto"/>
          <w:sz w:val="32"/>
          <w:szCs w:val="32"/>
          <w:lang w:eastAsia="zh-CN"/>
        </w:rPr>
        <w:t>学校组（共</w:t>
      </w:r>
      <w:r>
        <w:rPr>
          <w:rFonts w:hint="eastAsia" w:ascii="方正楷体_GBK" w:hAnsi="方正楷体_GBK" w:eastAsia="方正楷体_GBK" w:cs="方正楷体_GBK"/>
          <w:b w:val="0"/>
          <w:bCs w:val="0"/>
          <w:color w:val="auto"/>
          <w:sz w:val="32"/>
          <w:szCs w:val="32"/>
          <w:lang w:val="en-US" w:eastAsia="zh-CN"/>
        </w:rPr>
        <w:t>69项）</w:t>
      </w:r>
      <w:bookmarkEnd w:id="236"/>
      <w:bookmarkEnd w:id="237"/>
      <w:bookmarkEnd w:id="238"/>
      <w:bookmarkEnd w:id="239"/>
      <w:bookmarkEnd w:id="240"/>
      <w:bookmarkEnd w:id="241"/>
    </w:p>
    <w:p w14:paraId="5D3E7DBB">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val="0"/>
          <w:color w:val="auto"/>
          <w:sz w:val="32"/>
          <w:highlight w:val="none"/>
        </w:rPr>
      </w:pPr>
      <w:r>
        <w:rPr>
          <w:rFonts w:hint="eastAsia" w:ascii="方正仿宋_GBK" w:hAnsi="方正仿宋_GBK" w:eastAsia="方正仿宋_GBK" w:cs="方正仿宋_GBK"/>
          <w:b w:val="0"/>
          <w:bCs w:val="0"/>
          <w:color w:val="auto"/>
          <w:sz w:val="32"/>
          <w:highlight w:val="none"/>
        </w:rPr>
        <w:t>1.高中组（</w:t>
      </w:r>
      <w:r>
        <w:rPr>
          <w:rFonts w:hint="eastAsia" w:ascii="方正仿宋_GBK" w:hAnsi="方正仿宋_GBK" w:eastAsia="方正仿宋_GBK" w:cs="方正仿宋_GBK"/>
          <w:b w:val="0"/>
          <w:bCs w:val="0"/>
          <w:color w:val="auto"/>
          <w:sz w:val="32"/>
          <w:highlight w:val="none"/>
          <w:lang w:val="en-US" w:eastAsia="zh-CN"/>
        </w:rPr>
        <w:t>19</w:t>
      </w:r>
      <w:r>
        <w:rPr>
          <w:rFonts w:hint="eastAsia" w:ascii="方正仿宋_GBK" w:hAnsi="方正仿宋_GBK" w:eastAsia="方正仿宋_GBK" w:cs="方正仿宋_GBK"/>
          <w:b w:val="0"/>
          <w:bCs w:val="0"/>
          <w:color w:val="auto"/>
          <w:sz w:val="32"/>
          <w:highlight w:val="none"/>
        </w:rPr>
        <w:t>项）</w:t>
      </w:r>
    </w:p>
    <w:p w14:paraId="03512398">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lang w:eastAsia="zh-CN"/>
        </w:rPr>
        <w:t>男、女子：</w:t>
      </w:r>
      <w:r>
        <w:rPr>
          <w:rFonts w:hint="eastAsia" w:ascii="方正仿宋_GBK" w:hAnsi="方正仿宋_GBK" w:eastAsia="方正仿宋_GBK" w:cs="方正仿宋_GBK"/>
          <w:color w:val="auto"/>
          <w:sz w:val="32"/>
          <w:highlight w:val="none"/>
        </w:rPr>
        <w:t>50米</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highlight w:val="none"/>
        </w:rPr>
        <w:t>、100米</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highlight w:val="none"/>
          <w:lang w:eastAsia="zh-CN"/>
        </w:rPr>
        <w:t>、</w:t>
      </w:r>
      <w:r>
        <w:rPr>
          <w:rFonts w:hint="eastAsia" w:ascii="方正仿宋_GBK" w:hAnsi="方正仿宋_GBK" w:eastAsia="方正仿宋_GBK" w:cs="方正仿宋_GBK"/>
          <w:color w:val="auto"/>
          <w:sz w:val="32"/>
          <w:highlight w:val="none"/>
        </w:rPr>
        <w:t>4</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highlight w:val="none"/>
        </w:rPr>
        <w:t>50米</w:t>
      </w:r>
      <w:r>
        <w:rPr>
          <w:rFonts w:hint="eastAsia" w:ascii="方正仿宋_GBK" w:hAnsi="方正仿宋_GBK" w:eastAsia="方正仿宋_GBK" w:cs="方正仿宋_GBK"/>
          <w:color w:val="auto"/>
          <w:sz w:val="32"/>
          <w:highlight w:val="none"/>
          <w:lang w:eastAsia="zh-CN"/>
        </w:rPr>
        <w:t>自由</w:t>
      </w:r>
      <w:r>
        <w:rPr>
          <w:rFonts w:hint="eastAsia" w:ascii="方正仿宋_GBK" w:hAnsi="方正仿宋_GBK" w:eastAsia="方正仿宋_GBK" w:cs="方正仿宋_GBK"/>
          <w:color w:val="auto"/>
          <w:sz w:val="32"/>
          <w:highlight w:val="none"/>
        </w:rPr>
        <w:t>泳接力</w:t>
      </w:r>
      <w:r>
        <w:rPr>
          <w:rFonts w:hint="eastAsia" w:ascii="方正仿宋_GBK" w:hAnsi="方正仿宋_GBK" w:eastAsia="方正仿宋_GBK" w:cs="方正仿宋_GBK"/>
          <w:color w:val="auto"/>
          <w:sz w:val="32"/>
          <w:highlight w:val="none"/>
          <w:lang w:eastAsia="zh-CN"/>
        </w:rPr>
        <w:t>、混合</w:t>
      </w:r>
      <w:r>
        <w:rPr>
          <w:rFonts w:hint="eastAsia" w:ascii="方正仿宋_GBK" w:hAnsi="方正仿宋_GBK" w:eastAsia="方正仿宋_GBK" w:cs="方正仿宋_GBK"/>
          <w:color w:val="auto"/>
          <w:sz w:val="32"/>
          <w:highlight w:val="none"/>
        </w:rPr>
        <w:t>（2男2女</w:t>
      </w:r>
      <w:r>
        <w:rPr>
          <w:rFonts w:hint="eastAsia" w:ascii="方正仿宋_GBK" w:hAnsi="方正仿宋_GBK" w:eastAsia="方正仿宋_GBK" w:cs="方正仿宋_GBK"/>
          <w:color w:val="auto"/>
          <w:sz w:val="32"/>
          <w:highlight w:val="none"/>
          <w:lang w:eastAsia="zh-CN"/>
        </w:rPr>
        <w:t>）</w:t>
      </w:r>
      <w:r>
        <w:rPr>
          <w:rFonts w:hint="eastAsia" w:ascii="方正仿宋_GBK" w:hAnsi="方正仿宋_GBK" w:eastAsia="方正仿宋_GBK" w:cs="方正仿宋_GBK"/>
          <w:color w:val="auto"/>
          <w:sz w:val="32"/>
          <w:highlight w:val="none"/>
        </w:rPr>
        <w:t>4</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highlight w:val="none"/>
        </w:rPr>
        <w:t>50米混合泳接力</w:t>
      </w:r>
      <w:r>
        <w:rPr>
          <w:rFonts w:hint="eastAsia" w:ascii="方正仿宋_GBK" w:hAnsi="方正仿宋_GBK" w:eastAsia="方正仿宋_GBK" w:cs="方正仿宋_GBK"/>
          <w:color w:val="auto"/>
          <w:sz w:val="32"/>
          <w:highlight w:val="none"/>
          <w:lang w:eastAsia="zh-CN"/>
        </w:rPr>
        <w:t>。</w:t>
      </w:r>
    </w:p>
    <w:p w14:paraId="7C7F1B38">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val="0"/>
          <w:color w:val="auto"/>
          <w:sz w:val="32"/>
          <w:highlight w:val="none"/>
        </w:rPr>
      </w:pPr>
      <w:r>
        <w:rPr>
          <w:rFonts w:hint="eastAsia" w:ascii="方正仿宋_GBK" w:hAnsi="方正仿宋_GBK" w:eastAsia="方正仿宋_GBK" w:cs="方正仿宋_GBK"/>
          <w:b w:val="0"/>
          <w:bCs w:val="0"/>
          <w:color w:val="auto"/>
          <w:sz w:val="32"/>
          <w:highlight w:val="none"/>
        </w:rPr>
        <w:t>2.初中组：（</w:t>
      </w:r>
      <w:r>
        <w:rPr>
          <w:rFonts w:hint="eastAsia" w:ascii="方正仿宋_GBK" w:hAnsi="方正仿宋_GBK" w:eastAsia="方正仿宋_GBK" w:cs="方正仿宋_GBK"/>
          <w:b w:val="0"/>
          <w:bCs w:val="0"/>
          <w:color w:val="auto"/>
          <w:sz w:val="32"/>
          <w:highlight w:val="none"/>
          <w:lang w:val="en-US" w:eastAsia="zh-CN"/>
        </w:rPr>
        <w:t>19</w:t>
      </w:r>
      <w:r>
        <w:rPr>
          <w:rFonts w:hint="eastAsia" w:ascii="方正仿宋_GBK" w:hAnsi="方正仿宋_GBK" w:eastAsia="方正仿宋_GBK" w:cs="方正仿宋_GBK"/>
          <w:b w:val="0"/>
          <w:bCs w:val="0"/>
          <w:color w:val="auto"/>
          <w:sz w:val="32"/>
          <w:highlight w:val="none"/>
        </w:rPr>
        <w:t>项）</w:t>
      </w:r>
    </w:p>
    <w:p w14:paraId="520D3AC3">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lang w:eastAsia="zh-CN"/>
        </w:rPr>
        <w:t>男、女子：</w:t>
      </w:r>
      <w:r>
        <w:rPr>
          <w:rFonts w:hint="eastAsia" w:ascii="方正仿宋_GBK" w:hAnsi="方正仿宋_GBK" w:eastAsia="方正仿宋_GBK" w:cs="方正仿宋_GBK"/>
          <w:color w:val="auto"/>
          <w:sz w:val="32"/>
          <w:highlight w:val="none"/>
        </w:rPr>
        <w:t>50米</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highlight w:val="none"/>
        </w:rPr>
        <w:t>、100米</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highlight w:val="none"/>
          <w:lang w:eastAsia="zh-CN"/>
        </w:rPr>
        <w:t>、</w:t>
      </w:r>
      <w:r>
        <w:rPr>
          <w:rFonts w:hint="eastAsia" w:ascii="方正仿宋_GBK" w:hAnsi="方正仿宋_GBK" w:eastAsia="方正仿宋_GBK" w:cs="方正仿宋_GBK"/>
          <w:color w:val="auto"/>
          <w:sz w:val="32"/>
          <w:highlight w:val="none"/>
        </w:rPr>
        <w:t>4</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highlight w:val="none"/>
        </w:rPr>
        <w:t>50米</w:t>
      </w:r>
      <w:r>
        <w:rPr>
          <w:rFonts w:hint="eastAsia" w:ascii="方正仿宋_GBK" w:hAnsi="方正仿宋_GBK" w:eastAsia="方正仿宋_GBK" w:cs="方正仿宋_GBK"/>
          <w:color w:val="auto"/>
          <w:sz w:val="32"/>
          <w:highlight w:val="none"/>
          <w:lang w:eastAsia="zh-CN"/>
        </w:rPr>
        <w:t>自由</w:t>
      </w:r>
      <w:r>
        <w:rPr>
          <w:rFonts w:hint="eastAsia" w:ascii="方正仿宋_GBK" w:hAnsi="方正仿宋_GBK" w:eastAsia="方正仿宋_GBK" w:cs="方正仿宋_GBK"/>
          <w:color w:val="auto"/>
          <w:sz w:val="32"/>
          <w:highlight w:val="none"/>
        </w:rPr>
        <w:t>泳接力</w:t>
      </w:r>
      <w:r>
        <w:rPr>
          <w:rFonts w:hint="eastAsia" w:ascii="方正仿宋_GBK" w:hAnsi="方正仿宋_GBK" w:eastAsia="方正仿宋_GBK" w:cs="方正仿宋_GBK"/>
          <w:color w:val="auto"/>
          <w:sz w:val="32"/>
          <w:highlight w:val="none"/>
          <w:lang w:eastAsia="zh-CN"/>
        </w:rPr>
        <w:t>、混合</w:t>
      </w:r>
      <w:r>
        <w:rPr>
          <w:rFonts w:hint="eastAsia" w:ascii="方正仿宋_GBK" w:hAnsi="方正仿宋_GBK" w:eastAsia="方正仿宋_GBK" w:cs="方正仿宋_GBK"/>
          <w:color w:val="auto"/>
          <w:sz w:val="32"/>
          <w:highlight w:val="none"/>
        </w:rPr>
        <w:t>（2男2女</w:t>
      </w:r>
      <w:r>
        <w:rPr>
          <w:rFonts w:hint="eastAsia" w:ascii="方正仿宋_GBK" w:hAnsi="方正仿宋_GBK" w:eastAsia="方正仿宋_GBK" w:cs="方正仿宋_GBK"/>
          <w:color w:val="auto"/>
          <w:sz w:val="32"/>
          <w:highlight w:val="none"/>
          <w:lang w:eastAsia="zh-CN"/>
        </w:rPr>
        <w:t>）</w:t>
      </w:r>
      <w:r>
        <w:rPr>
          <w:rFonts w:hint="eastAsia" w:ascii="方正仿宋_GBK" w:hAnsi="方正仿宋_GBK" w:eastAsia="方正仿宋_GBK" w:cs="方正仿宋_GBK"/>
          <w:color w:val="auto"/>
          <w:sz w:val="32"/>
          <w:highlight w:val="none"/>
        </w:rPr>
        <w:t>4</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highlight w:val="none"/>
        </w:rPr>
        <w:t>50米混合泳接力</w:t>
      </w:r>
      <w:r>
        <w:rPr>
          <w:rFonts w:hint="eastAsia" w:ascii="方正仿宋_GBK" w:hAnsi="方正仿宋_GBK" w:eastAsia="方正仿宋_GBK" w:cs="方正仿宋_GBK"/>
          <w:color w:val="auto"/>
          <w:sz w:val="32"/>
          <w:highlight w:val="none"/>
          <w:lang w:eastAsia="zh-CN"/>
        </w:rPr>
        <w:t>。</w:t>
      </w:r>
    </w:p>
    <w:p w14:paraId="089DA541">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val="0"/>
          <w:color w:val="auto"/>
          <w:sz w:val="32"/>
          <w:highlight w:val="none"/>
        </w:rPr>
      </w:pPr>
      <w:r>
        <w:rPr>
          <w:rFonts w:hint="eastAsia" w:ascii="方正仿宋_GBK" w:hAnsi="方正仿宋_GBK" w:eastAsia="方正仿宋_GBK" w:cs="方正仿宋_GBK"/>
          <w:b w:val="0"/>
          <w:bCs w:val="0"/>
          <w:color w:val="auto"/>
          <w:sz w:val="32"/>
          <w:highlight w:val="none"/>
        </w:rPr>
        <w:t>3.小学</w:t>
      </w:r>
      <w:r>
        <w:rPr>
          <w:rFonts w:hint="eastAsia" w:ascii="方正仿宋_GBK" w:hAnsi="方正仿宋_GBK" w:eastAsia="方正仿宋_GBK" w:cs="方正仿宋_GBK"/>
          <w:b w:val="0"/>
          <w:bCs w:val="0"/>
          <w:color w:val="auto"/>
          <w:sz w:val="32"/>
          <w:highlight w:val="none"/>
          <w:lang w:eastAsia="zh-CN"/>
        </w:rPr>
        <w:t>甲</w:t>
      </w:r>
      <w:r>
        <w:rPr>
          <w:rFonts w:hint="eastAsia" w:ascii="方正仿宋_GBK" w:hAnsi="方正仿宋_GBK" w:eastAsia="方正仿宋_GBK" w:cs="方正仿宋_GBK"/>
          <w:b w:val="0"/>
          <w:bCs w:val="0"/>
          <w:color w:val="auto"/>
          <w:sz w:val="32"/>
          <w:highlight w:val="none"/>
        </w:rPr>
        <w:t>组：（1</w:t>
      </w:r>
      <w:r>
        <w:rPr>
          <w:rFonts w:hint="eastAsia" w:ascii="方正仿宋_GBK" w:hAnsi="方正仿宋_GBK" w:eastAsia="方正仿宋_GBK" w:cs="方正仿宋_GBK"/>
          <w:b w:val="0"/>
          <w:bCs w:val="0"/>
          <w:color w:val="auto"/>
          <w:sz w:val="32"/>
          <w:highlight w:val="none"/>
          <w:lang w:val="en-US" w:eastAsia="zh-CN"/>
        </w:rPr>
        <w:t>9</w:t>
      </w:r>
      <w:r>
        <w:rPr>
          <w:rFonts w:hint="eastAsia" w:ascii="方正仿宋_GBK" w:hAnsi="方正仿宋_GBK" w:eastAsia="方正仿宋_GBK" w:cs="方正仿宋_GBK"/>
          <w:b w:val="0"/>
          <w:bCs w:val="0"/>
          <w:color w:val="auto"/>
          <w:sz w:val="32"/>
          <w:highlight w:val="none"/>
        </w:rPr>
        <w:t>项）</w:t>
      </w:r>
    </w:p>
    <w:p w14:paraId="515A4126">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lang w:eastAsia="zh-CN"/>
        </w:rPr>
        <w:t>男、女子：</w:t>
      </w:r>
      <w:r>
        <w:rPr>
          <w:rFonts w:hint="eastAsia" w:ascii="方正仿宋_GBK" w:hAnsi="方正仿宋_GBK" w:eastAsia="方正仿宋_GBK" w:cs="方正仿宋_GBK"/>
          <w:color w:val="auto"/>
          <w:sz w:val="32"/>
          <w:highlight w:val="none"/>
        </w:rPr>
        <w:t>50米</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highlight w:val="none"/>
        </w:rPr>
        <w:t>、100米</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highlight w:val="none"/>
          <w:lang w:eastAsia="zh-CN"/>
        </w:rPr>
        <w:t>、</w:t>
      </w:r>
      <w:r>
        <w:rPr>
          <w:rFonts w:hint="eastAsia" w:ascii="方正仿宋_GBK" w:hAnsi="方正仿宋_GBK" w:eastAsia="方正仿宋_GBK" w:cs="方正仿宋_GBK"/>
          <w:color w:val="auto"/>
          <w:sz w:val="32"/>
          <w:highlight w:val="none"/>
        </w:rPr>
        <w:t>4</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highlight w:val="none"/>
        </w:rPr>
        <w:t>50米</w:t>
      </w:r>
      <w:r>
        <w:rPr>
          <w:rFonts w:hint="eastAsia" w:ascii="方正仿宋_GBK" w:hAnsi="方正仿宋_GBK" w:eastAsia="方正仿宋_GBK" w:cs="方正仿宋_GBK"/>
          <w:color w:val="auto"/>
          <w:sz w:val="32"/>
          <w:highlight w:val="none"/>
          <w:lang w:eastAsia="zh-CN"/>
        </w:rPr>
        <w:t>自由</w:t>
      </w:r>
      <w:r>
        <w:rPr>
          <w:rFonts w:hint="eastAsia" w:ascii="方正仿宋_GBK" w:hAnsi="方正仿宋_GBK" w:eastAsia="方正仿宋_GBK" w:cs="方正仿宋_GBK"/>
          <w:color w:val="auto"/>
          <w:sz w:val="32"/>
          <w:highlight w:val="none"/>
        </w:rPr>
        <w:t>泳接力</w:t>
      </w:r>
      <w:r>
        <w:rPr>
          <w:rFonts w:hint="eastAsia" w:ascii="方正仿宋_GBK" w:hAnsi="方正仿宋_GBK" w:eastAsia="方正仿宋_GBK" w:cs="方正仿宋_GBK"/>
          <w:color w:val="auto"/>
          <w:sz w:val="32"/>
          <w:highlight w:val="none"/>
          <w:lang w:eastAsia="zh-CN"/>
        </w:rPr>
        <w:t>、混合</w:t>
      </w:r>
      <w:r>
        <w:rPr>
          <w:rFonts w:hint="eastAsia" w:ascii="方正仿宋_GBK" w:hAnsi="方正仿宋_GBK" w:eastAsia="方正仿宋_GBK" w:cs="方正仿宋_GBK"/>
          <w:color w:val="auto"/>
          <w:sz w:val="32"/>
          <w:highlight w:val="none"/>
        </w:rPr>
        <w:t>（2男2女</w:t>
      </w:r>
      <w:r>
        <w:rPr>
          <w:rFonts w:hint="eastAsia" w:ascii="方正仿宋_GBK" w:hAnsi="方正仿宋_GBK" w:eastAsia="方正仿宋_GBK" w:cs="方正仿宋_GBK"/>
          <w:color w:val="auto"/>
          <w:sz w:val="32"/>
          <w:highlight w:val="none"/>
          <w:lang w:eastAsia="zh-CN"/>
        </w:rPr>
        <w:t>）</w:t>
      </w:r>
      <w:r>
        <w:rPr>
          <w:rFonts w:hint="eastAsia" w:ascii="方正仿宋_GBK" w:hAnsi="方正仿宋_GBK" w:eastAsia="方正仿宋_GBK" w:cs="方正仿宋_GBK"/>
          <w:color w:val="auto"/>
          <w:sz w:val="32"/>
          <w:highlight w:val="none"/>
        </w:rPr>
        <w:t>4</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highlight w:val="none"/>
        </w:rPr>
        <w:t>50米混合泳接力</w:t>
      </w:r>
      <w:r>
        <w:rPr>
          <w:rFonts w:hint="eastAsia" w:ascii="方正仿宋_GBK" w:hAnsi="方正仿宋_GBK" w:eastAsia="方正仿宋_GBK" w:cs="方正仿宋_GBK"/>
          <w:color w:val="auto"/>
          <w:sz w:val="32"/>
          <w:highlight w:val="none"/>
          <w:lang w:eastAsia="zh-CN"/>
        </w:rPr>
        <w:t>。</w:t>
      </w:r>
    </w:p>
    <w:p w14:paraId="3A3063D4">
      <w:pPr>
        <w:keepNext w:val="0"/>
        <w:keepLines w:val="0"/>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val="0"/>
          <w:color w:val="auto"/>
          <w:sz w:val="32"/>
          <w:highlight w:val="none"/>
          <w:lang w:val="en-US" w:eastAsia="zh-CN"/>
        </w:rPr>
      </w:pPr>
      <w:r>
        <w:rPr>
          <w:rFonts w:hint="eastAsia" w:ascii="方正仿宋_GBK" w:hAnsi="方正仿宋_GBK" w:eastAsia="方正仿宋_GBK" w:cs="方正仿宋_GBK"/>
          <w:b w:val="0"/>
          <w:bCs w:val="0"/>
          <w:color w:val="auto"/>
          <w:sz w:val="32"/>
          <w:highlight w:val="none"/>
          <w:lang w:val="en-US" w:eastAsia="zh-CN"/>
        </w:rPr>
        <w:t>4.小学乙组：（12项）</w:t>
      </w:r>
    </w:p>
    <w:p w14:paraId="0D546D4E">
      <w:pPr>
        <w:keepNext w:val="0"/>
        <w:keepLines w:val="0"/>
        <w:pageBreakBefore w:val="0"/>
        <w:numPr>
          <w:ilvl w:val="0"/>
          <w:numId w:val="0"/>
        </w:numPr>
        <w:kinsoku/>
        <w:wordWrap/>
        <w:overflowPunct/>
        <w:topLinePunct w:val="0"/>
        <w:bidi w:val="0"/>
        <w:spacing w:line="560" w:lineRule="exact"/>
        <w:ind w:left="420" w:leftChars="200" w:firstLine="0" w:firstLineChars="0"/>
        <w:textAlignment w:val="auto"/>
        <w:rPr>
          <w:rFonts w:hint="eastAsia" w:ascii="方正仿宋_GBK" w:hAnsi="方正仿宋_GBK" w:eastAsia="方正仿宋_GBK" w:cs="方正仿宋_GBK"/>
          <w:color w:val="auto"/>
          <w:sz w:val="32"/>
          <w:highlight w:val="none"/>
          <w:lang w:val="en-US" w:eastAsia="zh-CN"/>
        </w:rPr>
      </w:pPr>
      <w:r>
        <w:rPr>
          <w:rFonts w:hint="eastAsia" w:ascii="方正仿宋_GBK" w:hAnsi="方正仿宋_GBK" w:eastAsia="方正仿宋_GBK" w:cs="方正仿宋_GBK"/>
          <w:color w:val="auto"/>
          <w:sz w:val="32"/>
          <w:highlight w:val="none"/>
          <w:lang w:eastAsia="zh-CN"/>
        </w:rPr>
        <w:t>男、女子：</w:t>
      </w:r>
      <w:r>
        <w:rPr>
          <w:rFonts w:hint="eastAsia" w:ascii="方正仿宋_GBK" w:hAnsi="方正仿宋_GBK" w:eastAsia="方正仿宋_GBK" w:cs="方正仿宋_GBK"/>
          <w:color w:val="auto"/>
          <w:sz w:val="32"/>
          <w:highlight w:val="none"/>
        </w:rPr>
        <w:t>50米</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highlight w:val="none"/>
        </w:rPr>
        <w:t>、</w:t>
      </w:r>
      <w:r>
        <w:rPr>
          <w:rFonts w:hint="eastAsia" w:ascii="方正仿宋_GBK" w:hAnsi="方正仿宋_GBK" w:eastAsia="方正仿宋_GBK" w:cs="方正仿宋_GBK"/>
          <w:color w:val="auto"/>
          <w:sz w:val="32"/>
          <w:highlight w:val="none"/>
          <w:lang w:val="en-US" w:eastAsia="zh-CN"/>
        </w:rPr>
        <w:t>50米（自由泳腿、蛙泳腿）。</w:t>
      </w:r>
    </w:p>
    <w:p w14:paraId="1C1C0D1B">
      <w:pPr>
        <w:keepNext w:val="0"/>
        <w:keepLines w:val="0"/>
        <w:pageBreakBefore w:val="0"/>
        <w:numPr>
          <w:ilvl w:val="0"/>
          <w:numId w:val="0"/>
        </w:numPr>
        <w:kinsoku/>
        <w:wordWrap/>
        <w:overflowPunct/>
        <w:topLinePunct w:val="0"/>
        <w:bidi w:val="0"/>
        <w:spacing w:line="560" w:lineRule="exact"/>
        <w:ind w:left="0" w:leftChars="0"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color w:val="auto"/>
          <w:sz w:val="32"/>
          <w:szCs w:val="32"/>
          <w:lang w:eastAsia="zh-CN"/>
        </w:rPr>
        <w:t>四、</w:t>
      </w:r>
      <w:r>
        <w:rPr>
          <w:rFonts w:hint="eastAsia" w:ascii="方正黑体_GBK" w:hAnsi="方正黑体_GBK" w:eastAsia="方正黑体_GBK" w:cs="方正黑体_GBK"/>
          <w:b/>
          <w:color w:val="auto"/>
          <w:sz w:val="32"/>
          <w:szCs w:val="32"/>
        </w:rPr>
        <w:t>参赛年龄</w:t>
      </w:r>
    </w:p>
    <w:p w14:paraId="357D6DAD">
      <w:pPr>
        <w:keepNext w:val="0"/>
        <w:keepLines w:val="0"/>
        <w:pageBreakBefore w:val="0"/>
        <w:numPr>
          <w:ilvl w:val="1"/>
          <w:numId w:val="0"/>
        </w:numPr>
        <w:kinsoku/>
        <w:wordWrap/>
        <w:overflowPunct/>
        <w:topLinePunct w:val="0"/>
        <w:bidi w:val="0"/>
        <w:spacing w:line="560" w:lineRule="exact"/>
        <w:ind w:leftChars="100"/>
        <w:textAlignment w:val="auto"/>
        <w:rPr>
          <w:rFonts w:hint="eastAsia" w:ascii="方正楷体_GBK" w:hAnsi="方正楷体_GBK" w:eastAsia="方正楷体_GBK" w:cs="方正楷体_GBK"/>
          <w:b w:val="0"/>
          <w:bCs/>
          <w:color w:val="auto"/>
          <w:sz w:val="32"/>
          <w:szCs w:val="32"/>
          <w:highlight w:val="none"/>
          <w:lang w:eastAsia="zh-CN"/>
        </w:rPr>
      </w:pPr>
      <w:bookmarkStart w:id="242" w:name="_Toc1924222478_WPSOffice_Level1"/>
      <w:bookmarkStart w:id="243" w:name="_Toc1469834481_WPSOffice_Level1"/>
      <w:bookmarkStart w:id="244" w:name="_Toc438612990_WPSOffice_Level1"/>
      <w:bookmarkStart w:id="245" w:name="_Toc1034143315_WPSOffice_Level1"/>
      <w:bookmarkStart w:id="246" w:name="_Toc2027729986_WPSOffice_Level1"/>
      <w:bookmarkStart w:id="247" w:name="_Toc1772411204_WPSOffice_Level1"/>
      <w:r>
        <w:rPr>
          <w:rFonts w:hint="eastAsia" w:ascii="方正楷体_GBK" w:hAnsi="方正楷体_GBK" w:eastAsia="方正楷体_GBK" w:cs="方正楷体_GBK"/>
          <w:b w:val="0"/>
          <w:bCs/>
          <w:color w:val="auto"/>
          <w:sz w:val="32"/>
          <w:szCs w:val="32"/>
          <w:highlight w:val="none"/>
          <w:lang w:eastAsia="zh-CN"/>
        </w:rPr>
        <w:t>（一）竞技组</w:t>
      </w:r>
      <w:bookmarkEnd w:id="242"/>
      <w:bookmarkEnd w:id="243"/>
      <w:bookmarkEnd w:id="244"/>
      <w:bookmarkEnd w:id="245"/>
      <w:bookmarkEnd w:id="246"/>
      <w:bookmarkEnd w:id="247"/>
    </w:p>
    <w:p w14:paraId="0BAB3EF1">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A组：200</w:t>
      </w:r>
      <w:r>
        <w:rPr>
          <w:rFonts w:hint="eastAsia" w:ascii="方正仿宋_GBK" w:hAnsi="方正仿宋_GBK" w:eastAsia="方正仿宋_GBK" w:cs="方正仿宋_GBK"/>
          <w:color w:val="auto"/>
          <w:sz w:val="32"/>
          <w:highlight w:val="none"/>
          <w:lang w:val="en-US" w:eastAsia="zh-CN"/>
        </w:rPr>
        <w:t>8</w:t>
      </w:r>
      <w:r>
        <w:rPr>
          <w:rFonts w:hint="eastAsia" w:ascii="方正仿宋_GBK" w:hAnsi="方正仿宋_GBK" w:eastAsia="方正仿宋_GBK" w:cs="方正仿宋_GBK"/>
          <w:color w:val="auto"/>
          <w:sz w:val="32"/>
          <w:highlight w:val="none"/>
        </w:rPr>
        <w:t>—20</w:t>
      </w:r>
      <w:r>
        <w:rPr>
          <w:rFonts w:hint="eastAsia" w:ascii="方正仿宋_GBK" w:hAnsi="方正仿宋_GBK" w:eastAsia="方正仿宋_GBK" w:cs="方正仿宋_GBK"/>
          <w:color w:val="auto"/>
          <w:sz w:val="32"/>
          <w:highlight w:val="none"/>
          <w:lang w:val="en-US" w:eastAsia="zh-CN"/>
        </w:rPr>
        <w:t>10</w:t>
      </w:r>
      <w:r>
        <w:rPr>
          <w:rFonts w:hint="eastAsia" w:ascii="方正仿宋_GBK" w:hAnsi="方正仿宋_GBK" w:eastAsia="方正仿宋_GBK" w:cs="方正仿宋_GBK"/>
          <w:color w:val="auto"/>
          <w:sz w:val="32"/>
          <w:highlight w:val="none"/>
        </w:rPr>
        <w:t>年</w:t>
      </w:r>
      <w:r>
        <w:rPr>
          <w:rFonts w:hint="eastAsia" w:ascii="方正仿宋_GBK" w:hAnsi="方正仿宋_GBK" w:eastAsia="方正仿宋_GBK" w:cs="方正仿宋_GBK"/>
          <w:color w:val="auto"/>
          <w:sz w:val="32"/>
          <w:highlight w:val="none"/>
          <w:lang w:eastAsia="zh-CN"/>
        </w:rPr>
        <w:t>；</w:t>
      </w:r>
    </w:p>
    <w:p w14:paraId="3C2C1182">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B组：20</w:t>
      </w:r>
      <w:r>
        <w:rPr>
          <w:rFonts w:hint="eastAsia" w:ascii="方正仿宋_GBK" w:hAnsi="方正仿宋_GBK" w:eastAsia="方正仿宋_GBK" w:cs="方正仿宋_GBK"/>
          <w:color w:val="auto"/>
          <w:sz w:val="32"/>
          <w:highlight w:val="none"/>
          <w:lang w:val="en-US" w:eastAsia="zh-CN"/>
        </w:rPr>
        <w:t>11</w:t>
      </w:r>
      <w:r>
        <w:rPr>
          <w:rFonts w:hint="eastAsia" w:ascii="方正仿宋_GBK" w:hAnsi="方正仿宋_GBK" w:eastAsia="方正仿宋_GBK" w:cs="方正仿宋_GBK"/>
          <w:color w:val="auto"/>
          <w:sz w:val="32"/>
          <w:highlight w:val="none"/>
        </w:rPr>
        <w:t>—20</w:t>
      </w:r>
      <w:r>
        <w:rPr>
          <w:rFonts w:hint="eastAsia" w:ascii="方正仿宋_GBK" w:hAnsi="方正仿宋_GBK" w:eastAsia="方正仿宋_GBK" w:cs="方正仿宋_GBK"/>
          <w:color w:val="auto"/>
          <w:sz w:val="32"/>
          <w:highlight w:val="none"/>
          <w:lang w:val="en-US" w:eastAsia="zh-CN"/>
        </w:rPr>
        <w:t>12</w:t>
      </w:r>
      <w:r>
        <w:rPr>
          <w:rFonts w:hint="eastAsia" w:ascii="方正仿宋_GBK" w:hAnsi="方正仿宋_GBK" w:eastAsia="方正仿宋_GBK" w:cs="方正仿宋_GBK"/>
          <w:color w:val="auto"/>
          <w:sz w:val="32"/>
          <w:highlight w:val="none"/>
        </w:rPr>
        <w:t>年</w:t>
      </w:r>
      <w:r>
        <w:rPr>
          <w:rFonts w:hint="eastAsia" w:ascii="方正仿宋_GBK" w:hAnsi="方正仿宋_GBK" w:eastAsia="方正仿宋_GBK" w:cs="方正仿宋_GBK"/>
          <w:color w:val="auto"/>
          <w:sz w:val="32"/>
          <w:highlight w:val="none"/>
          <w:lang w:eastAsia="zh-CN"/>
        </w:rPr>
        <w:t>；</w:t>
      </w:r>
    </w:p>
    <w:p w14:paraId="2FFAE013">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C组：20</w:t>
      </w:r>
      <w:r>
        <w:rPr>
          <w:rFonts w:hint="eastAsia" w:ascii="方正仿宋_GBK" w:hAnsi="方正仿宋_GBK" w:eastAsia="方正仿宋_GBK" w:cs="方正仿宋_GBK"/>
          <w:color w:val="auto"/>
          <w:sz w:val="32"/>
          <w:highlight w:val="none"/>
          <w:lang w:val="en-US" w:eastAsia="zh-CN"/>
        </w:rPr>
        <w:t>13</w:t>
      </w:r>
      <w:r>
        <w:rPr>
          <w:rFonts w:hint="eastAsia" w:ascii="方正仿宋_GBK" w:hAnsi="方正仿宋_GBK" w:eastAsia="方正仿宋_GBK" w:cs="方正仿宋_GBK"/>
          <w:color w:val="auto"/>
          <w:sz w:val="32"/>
          <w:highlight w:val="none"/>
        </w:rPr>
        <w:t>年</w:t>
      </w:r>
      <w:r>
        <w:rPr>
          <w:rFonts w:hint="eastAsia" w:ascii="方正仿宋_GBK" w:hAnsi="方正仿宋_GBK" w:eastAsia="方正仿宋_GBK" w:cs="方正仿宋_GBK"/>
          <w:color w:val="auto"/>
          <w:sz w:val="32"/>
          <w:highlight w:val="none"/>
          <w:lang w:eastAsia="zh-CN"/>
        </w:rPr>
        <w:t>；</w:t>
      </w:r>
    </w:p>
    <w:p w14:paraId="6899E52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D组：20</w:t>
      </w:r>
      <w:r>
        <w:rPr>
          <w:rFonts w:hint="eastAsia" w:ascii="方正仿宋_GBK" w:hAnsi="方正仿宋_GBK" w:eastAsia="方正仿宋_GBK" w:cs="方正仿宋_GBK"/>
          <w:color w:val="auto"/>
          <w:sz w:val="32"/>
          <w:highlight w:val="none"/>
          <w:lang w:val="en-US" w:eastAsia="zh-CN"/>
        </w:rPr>
        <w:t>14</w:t>
      </w:r>
      <w:r>
        <w:rPr>
          <w:rFonts w:hint="eastAsia" w:ascii="方正仿宋_GBK" w:hAnsi="方正仿宋_GBK" w:eastAsia="方正仿宋_GBK" w:cs="方正仿宋_GBK"/>
          <w:color w:val="auto"/>
          <w:sz w:val="32"/>
          <w:highlight w:val="none"/>
        </w:rPr>
        <w:t>年</w:t>
      </w:r>
      <w:r>
        <w:rPr>
          <w:rFonts w:hint="eastAsia" w:ascii="方正仿宋_GBK" w:hAnsi="方正仿宋_GBK" w:eastAsia="方正仿宋_GBK" w:cs="方正仿宋_GBK"/>
          <w:color w:val="auto"/>
          <w:sz w:val="32"/>
          <w:highlight w:val="none"/>
          <w:lang w:eastAsia="zh-CN"/>
        </w:rPr>
        <w:t>；</w:t>
      </w:r>
    </w:p>
    <w:p w14:paraId="421A7FEF">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E组：20</w:t>
      </w:r>
      <w:r>
        <w:rPr>
          <w:rFonts w:hint="eastAsia" w:ascii="方正仿宋_GBK" w:hAnsi="方正仿宋_GBK" w:eastAsia="方正仿宋_GBK" w:cs="方正仿宋_GBK"/>
          <w:color w:val="auto"/>
          <w:sz w:val="32"/>
          <w:highlight w:val="none"/>
          <w:lang w:val="en-US" w:eastAsia="zh-CN"/>
        </w:rPr>
        <w:t>15</w:t>
      </w:r>
      <w:r>
        <w:rPr>
          <w:rFonts w:hint="eastAsia" w:ascii="方正仿宋_GBK" w:hAnsi="方正仿宋_GBK" w:eastAsia="方正仿宋_GBK" w:cs="方正仿宋_GBK"/>
          <w:color w:val="auto"/>
          <w:sz w:val="32"/>
          <w:highlight w:val="none"/>
        </w:rPr>
        <w:t>年</w:t>
      </w:r>
      <w:r>
        <w:rPr>
          <w:rFonts w:hint="eastAsia" w:ascii="方正仿宋_GBK" w:hAnsi="方正仿宋_GBK" w:eastAsia="方正仿宋_GBK" w:cs="方正仿宋_GBK"/>
          <w:color w:val="auto"/>
          <w:sz w:val="32"/>
          <w:highlight w:val="none"/>
          <w:lang w:eastAsia="zh-CN"/>
        </w:rPr>
        <w:t>；</w:t>
      </w:r>
    </w:p>
    <w:p w14:paraId="4B07D745">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val="en-US" w:eastAsia="zh-CN"/>
        </w:rPr>
      </w:pPr>
      <w:r>
        <w:rPr>
          <w:rFonts w:hint="eastAsia" w:ascii="方正仿宋_GBK" w:hAnsi="方正仿宋_GBK" w:eastAsia="方正仿宋_GBK" w:cs="方正仿宋_GBK"/>
          <w:color w:val="auto"/>
          <w:sz w:val="32"/>
          <w:highlight w:val="none"/>
        </w:rPr>
        <w:t>F组：201</w:t>
      </w:r>
      <w:r>
        <w:rPr>
          <w:rFonts w:hint="eastAsia" w:ascii="方正仿宋_GBK" w:hAnsi="方正仿宋_GBK" w:eastAsia="方正仿宋_GBK" w:cs="方正仿宋_GBK"/>
          <w:color w:val="auto"/>
          <w:sz w:val="32"/>
          <w:highlight w:val="none"/>
          <w:lang w:val="en-US" w:eastAsia="zh-CN"/>
        </w:rPr>
        <w:t>6年及以后。</w:t>
      </w:r>
    </w:p>
    <w:p w14:paraId="59981AC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b w:val="0"/>
          <w:bCs w:val="0"/>
          <w:color w:val="auto"/>
          <w:sz w:val="32"/>
          <w:highlight w:val="none"/>
          <w:lang w:eastAsia="zh-CN"/>
        </w:rPr>
      </w:pPr>
      <w:bookmarkStart w:id="248" w:name="_Toc1249690841_WPSOffice_Level1"/>
      <w:bookmarkStart w:id="249" w:name="_Toc549164668_WPSOffice_Level1"/>
      <w:bookmarkStart w:id="250" w:name="_Toc293564254_WPSOffice_Level1"/>
      <w:bookmarkStart w:id="251" w:name="_Toc647243712_WPSOffice_Level1"/>
      <w:bookmarkStart w:id="252" w:name="_Toc822890675_WPSOffice_Level1"/>
      <w:bookmarkStart w:id="253" w:name="_Toc26857212_WPSOffice_Level1"/>
      <w:r>
        <w:rPr>
          <w:rFonts w:hint="eastAsia" w:ascii="方正楷体_GBK" w:hAnsi="方正楷体_GBK" w:eastAsia="方正楷体_GBK" w:cs="方正楷体_GBK"/>
          <w:b w:val="0"/>
          <w:bCs w:val="0"/>
          <w:color w:val="auto"/>
          <w:sz w:val="32"/>
          <w:highlight w:val="none"/>
          <w:lang w:eastAsia="zh-CN"/>
        </w:rPr>
        <w:t>（二）学校组</w:t>
      </w:r>
      <w:bookmarkEnd w:id="248"/>
      <w:bookmarkEnd w:id="249"/>
      <w:bookmarkEnd w:id="250"/>
      <w:bookmarkEnd w:id="251"/>
      <w:bookmarkEnd w:id="252"/>
      <w:bookmarkEnd w:id="253"/>
    </w:p>
    <w:p w14:paraId="0EDED1A2">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高中组: 200</w:t>
      </w:r>
      <w:r>
        <w:rPr>
          <w:rFonts w:hint="eastAsia" w:ascii="方正仿宋_GBK" w:hAnsi="方正仿宋_GBK" w:eastAsia="方正仿宋_GBK" w:cs="方正仿宋_GBK"/>
          <w:color w:val="auto"/>
          <w:sz w:val="32"/>
          <w:highlight w:val="none"/>
          <w:lang w:val="en-US" w:eastAsia="zh-CN"/>
        </w:rPr>
        <w:t>8</w:t>
      </w:r>
      <w:r>
        <w:rPr>
          <w:rFonts w:hint="eastAsia" w:ascii="方正仿宋_GBK" w:hAnsi="方正仿宋_GBK" w:eastAsia="方正仿宋_GBK" w:cs="方正仿宋_GBK"/>
          <w:color w:val="auto"/>
          <w:sz w:val="32"/>
          <w:highlight w:val="none"/>
        </w:rPr>
        <w:t>年9月1日后出生的在校高中学生</w:t>
      </w:r>
      <w:r>
        <w:rPr>
          <w:rFonts w:hint="eastAsia" w:ascii="方正仿宋_GBK" w:hAnsi="方正仿宋_GBK" w:eastAsia="方正仿宋_GBK" w:cs="方正仿宋_GBK"/>
          <w:color w:val="auto"/>
          <w:sz w:val="32"/>
          <w:highlight w:val="none"/>
          <w:lang w:eastAsia="zh-CN"/>
        </w:rPr>
        <w:t>；</w:t>
      </w:r>
    </w:p>
    <w:p w14:paraId="237013AE">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初中组: 20</w:t>
      </w:r>
      <w:r>
        <w:rPr>
          <w:rFonts w:hint="eastAsia" w:ascii="方正仿宋_GBK" w:hAnsi="方正仿宋_GBK" w:eastAsia="方正仿宋_GBK" w:cs="方正仿宋_GBK"/>
          <w:color w:val="auto"/>
          <w:sz w:val="32"/>
          <w:highlight w:val="none"/>
          <w:lang w:eastAsia="zh-CN"/>
        </w:rPr>
        <w:t>1</w:t>
      </w:r>
      <w:r>
        <w:rPr>
          <w:rFonts w:hint="eastAsia" w:ascii="方正仿宋_GBK" w:hAnsi="方正仿宋_GBK" w:eastAsia="方正仿宋_GBK" w:cs="方正仿宋_GBK"/>
          <w:color w:val="auto"/>
          <w:sz w:val="32"/>
          <w:highlight w:val="none"/>
          <w:lang w:val="en-US" w:eastAsia="zh-CN"/>
        </w:rPr>
        <w:t>1</w:t>
      </w:r>
      <w:r>
        <w:rPr>
          <w:rFonts w:hint="eastAsia" w:ascii="方正仿宋_GBK" w:hAnsi="方正仿宋_GBK" w:eastAsia="方正仿宋_GBK" w:cs="方正仿宋_GBK"/>
          <w:color w:val="auto"/>
          <w:sz w:val="32"/>
          <w:highlight w:val="none"/>
        </w:rPr>
        <w:t>年9月1日后出生的在校初中学生</w:t>
      </w:r>
      <w:r>
        <w:rPr>
          <w:rFonts w:hint="eastAsia" w:ascii="方正仿宋_GBK" w:hAnsi="方正仿宋_GBK" w:eastAsia="方正仿宋_GBK" w:cs="方正仿宋_GBK"/>
          <w:color w:val="auto"/>
          <w:sz w:val="32"/>
          <w:highlight w:val="none"/>
          <w:lang w:eastAsia="zh-CN"/>
        </w:rPr>
        <w:t>；</w:t>
      </w:r>
    </w:p>
    <w:p w14:paraId="6323C01E">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rPr>
      </w:pPr>
      <w:r>
        <w:rPr>
          <w:rFonts w:hint="eastAsia" w:ascii="方正仿宋_GBK" w:hAnsi="方正仿宋_GBK" w:eastAsia="方正仿宋_GBK" w:cs="方正仿宋_GBK"/>
          <w:color w:val="auto"/>
          <w:sz w:val="32"/>
          <w:highlight w:val="none"/>
        </w:rPr>
        <w:t>小学</w:t>
      </w:r>
      <w:r>
        <w:rPr>
          <w:rFonts w:hint="eastAsia" w:ascii="方正仿宋_GBK" w:hAnsi="方正仿宋_GBK" w:eastAsia="方正仿宋_GBK" w:cs="方正仿宋_GBK"/>
          <w:color w:val="auto"/>
          <w:sz w:val="32"/>
          <w:highlight w:val="none"/>
          <w:lang w:eastAsia="zh-CN"/>
        </w:rPr>
        <w:t>甲</w:t>
      </w:r>
      <w:r>
        <w:rPr>
          <w:rFonts w:hint="eastAsia" w:ascii="方正仿宋_GBK" w:hAnsi="方正仿宋_GBK" w:eastAsia="方正仿宋_GBK" w:cs="方正仿宋_GBK"/>
          <w:color w:val="auto"/>
          <w:sz w:val="32"/>
          <w:highlight w:val="none"/>
        </w:rPr>
        <w:t>组: 20</w:t>
      </w:r>
      <w:r>
        <w:rPr>
          <w:rFonts w:hint="eastAsia" w:ascii="方正仿宋_GBK" w:hAnsi="方正仿宋_GBK" w:eastAsia="方正仿宋_GBK" w:cs="方正仿宋_GBK"/>
          <w:color w:val="auto"/>
          <w:sz w:val="32"/>
          <w:highlight w:val="none"/>
          <w:lang w:val="en-US" w:eastAsia="zh-CN"/>
        </w:rPr>
        <w:t>14</w:t>
      </w:r>
      <w:r>
        <w:rPr>
          <w:rFonts w:hint="eastAsia" w:ascii="方正仿宋_GBK" w:hAnsi="方正仿宋_GBK" w:eastAsia="方正仿宋_GBK" w:cs="方正仿宋_GBK"/>
          <w:color w:val="auto"/>
          <w:sz w:val="32"/>
          <w:highlight w:val="none"/>
        </w:rPr>
        <w:t>年9月1日后出生的在校小学生；</w:t>
      </w:r>
    </w:p>
    <w:p w14:paraId="3D732EB7">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val="en-US" w:eastAsia="zh-CN"/>
        </w:rPr>
      </w:pPr>
      <w:r>
        <w:rPr>
          <w:rFonts w:hint="eastAsia" w:ascii="方正仿宋_GBK" w:hAnsi="方正仿宋_GBK" w:eastAsia="方正仿宋_GBK" w:cs="方正仿宋_GBK"/>
          <w:color w:val="auto"/>
          <w:sz w:val="32"/>
          <w:highlight w:val="none"/>
          <w:lang w:eastAsia="zh-CN"/>
        </w:rPr>
        <w:t>小学乙组：</w:t>
      </w:r>
      <w:r>
        <w:rPr>
          <w:rFonts w:hint="eastAsia" w:ascii="方正仿宋_GBK" w:hAnsi="方正仿宋_GBK" w:eastAsia="方正仿宋_GBK" w:cs="方正仿宋_GBK"/>
          <w:color w:val="auto"/>
          <w:sz w:val="32"/>
          <w:highlight w:val="none"/>
          <w:lang w:val="en-US" w:eastAsia="zh-CN"/>
        </w:rPr>
        <w:t>2016年9月1日后出生的在校小学生。</w:t>
      </w:r>
    </w:p>
    <w:p w14:paraId="1CE94748">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b/>
          <w:bCs/>
          <w:color w:val="auto"/>
          <w:sz w:val="32"/>
          <w:szCs w:val="32"/>
          <w:highlight w:val="none"/>
        </w:rPr>
      </w:pPr>
      <w:r>
        <w:rPr>
          <w:rFonts w:hint="eastAsia" w:ascii="方正黑体_GBK" w:hAnsi="方正黑体_GBK" w:eastAsia="方正黑体_GBK" w:cs="方正黑体_GBK"/>
          <w:b w:val="0"/>
          <w:bCs w:val="0"/>
          <w:color w:val="auto"/>
          <w:sz w:val="32"/>
          <w:szCs w:val="32"/>
          <w:highlight w:val="none"/>
          <w:lang w:eastAsia="zh-CN"/>
        </w:rPr>
        <w:t>五</w:t>
      </w:r>
      <w:r>
        <w:rPr>
          <w:rFonts w:hint="eastAsia" w:ascii="方正黑体_GBK" w:hAnsi="方正黑体_GBK" w:eastAsia="方正黑体_GBK" w:cs="方正黑体_GBK"/>
          <w:b w:val="0"/>
          <w:bCs w:val="0"/>
          <w:color w:val="auto"/>
          <w:sz w:val="32"/>
          <w:szCs w:val="32"/>
          <w:highlight w:val="none"/>
        </w:rPr>
        <w:t>、参加办法</w:t>
      </w:r>
    </w:p>
    <w:p w14:paraId="7027FDE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szCs w:val="32"/>
          <w:highlight w:val="none"/>
        </w:rPr>
        <w:t>（一）</w:t>
      </w:r>
      <w:r>
        <w:rPr>
          <w:rFonts w:hint="eastAsia" w:ascii="方正仿宋_GBK" w:hAnsi="方正仿宋_GBK" w:eastAsia="方正仿宋_GBK" w:cs="方正仿宋_GBK"/>
          <w:color w:val="auto"/>
          <w:sz w:val="32"/>
          <w:highlight w:val="none"/>
          <w:lang w:eastAsia="zh-CN"/>
        </w:rPr>
        <w:t>竞技组由</w:t>
      </w:r>
      <w:r>
        <w:rPr>
          <w:rFonts w:hint="eastAsia" w:ascii="方正仿宋_GBK" w:hAnsi="方正仿宋_GBK" w:eastAsia="方正仿宋_GBK" w:cs="方正仿宋_GBK"/>
          <w:color w:val="auto"/>
          <w:sz w:val="32"/>
          <w:szCs w:val="32"/>
          <w:highlight w:val="none"/>
          <w:lang w:eastAsia="zh-CN"/>
        </w:rPr>
        <w:t>各县（市、区）文化广电旅游体育局</w:t>
      </w:r>
      <w:r>
        <w:rPr>
          <w:rFonts w:hint="eastAsia" w:ascii="方正仿宋_GBK" w:hAnsi="方正仿宋_GBK" w:eastAsia="方正仿宋_GBK" w:cs="方正仿宋_GBK"/>
          <w:color w:val="auto"/>
          <w:sz w:val="32"/>
          <w:highlight w:val="none"/>
          <w:lang w:eastAsia="zh-CN"/>
        </w:rPr>
        <w:t>组织参赛；学校组各组别由</w:t>
      </w:r>
      <w:r>
        <w:rPr>
          <w:rFonts w:hint="eastAsia" w:ascii="方正仿宋_GBK" w:hAnsi="方正仿宋_GBK" w:eastAsia="方正仿宋_GBK" w:cs="方正仿宋_GBK"/>
          <w:color w:val="auto"/>
          <w:sz w:val="32"/>
          <w:szCs w:val="32"/>
          <w:highlight w:val="none"/>
          <w:lang w:eastAsia="zh-CN"/>
        </w:rPr>
        <w:t>各县（市、区）教育局分别遴选</w:t>
      </w:r>
      <w:r>
        <w:rPr>
          <w:rFonts w:hint="eastAsia" w:ascii="方正仿宋_GBK" w:hAnsi="方正仿宋_GBK" w:eastAsia="方正仿宋_GBK" w:cs="方正仿宋_GBK"/>
          <w:color w:val="auto"/>
          <w:sz w:val="32"/>
          <w:highlight w:val="none"/>
          <w:lang w:val="en-US" w:eastAsia="zh-CN"/>
        </w:rPr>
        <w:t>1-3</w:t>
      </w:r>
      <w:r>
        <w:rPr>
          <w:rFonts w:hint="eastAsia" w:ascii="方正仿宋_GBK" w:hAnsi="方正仿宋_GBK" w:eastAsia="方正仿宋_GBK" w:cs="方正仿宋_GBK"/>
          <w:color w:val="auto"/>
          <w:sz w:val="32"/>
          <w:highlight w:val="none"/>
        </w:rPr>
        <w:t>所学校</w:t>
      </w:r>
      <w:r>
        <w:rPr>
          <w:rFonts w:hint="eastAsia" w:ascii="方正仿宋_GBK" w:hAnsi="方正仿宋_GBK" w:eastAsia="方正仿宋_GBK" w:cs="方正仿宋_GBK"/>
          <w:color w:val="auto"/>
          <w:sz w:val="32"/>
          <w:highlight w:val="none"/>
          <w:lang w:eastAsia="zh-CN"/>
        </w:rPr>
        <w:t>为代表单位</w:t>
      </w:r>
      <w:r>
        <w:rPr>
          <w:rFonts w:hint="eastAsia" w:ascii="方正仿宋_GBK" w:hAnsi="方正仿宋_GBK" w:eastAsia="方正仿宋_GBK" w:cs="方正仿宋_GBK"/>
          <w:color w:val="auto"/>
          <w:sz w:val="32"/>
          <w:highlight w:val="none"/>
        </w:rPr>
        <w:t>参</w:t>
      </w:r>
      <w:r>
        <w:rPr>
          <w:rFonts w:hint="eastAsia" w:ascii="方正仿宋_GBK" w:hAnsi="方正仿宋_GBK" w:eastAsia="方正仿宋_GBK" w:cs="方正仿宋_GBK"/>
          <w:color w:val="auto"/>
          <w:sz w:val="32"/>
          <w:highlight w:val="none"/>
          <w:lang w:eastAsia="zh-CN"/>
        </w:rPr>
        <w:t>赛（含市级及以上游泳项目体育传统特色学校，不允许联合组队），市直各学校可直接报名参赛，市级及以上游泳项目体育传统特色学校也可独立组队参加。</w:t>
      </w:r>
    </w:p>
    <w:p w14:paraId="73EA748B">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val="en-US" w:eastAsia="zh-CN"/>
        </w:rPr>
      </w:pPr>
      <w:r>
        <w:rPr>
          <w:rFonts w:hint="eastAsia" w:ascii="方正仿宋_GBK" w:hAnsi="方正仿宋_GBK" w:eastAsia="方正仿宋_GBK" w:cs="方正仿宋_GBK"/>
          <w:color w:val="auto"/>
          <w:sz w:val="32"/>
          <w:szCs w:val="32"/>
        </w:rPr>
        <w:t>（二）各单位</w:t>
      </w:r>
      <w:r>
        <w:rPr>
          <w:rFonts w:hint="eastAsia" w:ascii="方正仿宋_GBK" w:hAnsi="方正仿宋_GBK" w:eastAsia="方正仿宋_GBK" w:cs="方正仿宋_GBK"/>
          <w:color w:val="auto"/>
          <w:sz w:val="32"/>
        </w:rPr>
        <w:t>可报领队1人，教练</w:t>
      </w:r>
      <w:r>
        <w:rPr>
          <w:rFonts w:hint="eastAsia" w:ascii="方正仿宋_GBK" w:hAnsi="方正仿宋_GBK" w:eastAsia="方正仿宋_GBK" w:cs="方正仿宋_GBK"/>
          <w:color w:val="auto"/>
          <w:sz w:val="32"/>
          <w:lang w:val="en-US" w:eastAsia="zh-CN"/>
        </w:rPr>
        <w:t>3</w:t>
      </w:r>
      <w:r>
        <w:rPr>
          <w:rFonts w:hint="eastAsia" w:ascii="方正仿宋_GBK" w:hAnsi="方正仿宋_GBK" w:eastAsia="方正仿宋_GBK" w:cs="方正仿宋_GBK"/>
          <w:color w:val="auto"/>
          <w:sz w:val="32"/>
        </w:rPr>
        <w:t>人</w:t>
      </w:r>
      <w:r>
        <w:rPr>
          <w:rFonts w:hint="eastAsia" w:ascii="方正仿宋_GBK" w:hAnsi="方正仿宋_GBK" w:eastAsia="方正仿宋_GBK" w:cs="方正仿宋_GBK"/>
          <w:color w:val="auto"/>
          <w:sz w:val="32"/>
          <w:lang w:eastAsia="zh-CN"/>
        </w:rPr>
        <w:t>（</w:t>
      </w:r>
      <w:r>
        <w:rPr>
          <w:rFonts w:hint="eastAsia" w:ascii="方正仿宋_GBK" w:hAnsi="方正仿宋_GBK" w:eastAsia="方正仿宋_GBK" w:cs="方正仿宋_GBK"/>
          <w:color w:val="auto"/>
          <w:sz w:val="32"/>
          <w:highlight w:val="none"/>
          <w:lang w:eastAsia="zh-CN"/>
        </w:rPr>
        <w:t>竞技组可按运动员人数</w:t>
      </w:r>
      <w:r>
        <w:rPr>
          <w:rFonts w:hint="eastAsia" w:ascii="方正仿宋_GBK" w:hAnsi="方正仿宋_GBK" w:eastAsia="方正仿宋_GBK" w:cs="方正仿宋_GBK"/>
          <w:color w:val="auto"/>
          <w:sz w:val="32"/>
          <w:highlight w:val="none"/>
          <w:lang w:val="en-US" w:eastAsia="zh-CN"/>
        </w:rPr>
        <w:t>12：1</w:t>
      </w:r>
      <w:r>
        <w:rPr>
          <w:rFonts w:hint="eastAsia" w:ascii="方正仿宋_GBK" w:hAnsi="方正仿宋_GBK" w:eastAsia="方正仿宋_GBK" w:cs="方正仿宋_GBK"/>
          <w:color w:val="auto"/>
          <w:sz w:val="32"/>
        </w:rPr>
        <w:t>报</w:t>
      </w:r>
      <w:r>
        <w:rPr>
          <w:rFonts w:hint="eastAsia" w:ascii="方正仿宋_GBK" w:hAnsi="方正仿宋_GBK" w:eastAsia="方正仿宋_GBK" w:cs="方正仿宋_GBK"/>
          <w:color w:val="auto"/>
          <w:sz w:val="32"/>
          <w:lang w:eastAsia="zh-CN"/>
        </w:rPr>
        <w:t>教练员</w:t>
      </w:r>
      <w:r>
        <w:rPr>
          <w:rFonts w:hint="eastAsia" w:ascii="方正仿宋_GBK" w:hAnsi="方正仿宋_GBK" w:eastAsia="方正仿宋_GBK" w:cs="方正仿宋_GBK"/>
          <w:color w:val="auto"/>
          <w:sz w:val="32"/>
          <w:lang w:val="en-US" w:eastAsia="zh-CN"/>
        </w:rPr>
        <w:t>)</w:t>
      </w:r>
      <w:r>
        <w:rPr>
          <w:rFonts w:hint="eastAsia" w:ascii="方正仿宋_GBK" w:hAnsi="方正仿宋_GBK" w:eastAsia="方正仿宋_GBK" w:cs="方正仿宋_GBK"/>
          <w:color w:val="auto"/>
          <w:sz w:val="32"/>
        </w:rPr>
        <w:t>，</w:t>
      </w:r>
      <w:r>
        <w:rPr>
          <w:rFonts w:hint="eastAsia" w:ascii="方正仿宋_GBK" w:hAnsi="方正仿宋_GBK" w:eastAsia="方正仿宋_GBK" w:cs="方正仿宋_GBK"/>
          <w:color w:val="auto"/>
          <w:sz w:val="32"/>
          <w:lang w:eastAsia="zh-CN"/>
        </w:rPr>
        <w:t>各组别</w:t>
      </w:r>
      <w:r>
        <w:rPr>
          <w:rFonts w:hint="eastAsia" w:ascii="方正仿宋_GBK" w:hAnsi="方正仿宋_GBK" w:eastAsia="方正仿宋_GBK" w:cs="方正仿宋_GBK"/>
          <w:color w:val="auto"/>
          <w:sz w:val="32"/>
          <w:szCs w:val="32"/>
        </w:rPr>
        <w:t>运动员男、女各6人</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highlight w:val="none"/>
          <w:lang w:eastAsia="zh-CN"/>
        </w:rPr>
        <w:t>小学乙组限报</w:t>
      </w:r>
      <w:r>
        <w:rPr>
          <w:rFonts w:hint="eastAsia" w:ascii="方正仿宋_GBK" w:hAnsi="方正仿宋_GBK" w:eastAsia="方正仿宋_GBK" w:cs="方正仿宋_GBK"/>
          <w:color w:val="auto"/>
          <w:sz w:val="32"/>
          <w:highlight w:val="none"/>
          <w:lang w:val="en-US" w:eastAsia="zh-CN"/>
        </w:rPr>
        <w:t>男、女各4人）</w:t>
      </w:r>
      <w:r>
        <w:rPr>
          <w:rFonts w:hint="eastAsia" w:ascii="方正仿宋_GBK" w:hAnsi="方正仿宋_GBK" w:eastAsia="方正仿宋_GBK" w:cs="方正仿宋_GBK"/>
          <w:color w:val="auto"/>
          <w:sz w:val="32"/>
          <w:highlight w:val="none"/>
        </w:rPr>
        <w:t>。</w:t>
      </w:r>
    </w:p>
    <w:p w14:paraId="2709091B">
      <w:pPr>
        <w:keepNext w:val="0"/>
        <w:keepLines w:val="0"/>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val="en-US" w:eastAsia="zh-CN"/>
        </w:rPr>
        <w:t>（三）每个单位</w:t>
      </w:r>
      <w:r>
        <w:rPr>
          <w:rFonts w:hint="eastAsia" w:ascii="方正仿宋_GBK" w:hAnsi="方正仿宋_GBK" w:eastAsia="方正仿宋_GBK" w:cs="方正仿宋_GBK"/>
          <w:color w:val="auto"/>
          <w:sz w:val="32"/>
          <w:szCs w:val="32"/>
        </w:rPr>
        <w:t>各单项限报3人</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每</w:t>
      </w:r>
      <w:r>
        <w:rPr>
          <w:rFonts w:hint="eastAsia" w:ascii="方正仿宋_GBK" w:hAnsi="方正仿宋_GBK" w:eastAsia="方正仿宋_GBK" w:cs="方正仿宋_GBK"/>
          <w:color w:val="auto"/>
          <w:sz w:val="32"/>
          <w:szCs w:val="32"/>
          <w:lang w:eastAsia="zh-CN"/>
        </w:rPr>
        <w:t>人</w:t>
      </w:r>
      <w:r>
        <w:rPr>
          <w:rFonts w:hint="eastAsia" w:ascii="方正仿宋_GBK" w:hAnsi="方正仿宋_GBK" w:eastAsia="方正仿宋_GBK" w:cs="方正仿宋_GBK"/>
          <w:color w:val="auto"/>
          <w:sz w:val="32"/>
          <w:szCs w:val="32"/>
        </w:rPr>
        <w:t>限报</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项（不含接力）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接力项目限报一队</w:t>
      </w:r>
      <w:r>
        <w:rPr>
          <w:rFonts w:hint="eastAsia" w:ascii="方正仿宋_GBK" w:hAnsi="方正仿宋_GBK" w:eastAsia="方正仿宋_GBK" w:cs="方正仿宋_GBK"/>
          <w:color w:val="auto"/>
          <w:sz w:val="32"/>
          <w:szCs w:val="32"/>
          <w:lang w:eastAsia="zh-CN"/>
        </w:rPr>
        <w:t>。</w:t>
      </w:r>
    </w:p>
    <w:p w14:paraId="3740B9DB">
      <w:pPr>
        <w:keepNext w:val="0"/>
        <w:keepLines w:val="0"/>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）若报名参赛单位不足2个或各竞赛项目中所设小项报名人数不足3人（队），</w:t>
      </w:r>
      <w:r>
        <w:rPr>
          <w:rFonts w:hint="eastAsia" w:ascii="方正仿宋_GBK" w:hAnsi="方正仿宋_GBK" w:eastAsia="方正仿宋_GBK" w:cs="方正仿宋_GBK"/>
          <w:color w:val="auto"/>
          <w:sz w:val="32"/>
          <w:szCs w:val="32"/>
          <w:lang w:val="en-US" w:eastAsia="zh-CN"/>
        </w:rPr>
        <w:t>则取消该项目或小项的比赛。大会将提前通知相关单位，允许相关运动员改项。</w:t>
      </w:r>
    </w:p>
    <w:p w14:paraId="71709F5D">
      <w:pPr>
        <w:keepNext w:val="0"/>
        <w:keepLines w:val="0"/>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六</w:t>
      </w:r>
      <w:r>
        <w:rPr>
          <w:rFonts w:hint="eastAsia" w:ascii="方正黑体_GBK" w:hAnsi="方正黑体_GBK" w:eastAsia="方正黑体_GBK" w:cs="方正黑体_GBK"/>
          <w:b w:val="0"/>
          <w:bCs/>
          <w:color w:val="auto"/>
          <w:sz w:val="32"/>
          <w:szCs w:val="32"/>
        </w:rPr>
        <w:t>、参赛资格</w:t>
      </w:r>
    </w:p>
    <w:p w14:paraId="19832CE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54" w:name="_Toc1790248972_WPSOffice_Level1"/>
      <w:r>
        <w:rPr>
          <w:rFonts w:hint="eastAsia" w:ascii="方正楷体_GBK" w:hAnsi="方正楷体_GBK" w:eastAsia="方正楷体_GBK" w:cs="方正楷体_GBK"/>
          <w:color w:val="auto"/>
          <w:sz w:val="32"/>
          <w:szCs w:val="32"/>
        </w:rPr>
        <w:t>（一）户籍与学籍要求</w:t>
      </w:r>
      <w:bookmarkEnd w:id="254"/>
    </w:p>
    <w:p w14:paraId="61922BB5">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1. 竞技组</w:t>
      </w:r>
    </w:p>
    <w:p w14:paraId="6116E0A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以县（市、区）为单位参赛的运动员，须持有代表单位户籍的二代居民身份证、港澳台居民居住证或外国人永久居留身份证；</w:t>
      </w:r>
    </w:p>
    <w:p w14:paraId="45DF82F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44F713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2B044E9F">
      <w:pPr>
        <w:pStyle w:val="2"/>
        <w:ind w:firstLine="68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2.学校组</w:t>
      </w:r>
    </w:p>
    <w:p w14:paraId="66356520">
      <w:pPr>
        <w:pStyle w:val="2"/>
        <w:ind w:firstLine="680" w:firstLineChars="200"/>
        <w:rPr>
          <w:rFonts w:hint="default" w:ascii="方正仿宋_GBK" w:hAnsi="方正仿宋_GBK" w:eastAsia="方正仿宋_GBK" w:cs="方正仿宋_GBK"/>
          <w:color w:val="auto"/>
          <w:sz w:val="32"/>
          <w:szCs w:val="32"/>
          <w:lang w:val="en-US" w:eastAsia="zh-CN"/>
        </w:rPr>
      </w:pPr>
      <w:r>
        <w:rPr>
          <w:rFonts w:hint="default" w:ascii="方正仿宋_GBK" w:hAnsi="方正仿宋_GBK" w:eastAsia="方正仿宋_GBK" w:cs="方正仿宋_GBK"/>
          <w:color w:val="auto"/>
          <w:sz w:val="32"/>
          <w:szCs w:val="32"/>
          <w:lang w:val="en-US" w:eastAsia="zh-CN"/>
        </w:rPr>
        <w:t>以学校为单位参赛的运动员需出具二代居民身份证、港澳台居民居住证或外国人永久居留身份证及具有就读参赛学校学籍的《学生基本信息表》，信息表加盖学校及所属地教育局公章（其它学籍证明不予受理）。</w:t>
      </w:r>
    </w:p>
    <w:p w14:paraId="30F12F3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55" w:name="_Toc1830970072_WPSOffice_Level1"/>
      <w:r>
        <w:rPr>
          <w:rFonts w:hint="eastAsia" w:ascii="方正楷体_GBK" w:hAnsi="方正楷体_GBK" w:eastAsia="方正楷体_GBK" w:cs="方正楷体_GBK"/>
          <w:color w:val="auto"/>
          <w:sz w:val="32"/>
          <w:szCs w:val="32"/>
        </w:rPr>
        <w:t>（二）注册限制</w:t>
      </w:r>
      <w:bookmarkEnd w:id="255"/>
    </w:p>
    <w:p w14:paraId="7D6D0D2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465607C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56" w:name="_Toc874921426_WPSOffice_Level1"/>
      <w:r>
        <w:rPr>
          <w:rFonts w:hint="eastAsia" w:ascii="方正楷体_GBK" w:hAnsi="方正楷体_GBK" w:eastAsia="方正楷体_GBK" w:cs="方正楷体_GBK"/>
          <w:color w:val="auto"/>
          <w:sz w:val="32"/>
          <w:szCs w:val="32"/>
        </w:rPr>
        <w:t>（三）诚信要求</w:t>
      </w:r>
      <w:bookmarkEnd w:id="256"/>
    </w:p>
    <w:p w14:paraId="19BFE49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2B0DC0A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57" w:name="_Toc165656247_WPSOffice_Level1"/>
      <w:r>
        <w:rPr>
          <w:rFonts w:hint="eastAsia" w:ascii="方正楷体_GBK" w:hAnsi="方正楷体_GBK" w:eastAsia="方正楷体_GBK" w:cs="方正楷体_GBK"/>
          <w:color w:val="auto"/>
          <w:sz w:val="32"/>
          <w:szCs w:val="32"/>
        </w:rPr>
        <w:t>（四）体检与保险</w:t>
      </w:r>
      <w:bookmarkEnd w:id="257"/>
    </w:p>
    <w:p w14:paraId="502A76D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098EE61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317D9804">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color w:val="auto"/>
          <w:sz w:val="32"/>
          <w:szCs w:val="32"/>
          <w:lang w:eastAsia="zh-CN"/>
        </w:rPr>
        <w:t>七</w:t>
      </w:r>
      <w:r>
        <w:rPr>
          <w:rFonts w:hint="eastAsia" w:ascii="方正黑体_GBK" w:hAnsi="方正黑体_GBK" w:eastAsia="方正黑体_GBK" w:cs="方正黑体_GBK"/>
          <w:b/>
          <w:color w:val="auto"/>
          <w:sz w:val="32"/>
          <w:szCs w:val="32"/>
        </w:rPr>
        <w:t>、竞赛办法</w:t>
      </w:r>
    </w:p>
    <w:p w14:paraId="37B8122D">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（一）采用</w:t>
      </w:r>
      <w:r>
        <w:rPr>
          <w:rFonts w:hint="eastAsia" w:ascii="方正仿宋_GBK" w:hAnsi="方正仿宋_GBK" w:eastAsia="方正仿宋_GBK" w:cs="方正仿宋_GBK"/>
          <w:color w:val="auto"/>
          <w:sz w:val="32"/>
          <w:szCs w:val="32"/>
          <w:lang w:eastAsia="zh-CN"/>
        </w:rPr>
        <w:t>中国游泳协会</w:t>
      </w:r>
      <w:r>
        <w:rPr>
          <w:rFonts w:hint="eastAsia" w:ascii="方正仿宋_GBK" w:hAnsi="方正仿宋_GBK" w:eastAsia="方正仿宋_GBK" w:cs="方正仿宋_GBK"/>
          <w:color w:val="auto"/>
          <w:sz w:val="32"/>
          <w:szCs w:val="32"/>
        </w:rPr>
        <w:t>审定最新</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游泳竞赛规则</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w:t>
      </w:r>
    </w:p>
    <w:p w14:paraId="45461915">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w:t>
      </w:r>
      <w:r>
        <w:rPr>
          <w:rFonts w:hint="eastAsia" w:ascii="方正仿宋_GBK" w:hAnsi="方正仿宋_GBK" w:eastAsia="方正仿宋_GBK" w:cs="方正仿宋_GBK"/>
          <w:color w:val="auto"/>
          <w:sz w:val="32"/>
          <w:szCs w:val="32"/>
          <w:lang w:val="en-US" w:eastAsia="zh-CN"/>
        </w:rPr>
        <w:t>比赛使用自动计时记分设备，采用快速比赛方法，所有项目采用一次性决赛，按成绩排列名次；根据编排情况，同项目可以进行并组比赛。</w:t>
      </w:r>
    </w:p>
    <w:p w14:paraId="4855907D">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（三</w:t>
      </w:r>
      <w:r>
        <w:rPr>
          <w:rFonts w:hint="eastAsia" w:ascii="方正仿宋_GBK" w:hAnsi="方正仿宋_GBK" w:eastAsia="方正仿宋_GBK" w:cs="方正仿宋_GBK"/>
          <w:color w:val="auto"/>
          <w:sz w:val="32"/>
          <w:szCs w:val="32"/>
          <w:lang w:eastAsia="zh-CN"/>
        </w:rPr>
        <w:t>）运动员不得无故弃权（包括不认真参加比赛），如弃权1项，则取消余下的比赛资格。</w:t>
      </w:r>
    </w:p>
    <w:p w14:paraId="32775A89">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（四）所有参赛运动员在报名时须实事求是按项目填报个人 近期最好成绩。对非伤病原因弃权、出发故意抢跳或者故意慢游超过报名成绩15％ 以上的运动员将取消余下的比赛资格。伤病判定由县级以上医院出示诊断结果和意见，大会官方医务处具有批准资格。</w:t>
      </w:r>
    </w:p>
    <w:p w14:paraId="338F80DD">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79A1F7F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各单项</w:t>
      </w:r>
      <w:r>
        <w:rPr>
          <w:rFonts w:hint="eastAsia" w:ascii="方正仿宋_GBK" w:hAnsi="方正仿宋_GBK" w:eastAsia="方正仿宋_GBK" w:cs="方正仿宋_GBK"/>
          <w:color w:val="auto"/>
          <w:sz w:val="32"/>
          <w:szCs w:val="32"/>
          <w:lang w:eastAsia="zh-CN"/>
        </w:rPr>
        <w:t>（含接力）</w:t>
      </w:r>
      <w:r>
        <w:rPr>
          <w:rFonts w:hint="eastAsia" w:ascii="方正仿宋_GBK" w:hAnsi="方正仿宋_GBK" w:eastAsia="方正仿宋_GBK" w:cs="方正仿宋_GBK"/>
          <w:color w:val="auto"/>
          <w:sz w:val="32"/>
          <w:szCs w:val="32"/>
        </w:rPr>
        <w:t>分别录取前</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名，不足</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人</w:t>
      </w:r>
      <w:r>
        <w:rPr>
          <w:rFonts w:hint="eastAsia" w:ascii="方正仿宋_GBK" w:hAnsi="方正仿宋_GBK" w:eastAsia="方正仿宋_GBK" w:cs="方正仿宋_GBK"/>
          <w:color w:val="auto"/>
          <w:sz w:val="32"/>
          <w:szCs w:val="32"/>
          <w:lang w:eastAsia="zh-CN"/>
        </w:rPr>
        <w:t>（队）参赛</w:t>
      </w:r>
      <w:r>
        <w:rPr>
          <w:rFonts w:hint="eastAsia" w:ascii="方正仿宋_GBK" w:hAnsi="方正仿宋_GBK" w:eastAsia="方正仿宋_GBK" w:cs="方正仿宋_GBK"/>
          <w:color w:val="auto"/>
          <w:sz w:val="32"/>
          <w:szCs w:val="32"/>
        </w:rPr>
        <w:t>则全部录取，按</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6、5</w:t>
      </w:r>
      <w:r>
        <w:rPr>
          <w:rFonts w:hint="eastAsia" w:ascii="方正仿宋_GBK" w:hAnsi="方正仿宋_GBK" w:eastAsia="方正仿宋_GBK" w:cs="方正仿宋_GBK"/>
          <w:color w:val="auto"/>
          <w:sz w:val="32"/>
          <w:szCs w:val="32"/>
        </w:rPr>
        <w:t>计分</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接力项目双倍计分。</w:t>
      </w:r>
      <w:r>
        <w:rPr>
          <w:rFonts w:hint="eastAsia" w:ascii="方正仿宋_GBK" w:hAnsi="方正仿宋_GBK" w:eastAsia="方正仿宋_GBK" w:cs="方正仿宋_GBK"/>
          <w:color w:val="auto"/>
          <w:sz w:val="32"/>
          <w:szCs w:val="32"/>
        </w:rPr>
        <w:t>获得前三名者，分别颁发金、银、铜牌；获得</w:t>
      </w:r>
      <w:r>
        <w:rPr>
          <w:rFonts w:hint="eastAsia" w:ascii="方正仿宋_GBK" w:hAnsi="方正仿宋_GBK" w:eastAsia="方正仿宋_GBK" w:cs="方正仿宋_GBK"/>
          <w:color w:val="auto"/>
          <w:sz w:val="32"/>
          <w:szCs w:val="32"/>
          <w:lang w:eastAsia="zh-CN"/>
        </w:rPr>
        <w:t>前八名</w:t>
      </w:r>
      <w:r>
        <w:rPr>
          <w:rFonts w:hint="eastAsia" w:ascii="方正仿宋_GBK" w:hAnsi="方正仿宋_GBK" w:eastAsia="方正仿宋_GBK" w:cs="方正仿宋_GBK"/>
          <w:color w:val="auto"/>
          <w:sz w:val="32"/>
          <w:szCs w:val="32"/>
        </w:rPr>
        <w:t xml:space="preserve">者，分别颁发奖状。 </w:t>
      </w:r>
    </w:p>
    <w:p w14:paraId="78315D1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（二）</w:t>
      </w:r>
      <w:r>
        <w:rPr>
          <w:rFonts w:hint="eastAsia" w:ascii="方正仿宋_GBK" w:hAnsi="方正仿宋_GBK" w:eastAsia="方正仿宋_GBK" w:cs="方正仿宋_GBK"/>
          <w:color w:val="auto"/>
          <w:sz w:val="32"/>
          <w:szCs w:val="32"/>
        </w:rPr>
        <w:t xml:space="preserve">破市纪录奖5分，破省纪录奖10分，破多次纪录按一次计算。     </w:t>
      </w:r>
    </w:p>
    <w:p w14:paraId="67B9C9AB">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三</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 xml:space="preserve">各组别设团体总分奖，竞技组录取前六名分别颁发奖杯；学校组录取八名分别颁发奖杯，获九至十二名录取为二等奖，分别颁发证书。   </w:t>
      </w:r>
    </w:p>
    <w:p w14:paraId="14EE36F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（四）设“优秀教练员奖”，奖励带领运动队比赛中取得优异成绩并且遵守《教练员守则》的教练员，按参赛单位数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lang w:eastAsia="zh-CN"/>
        </w:rPr>
        <w:t>。</w:t>
      </w:r>
    </w:p>
    <w:p w14:paraId="4F0AA311">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方正仿宋_GBK" w:hAnsi="方正仿宋_GBK" w:eastAsia="方正仿宋_GBK" w:cs="方正仿宋_GBK"/>
          <w:color w:val="auto"/>
          <w:sz w:val="32"/>
          <w:szCs w:val="32"/>
          <w:lang w:eastAsia="zh-CN"/>
        </w:rPr>
        <w:t>（五）设“优秀裁判员奖”，奖励在比赛中遵守《裁判员守则》、工作积极的裁判员，按裁判员参加人数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10:1比例评选</w:t>
      </w:r>
      <w:r>
        <w:rPr>
          <w:rFonts w:hint="eastAsia" w:ascii="方正仿宋_GBK" w:hAnsi="方正仿宋_GBK" w:eastAsia="方正仿宋_GBK" w:cs="方正仿宋_GBK"/>
          <w:color w:val="auto"/>
          <w:sz w:val="32"/>
          <w:szCs w:val="32"/>
          <w:lang w:eastAsia="zh-CN"/>
        </w:rPr>
        <w:t>。</w:t>
      </w:r>
      <w:r>
        <w:rPr>
          <w:rFonts w:hint="eastAsia" w:ascii="仿宋_GB2312" w:hAnsi="仿宋_GB2312" w:eastAsia="方正仿宋_GBK" w:cs="仿宋_GB2312"/>
          <w:color w:val="auto"/>
          <w:sz w:val="32"/>
          <w:szCs w:val="32"/>
          <w:lang w:val="en-US" w:eastAsia="zh-CN"/>
        </w:rPr>
        <w:t xml:space="preserve"> </w:t>
      </w:r>
    </w:p>
    <w:p w14:paraId="775345C4">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1BD5EE8D">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竞技组由</w:t>
      </w:r>
      <w:r>
        <w:rPr>
          <w:rFonts w:hint="eastAsia" w:ascii="方正仿宋_GBK" w:hAnsi="方正仿宋_GBK" w:eastAsia="方正仿宋_GBK" w:cs="方正仿宋_GBK"/>
          <w:color w:val="auto"/>
          <w:sz w:val="32"/>
          <w:szCs w:val="32"/>
        </w:rPr>
        <w:t>各</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文化广电旅游体育局负责办理报名，</w:t>
      </w:r>
      <w:r>
        <w:rPr>
          <w:rFonts w:hint="eastAsia" w:ascii="方正仿宋_GBK" w:hAnsi="方正仿宋_GBK" w:eastAsia="方正仿宋_GBK" w:cs="方正仿宋_GBK"/>
          <w:color w:val="auto"/>
          <w:sz w:val="32"/>
          <w:highlight w:val="none"/>
          <w:lang w:eastAsia="zh-CN"/>
        </w:rPr>
        <w:t>学校组由各县（市、区）教育局统筹</w:t>
      </w:r>
      <w:r>
        <w:rPr>
          <w:rFonts w:hint="eastAsia" w:ascii="方正仿宋_GBK" w:hAnsi="方正仿宋_GBK" w:eastAsia="方正仿宋_GBK" w:cs="方正仿宋_GBK"/>
          <w:color w:val="auto"/>
          <w:sz w:val="32"/>
          <w:szCs w:val="32"/>
          <w:highlight w:val="none"/>
          <w:lang w:eastAsia="zh-CN"/>
        </w:rPr>
        <w:t>办理报名，市直各学校直接办理报名。报名日期及要求以补充通知为准。</w:t>
      </w:r>
    </w:p>
    <w:p w14:paraId="35AAC7E6">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033D81C8">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1.报名表电子版及加盖代表单位公章的扫描件（学校组须加盖所属教育局的公章）</w:t>
      </w:r>
      <w:r>
        <w:rPr>
          <w:rFonts w:hint="eastAsia" w:ascii="方正仿宋_GBK" w:hAnsi="方正仿宋_GBK" w:eastAsia="方正仿宋_GBK" w:cs="方正仿宋_GBK"/>
          <w:color w:val="auto"/>
          <w:sz w:val="32"/>
          <w:szCs w:val="32"/>
          <w:lang w:eastAsia="zh-CN"/>
        </w:rPr>
        <w:t>；</w:t>
      </w:r>
    </w:p>
    <w:p w14:paraId="3B158767">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73F5C8D5">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4538AC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w:t>
      </w:r>
    </w:p>
    <w:p w14:paraId="1D859F8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3F914284">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十、</w:t>
      </w:r>
      <w:r>
        <w:rPr>
          <w:rFonts w:hint="eastAsia" w:ascii="方正黑体_GBK" w:hAnsi="方正黑体_GBK" w:eastAsia="方正黑体_GBK" w:cs="方正黑体_GBK"/>
          <w:b w:val="0"/>
          <w:bCs/>
          <w:color w:val="auto"/>
          <w:sz w:val="32"/>
          <w:szCs w:val="32"/>
        </w:rPr>
        <w:t>经费规定</w:t>
      </w:r>
    </w:p>
    <w:p w14:paraId="147AD463">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5FAF46C1">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050E6F0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7E466408">
      <w:pPr>
        <w:keepNext w:val="0"/>
        <w:keepLines w:val="0"/>
        <w:pageBreakBefore w:val="0"/>
        <w:kinsoku/>
        <w:wordWrap/>
        <w:overflowPunct/>
        <w:topLinePunct w:val="0"/>
        <w:autoSpaceDE/>
        <w:autoSpaceDN/>
        <w:bidi w:val="0"/>
        <w:spacing w:line="560" w:lineRule="exact"/>
        <w:jc w:val="center"/>
        <w:textAlignment w:val="auto"/>
        <w:rPr>
          <w:rFonts w:hint="eastAsia" w:ascii="方正小标宋简体" w:hAnsi="宋体" w:eastAsia="方正小标宋简体" w:cs="Times New Roman"/>
          <w:color w:val="auto"/>
          <w:sz w:val="44"/>
          <w:szCs w:val="44"/>
        </w:rPr>
      </w:pPr>
      <w:r>
        <w:rPr>
          <w:rFonts w:hint="eastAsia" w:ascii="方正小标宋简体" w:hAnsi="宋体" w:eastAsia="方正小标宋简体" w:cs="Times New Roman"/>
          <w:color w:val="auto"/>
          <w:sz w:val="44"/>
          <w:szCs w:val="44"/>
        </w:rPr>
        <w:br w:type="page"/>
      </w:r>
      <w:bookmarkStart w:id="258" w:name="_Toc86881228_WPSOffice_Level1"/>
      <w:r>
        <w:rPr>
          <w:rFonts w:hint="eastAsia" w:ascii="方正小标宋简体" w:hAnsi="宋体" w:eastAsia="方正小标宋简体" w:cs="Times New Roman"/>
          <w:color w:val="auto"/>
          <w:sz w:val="44"/>
          <w:szCs w:val="44"/>
        </w:rPr>
        <w:t>202</w:t>
      </w:r>
      <w:r>
        <w:rPr>
          <w:rFonts w:hint="eastAsia" w:ascii="方正小标宋简体" w:hAnsi="宋体" w:eastAsia="方正小标宋简体" w:cs="Times New Roman"/>
          <w:color w:val="auto"/>
          <w:sz w:val="44"/>
          <w:szCs w:val="44"/>
          <w:lang w:val="en-US" w:eastAsia="zh-CN"/>
        </w:rPr>
        <w:t>6</w:t>
      </w:r>
      <w:r>
        <w:rPr>
          <w:rFonts w:hint="eastAsia" w:ascii="方正小标宋简体" w:hAnsi="宋体" w:eastAsia="方正小标宋简体" w:cs="Times New Roman"/>
          <w:color w:val="auto"/>
          <w:sz w:val="44"/>
          <w:szCs w:val="44"/>
        </w:rPr>
        <w:t>年江门市青少年羽毛球锦标赛竞赛规程</w:t>
      </w:r>
      <w:bookmarkEnd w:id="258"/>
    </w:p>
    <w:p w14:paraId="2E6AAE57">
      <w:pPr>
        <w:keepNext w:val="0"/>
        <w:keepLines w:val="0"/>
        <w:pageBreakBefore w:val="0"/>
        <w:widowControl/>
        <w:kinsoku/>
        <w:wordWrap/>
        <w:overflowPunct/>
        <w:topLinePunct w:val="0"/>
        <w:autoSpaceDE/>
        <w:autoSpaceDN/>
        <w:bidi w:val="0"/>
        <w:spacing w:line="560" w:lineRule="exact"/>
        <w:jc w:val="center"/>
        <w:textAlignment w:val="auto"/>
        <w:rPr>
          <w:rFonts w:hint="eastAsia" w:ascii="黑体" w:hAnsi="Times New Roman" w:eastAsia="黑体"/>
          <w:color w:val="auto"/>
          <w:sz w:val="28"/>
          <w:szCs w:val="28"/>
        </w:rPr>
      </w:pPr>
    </w:p>
    <w:p w14:paraId="3CD9AAA6">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1A0D34B1">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lang w:val="en-US" w:eastAsia="zh-CN"/>
        </w:rPr>
      </w:pPr>
      <w:r>
        <w:rPr>
          <w:rFonts w:hint="eastAsia" w:ascii="方正仿宋_GBK" w:hAnsi="方正仿宋_GBK" w:eastAsia="方正仿宋_GBK" w:cs="方正仿宋_GBK"/>
          <w:color w:val="auto"/>
          <w:sz w:val="32"/>
          <w:szCs w:val="32"/>
        </w:rPr>
        <w:t>江门市文化广电旅游体育局</w:t>
      </w:r>
      <w:r>
        <w:rPr>
          <w:rFonts w:hint="eastAsia" w:ascii="方正仿宋_GBK" w:hAnsi="方正仿宋_GBK" w:eastAsia="方正仿宋_GBK" w:cs="方正仿宋_GBK"/>
          <w:color w:val="auto"/>
          <w:sz w:val="32"/>
          <w:szCs w:val="32"/>
          <w:lang w:val="en-US" w:eastAsia="zh-CN"/>
        </w:rPr>
        <w:t xml:space="preserve"> </w:t>
      </w:r>
      <w:r>
        <w:rPr>
          <w:rFonts w:hint="eastAsia" w:ascii="方正仿宋_GBK" w:hAnsi="方正仿宋_GBK" w:eastAsia="方正仿宋_GBK" w:cs="方正仿宋_GBK"/>
          <w:color w:val="auto"/>
          <w:sz w:val="32"/>
          <w:szCs w:val="32"/>
        </w:rPr>
        <w:t>江门市教育局</w:t>
      </w:r>
      <w:r>
        <w:rPr>
          <w:rFonts w:hint="eastAsia" w:ascii="仿宋_GB2312" w:hAnsi="仿宋_GB2312" w:eastAsia="方正仿宋_GBK" w:cs="仿宋_GB2312"/>
          <w:color w:val="auto"/>
          <w:sz w:val="32"/>
          <w:szCs w:val="32"/>
        </w:rPr>
        <w:t xml:space="preserve"> </w:t>
      </w:r>
      <w:r>
        <w:rPr>
          <w:rFonts w:hint="eastAsia" w:ascii="仿宋" w:hAnsi="仿宋" w:eastAsia="方正仿宋_GBK" w:cs="仿宋"/>
          <w:color w:val="auto"/>
          <w:sz w:val="32"/>
          <w:szCs w:val="32"/>
        </w:rPr>
        <w:t xml:space="preserve"> </w:t>
      </w:r>
    </w:p>
    <w:p w14:paraId="66FCA7E6">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竞赛日期</w:t>
      </w:r>
      <w:r>
        <w:rPr>
          <w:rFonts w:hint="eastAsia" w:ascii="方正黑体_GBK" w:hAnsi="方正黑体_GBK" w:eastAsia="方正黑体_GBK" w:cs="方正黑体_GBK"/>
          <w:b w:val="0"/>
          <w:bCs/>
          <w:color w:val="auto"/>
          <w:sz w:val="32"/>
          <w:szCs w:val="32"/>
          <w:lang w:eastAsia="zh-CN"/>
        </w:rPr>
        <w:t>和地点</w:t>
      </w:r>
    </w:p>
    <w:p w14:paraId="5F7B4507">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color w:val="auto"/>
          <w:sz w:val="32"/>
          <w:szCs w:val="32"/>
          <w:lang w:val="en-US" w:eastAsia="zh-CN"/>
        </w:rPr>
        <w:t>日期：2026年9月（竞赛天数为5天，具体日期以补充通知为准）。</w:t>
      </w:r>
    </w:p>
    <w:p w14:paraId="02A93B81">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color w:val="auto"/>
          <w:sz w:val="32"/>
          <w:szCs w:val="32"/>
          <w:lang w:val="en-US" w:eastAsia="zh-CN"/>
        </w:rPr>
        <w:t>地点：蓬江区。</w:t>
      </w:r>
    </w:p>
    <w:p w14:paraId="192CD26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、竞赛项目（共</w:t>
      </w:r>
      <w:r>
        <w:rPr>
          <w:rFonts w:hint="eastAsia" w:ascii="方正黑体_GBK" w:hAnsi="方正黑体_GBK" w:eastAsia="方正黑体_GBK" w:cs="方正黑体_GBK"/>
          <w:b w:val="0"/>
          <w:bCs/>
          <w:color w:val="auto"/>
          <w:sz w:val="32"/>
          <w:szCs w:val="32"/>
          <w:lang w:val="en-US" w:eastAsia="zh-CN"/>
        </w:rPr>
        <w:t>40</w:t>
      </w:r>
      <w:r>
        <w:rPr>
          <w:rFonts w:hint="eastAsia" w:ascii="方正黑体_GBK" w:hAnsi="方正黑体_GBK" w:eastAsia="方正黑体_GBK" w:cs="方正黑体_GBK"/>
          <w:b w:val="0"/>
          <w:bCs/>
          <w:color w:val="auto"/>
          <w:sz w:val="32"/>
          <w:szCs w:val="32"/>
        </w:rPr>
        <w:t>项）</w:t>
      </w:r>
    </w:p>
    <w:p w14:paraId="00D9E64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b w:val="0"/>
          <w:bCs w:val="0"/>
          <w:color w:val="auto"/>
          <w:sz w:val="32"/>
          <w:szCs w:val="32"/>
          <w:lang w:val="en-US"/>
        </w:rPr>
      </w:pPr>
      <w:bookmarkStart w:id="259" w:name="_Toc289544017_WPSOffice_Level1"/>
      <w:bookmarkStart w:id="260" w:name="_Toc939914327_WPSOffice_Level1"/>
      <w:bookmarkStart w:id="261" w:name="_Toc791698927_WPSOffice_Level1"/>
      <w:bookmarkStart w:id="262" w:name="_Toc1670121174_WPSOffice_Level1"/>
      <w:bookmarkStart w:id="263" w:name="_Toc1976081903_WPSOffice_Level1"/>
      <w:bookmarkStart w:id="264" w:name="_Toc1041317651_WPSOffice_Level1"/>
      <w:r>
        <w:rPr>
          <w:rFonts w:hint="eastAsia" w:ascii="方正楷体_GBK" w:hAnsi="方正楷体_GBK" w:eastAsia="方正楷体_GBK" w:cs="方正楷体_GBK"/>
          <w:b w:val="0"/>
          <w:bCs w:val="0"/>
          <w:color w:val="auto"/>
          <w:sz w:val="32"/>
          <w:szCs w:val="32"/>
        </w:rPr>
        <w:t>（一）</w:t>
      </w:r>
      <w:r>
        <w:rPr>
          <w:rFonts w:hint="eastAsia" w:ascii="方正楷体_GBK" w:hAnsi="方正楷体_GBK" w:eastAsia="方正楷体_GBK" w:cs="方正楷体_GBK"/>
          <w:b w:val="0"/>
          <w:bCs w:val="0"/>
          <w:color w:val="auto"/>
          <w:sz w:val="32"/>
          <w:szCs w:val="32"/>
          <w:lang w:eastAsia="zh-CN"/>
        </w:rPr>
        <w:t>竞技体育组（</w:t>
      </w:r>
      <w:r>
        <w:rPr>
          <w:rFonts w:hint="eastAsia" w:ascii="方正楷体_GBK" w:hAnsi="方正楷体_GBK" w:eastAsia="方正楷体_GBK" w:cs="方正楷体_GBK"/>
          <w:b w:val="0"/>
          <w:bCs w:val="0"/>
          <w:color w:val="auto"/>
          <w:sz w:val="32"/>
          <w:szCs w:val="32"/>
          <w:lang w:val="en-US" w:eastAsia="zh-CN"/>
        </w:rPr>
        <w:t>22项）</w:t>
      </w:r>
      <w:bookmarkEnd w:id="259"/>
      <w:bookmarkEnd w:id="260"/>
      <w:bookmarkEnd w:id="261"/>
      <w:bookmarkEnd w:id="262"/>
      <w:bookmarkEnd w:id="263"/>
      <w:bookmarkEnd w:id="264"/>
    </w:p>
    <w:p w14:paraId="0C2D108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甲组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单打</w:t>
      </w:r>
      <w:r>
        <w:rPr>
          <w:rFonts w:hint="eastAsia" w:ascii="方正仿宋_GBK" w:hAnsi="方正仿宋_GBK" w:eastAsia="方正仿宋_GBK" w:cs="方正仿宋_GBK"/>
          <w:color w:val="auto"/>
          <w:sz w:val="32"/>
          <w:szCs w:val="32"/>
          <w:lang w:eastAsia="zh-CN"/>
        </w:rPr>
        <w:t>、双打、</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p>
    <w:p w14:paraId="640027F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乙组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单打、</w:t>
      </w:r>
      <w:r>
        <w:rPr>
          <w:rFonts w:hint="eastAsia" w:ascii="方正仿宋_GBK" w:hAnsi="方正仿宋_GBK" w:eastAsia="方正仿宋_GBK" w:cs="方正仿宋_GBK"/>
          <w:color w:val="auto"/>
          <w:sz w:val="32"/>
          <w:szCs w:val="32"/>
          <w:lang w:eastAsia="zh-CN"/>
        </w:rPr>
        <w:t>双打、</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p>
    <w:p w14:paraId="5AA8BC3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丙组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单打、</w:t>
      </w:r>
      <w:r>
        <w:rPr>
          <w:rFonts w:hint="eastAsia" w:ascii="方正仿宋_GBK" w:hAnsi="方正仿宋_GBK" w:eastAsia="方正仿宋_GBK" w:cs="方正仿宋_GBK"/>
          <w:color w:val="auto"/>
          <w:sz w:val="32"/>
          <w:szCs w:val="32"/>
          <w:lang w:eastAsia="zh-CN"/>
        </w:rPr>
        <w:t>双打、</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p>
    <w:p w14:paraId="68CE51B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丁组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highlight w:val="none"/>
        </w:rPr>
        <w:t>单打</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p>
    <w:p w14:paraId="11C5DF9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b w:val="0"/>
          <w:bCs w:val="0"/>
          <w:color w:val="auto"/>
          <w:sz w:val="32"/>
          <w:szCs w:val="32"/>
          <w:lang w:val="en-US" w:eastAsia="zh-CN"/>
        </w:rPr>
      </w:pPr>
      <w:bookmarkStart w:id="265" w:name="_Toc114153505_WPSOffice_Level1"/>
      <w:bookmarkStart w:id="266" w:name="_Toc1451402250_WPSOffice_Level1"/>
      <w:bookmarkStart w:id="267" w:name="_Toc631704567_WPSOffice_Level1"/>
      <w:bookmarkStart w:id="268" w:name="_Toc1576551461_WPSOffice_Level1"/>
      <w:bookmarkStart w:id="269" w:name="_Toc25557971_WPSOffice_Level1"/>
      <w:bookmarkStart w:id="270" w:name="_Toc1520066808_WPSOffice_Level1"/>
      <w:r>
        <w:rPr>
          <w:rFonts w:hint="eastAsia" w:ascii="方正楷体_GBK" w:hAnsi="方正楷体_GBK" w:eastAsia="方正楷体_GBK" w:cs="方正楷体_GBK"/>
          <w:b w:val="0"/>
          <w:bCs w:val="0"/>
          <w:color w:val="auto"/>
          <w:sz w:val="32"/>
          <w:szCs w:val="32"/>
          <w:lang w:eastAsia="zh-CN"/>
        </w:rPr>
        <w:t>（二）学校组（</w:t>
      </w:r>
      <w:r>
        <w:rPr>
          <w:rFonts w:hint="eastAsia" w:ascii="方正楷体_GBK" w:hAnsi="方正楷体_GBK" w:eastAsia="方正楷体_GBK" w:cs="方正楷体_GBK"/>
          <w:b w:val="0"/>
          <w:bCs w:val="0"/>
          <w:color w:val="auto"/>
          <w:sz w:val="32"/>
          <w:szCs w:val="32"/>
          <w:lang w:val="en-US" w:eastAsia="zh-CN"/>
        </w:rPr>
        <w:t>18项）</w:t>
      </w:r>
      <w:bookmarkEnd w:id="265"/>
      <w:bookmarkEnd w:id="266"/>
      <w:bookmarkEnd w:id="267"/>
      <w:bookmarkEnd w:id="268"/>
      <w:bookmarkEnd w:id="269"/>
      <w:bookmarkEnd w:id="270"/>
    </w:p>
    <w:p w14:paraId="39CEECA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rPr>
        <w:t xml:space="preserve">高中组: </w:t>
      </w: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单打</w:t>
      </w:r>
      <w:r>
        <w:rPr>
          <w:rFonts w:hint="eastAsia" w:ascii="方正仿宋_GBK" w:hAnsi="方正仿宋_GBK" w:eastAsia="方正仿宋_GBK" w:cs="方正仿宋_GBK"/>
          <w:color w:val="auto"/>
          <w:sz w:val="32"/>
          <w:szCs w:val="32"/>
          <w:lang w:eastAsia="zh-CN"/>
        </w:rPr>
        <w:t>、双打、</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lang w:eastAsia="zh-CN"/>
        </w:rPr>
        <w:t>；</w:t>
      </w:r>
    </w:p>
    <w:p w14:paraId="3C5A661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rPr>
        <w:t xml:space="preserve">初中组: </w:t>
      </w: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单打</w:t>
      </w:r>
      <w:r>
        <w:rPr>
          <w:rFonts w:hint="eastAsia" w:ascii="方正仿宋_GBK" w:hAnsi="方正仿宋_GBK" w:eastAsia="方正仿宋_GBK" w:cs="方正仿宋_GBK"/>
          <w:color w:val="auto"/>
          <w:sz w:val="32"/>
          <w:szCs w:val="32"/>
          <w:lang w:eastAsia="zh-CN"/>
        </w:rPr>
        <w:t>、双打、</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p>
    <w:p w14:paraId="7B4131AC">
      <w:pPr>
        <w:keepNext w:val="0"/>
        <w:keepLines w:val="0"/>
        <w:pageBreakBefore w:val="0"/>
        <w:numPr>
          <w:ilvl w:val="0"/>
          <w:numId w:val="0"/>
        </w:numPr>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b/>
          <w:bCs/>
          <w:color w:val="auto"/>
          <w:sz w:val="32"/>
          <w:szCs w:val="32"/>
          <w:lang w:val="en-US" w:eastAsia="zh-CN"/>
        </w:rPr>
      </w:pPr>
      <w:r>
        <w:rPr>
          <w:rFonts w:hint="eastAsia" w:ascii="方正仿宋_GBK" w:hAnsi="方正仿宋_GBK" w:eastAsia="方正仿宋_GBK" w:cs="方正仿宋_GBK"/>
          <w:color w:val="auto"/>
          <w:sz w:val="32"/>
        </w:rPr>
        <w:t xml:space="preserve">小学组: </w:t>
      </w: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单打</w:t>
      </w:r>
      <w:r>
        <w:rPr>
          <w:rFonts w:hint="eastAsia" w:ascii="方正仿宋_GBK" w:hAnsi="方正仿宋_GBK" w:eastAsia="方正仿宋_GBK" w:cs="方正仿宋_GBK"/>
          <w:color w:val="auto"/>
          <w:sz w:val="32"/>
          <w:szCs w:val="32"/>
          <w:lang w:eastAsia="zh-CN"/>
        </w:rPr>
        <w:t>、双打、</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p>
    <w:p w14:paraId="0D88B9C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rPr>
      </w:pPr>
      <w:r>
        <w:rPr>
          <w:rFonts w:hint="eastAsia" w:ascii="方正黑体_GBK" w:hAnsi="方正黑体_GBK" w:eastAsia="方正黑体_GBK" w:cs="方正黑体_GBK"/>
          <w:b w:val="0"/>
          <w:bCs/>
          <w:color w:val="auto"/>
          <w:sz w:val="32"/>
          <w:szCs w:val="32"/>
          <w:highlight w:val="none"/>
          <w:lang w:eastAsia="zh-CN"/>
        </w:rPr>
        <w:t>四</w:t>
      </w:r>
      <w:r>
        <w:rPr>
          <w:rFonts w:hint="eastAsia" w:ascii="方正黑体_GBK" w:hAnsi="方正黑体_GBK" w:eastAsia="方正黑体_GBK" w:cs="方正黑体_GBK"/>
          <w:b w:val="0"/>
          <w:bCs/>
          <w:color w:val="auto"/>
          <w:sz w:val="32"/>
          <w:szCs w:val="32"/>
          <w:highlight w:val="none"/>
        </w:rPr>
        <w:t>、参赛年龄</w:t>
      </w:r>
    </w:p>
    <w:p w14:paraId="4928D96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highlight w:val="none"/>
          <w:lang w:val="en-US" w:eastAsia="zh-CN"/>
        </w:rPr>
      </w:pPr>
      <w:bookmarkStart w:id="271" w:name="_Toc1166910159_WPSOffice_Level1"/>
      <w:bookmarkStart w:id="272" w:name="_Toc498777856_WPSOffice_Level1"/>
      <w:bookmarkStart w:id="273" w:name="_Toc1100307195_WPSOffice_Level1"/>
      <w:bookmarkStart w:id="274" w:name="_Toc1369039155_WPSOffice_Level1"/>
      <w:bookmarkStart w:id="275" w:name="_Toc674035226_WPSOffice_Level1"/>
      <w:bookmarkStart w:id="276" w:name="_Toc1678071694_WPSOffice_Level1"/>
      <w:r>
        <w:rPr>
          <w:rFonts w:hint="eastAsia" w:ascii="方正楷体_GBK" w:hAnsi="方正楷体_GBK" w:eastAsia="方正楷体_GBK" w:cs="方正楷体_GBK"/>
          <w:color w:val="auto"/>
          <w:sz w:val="32"/>
          <w:szCs w:val="32"/>
          <w:highlight w:val="none"/>
        </w:rPr>
        <w:t>（一）</w:t>
      </w:r>
      <w:r>
        <w:rPr>
          <w:rFonts w:hint="eastAsia" w:ascii="方正楷体_GBK" w:hAnsi="方正楷体_GBK" w:eastAsia="方正楷体_GBK" w:cs="方正楷体_GBK"/>
          <w:color w:val="auto"/>
          <w:sz w:val="32"/>
          <w:szCs w:val="32"/>
          <w:highlight w:val="none"/>
          <w:lang w:val="en-US" w:eastAsia="zh-CN"/>
        </w:rPr>
        <w:t>竞技组</w:t>
      </w:r>
      <w:bookmarkEnd w:id="271"/>
      <w:bookmarkEnd w:id="272"/>
      <w:bookmarkEnd w:id="273"/>
      <w:bookmarkEnd w:id="274"/>
      <w:bookmarkEnd w:id="275"/>
      <w:bookmarkEnd w:id="276"/>
    </w:p>
    <w:p w14:paraId="7AB9C81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甲组：20</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rPr>
        <w:t>－20</w:t>
      </w:r>
      <w:r>
        <w:rPr>
          <w:rFonts w:hint="eastAsia" w:ascii="方正仿宋_GBK" w:hAnsi="方正仿宋_GBK" w:eastAsia="方正仿宋_GBK" w:cs="方正仿宋_GBK"/>
          <w:color w:val="auto"/>
          <w:sz w:val="32"/>
          <w:szCs w:val="32"/>
          <w:highlight w:val="none"/>
          <w:lang w:val="en-US" w:eastAsia="zh-CN"/>
        </w:rPr>
        <w:t>12</w:t>
      </w:r>
      <w:r>
        <w:rPr>
          <w:rFonts w:hint="eastAsia" w:ascii="方正仿宋_GBK" w:hAnsi="方正仿宋_GBK" w:eastAsia="方正仿宋_GBK" w:cs="方正仿宋_GBK"/>
          <w:color w:val="auto"/>
          <w:sz w:val="32"/>
          <w:szCs w:val="32"/>
          <w:highlight w:val="none"/>
        </w:rPr>
        <w:t>年</w:t>
      </w:r>
      <w:r>
        <w:rPr>
          <w:rFonts w:hint="eastAsia" w:ascii="方正仿宋_GBK" w:hAnsi="方正仿宋_GBK" w:eastAsia="方正仿宋_GBK" w:cs="方正仿宋_GBK"/>
          <w:color w:val="auto"/>
          <w:sz w:val="32"/>
          <w:szCs w:val="32"/>
          <w:highlight w:val="none"/>
          <w:lang w:eastAsia="zh-CN"/>
        </w:rPr>
        <w:t>；</w:t>
      </w:r>
    </w:p>
    <w:p w14:paraId="288253A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乙组：20</w:t>
      </w:r>
      <w:r>
        <w:rPr>
          <w:rFonts w:hint="eastAsia" w:ascii="方正仿宋_GBK" w:hAnsi="方正仿宋_GBK" w:eastAsia="方正仿宋_GBK" w:cs="方正仿宋_GBK"/>
          <w:color w:val="auto"/>
          <w:sz w:val="32"/>
          <w:szCs w:val="32"/>
          <w:highlight w:val="none"/>
          <w:lang w:val="en-US" w:eastAsia="zh-CN"/>
        </w:rPr>
        <w:t>13</w:t>
      </w:r>
      <w:r>
        <w:rPr>
          <w:rFonts w:hint="eastAsia" w:ascii="方正仿宋_GBK" w:hAnsi="方正仿宋_GBK" w:eastAsia="方正仿宋_GBK" w:cs="方正仿宋_GBK"/>
          <w:color w:val="auto"/>
          <w:sz w:val="32"/>
          <w:szCs w:val="32"/>
          <w:highlight w:val="none"/>
        </w:rPr>
        <w:t>－20</w:t>
      </w:r>
      <w:r>
        <w:rPr>
          <w:rFonts w:hint="eastAsia" w:ascii="方正仿宋_GBK" w:hAnsi="方正仿宋_GBK" w:eastAsia="方正仿宋_GBK" w:cs="方正仿宋_GBK"/>
          <w:color w:val="auto"/>
          <w:sz w:val="32"/>
          <w:szCs w:val="32"/>
          <w:highlight w:val="none"/>
          <w:lang w:val="en-US" w:eastAsia="zh-CN"/>
        </w:rPr>
        <w:t>14</w:t>
      </w:r>
      <w:r>
        <w:rPr>
          <w:rFonts w:hint="eastAsia" w:ascii="方正仿宋_GBK" w:hAnsi="方正仿宋_GBK" w:eastAsia="方正仿宋_GBK" w:cs="方正仿宋_GBK"/>
          <w:color w:val="auto"/>
          <w:sz w:val="32"/>
          <w:szCs w:val="32"/>
          <w:highlight w:val="none"/>
        </w:rPr>
        <w:t>年；</w:t>
      </w:r>
    </w:p>
    <w:p w14:paraId="56AFB1A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丙组：20</w:t>
      </w:r>
      <w:r>
        <w:rPr>
          <w:rFonts w:hint="eastAsia" w:ascii="方正仿宋_GBK" w:hAnsi="方正仿宋_GBK" w:eastAsia="方正仿宋_GBK" w:cs="方正仿宋_GBK"/>
          <w:color w:val="auto"/>
          <w:sz w:val="32"/>
          <w:szCs w:val="32"/>
          <w:highlight w:val="none"/>
          <w:lang w:val="en-US" w:eastAsia="zh-CN"/>
        </w:rPr>
        <w:t>15</w:t>
      </w:r>
      <w:r>
        <w:rPr>
          <w:rFonts w:hint="eastAsia" w:ascii="方正仿宋_GBK" w:hAnsi="方正仿宋_GBK" w:eastAsia="方正仿宋_GBK" w:cs="方正仿宋_GBK"/>
          <w:color w:val="auto"/>
          <w:sz w:val="32"/>
          <w:szCs w:val="32"/>
          <w:highlight w:val="none"/>
        </w:rPr>
        <w:t>－20</w:t>
      </w:r>
      <w:r>
        <w:rPr>
          <w:rFonts w:hint="eastAsia" w:ascii="方正仿宋_GBK" w:hAnsi="方正仿宋_GBK" w:eastAsia="方正仿宋_GBK" w:cs="方正仿宋_GBK"/>
          <w:color w:val="auto"/>
          <w:sz w:val="32"/>
          <w:szCs w:val="32"/>
          <w:highlight w:val="none"/>
          <w:lang w:val="en-US" w:eastAsia="zh-CN"/>
        </w:rPr>
        <w:t>16</w:t>
      </w:r>
      <w:r>
        <w:rPr>
          <w:rFonts w:hint="eastAsia" w:ascii="方正仿宋_GBK" w:hAnsi="方正仿宋_GBK" w:eastAsia="方正仿宋_GBK" w:cs="方正仿宋_GBK"/>
          <w:color w:val="auto"/>
          <w:sz w:val="32"/>
          <w:szCs w:val="32"/>
          <w:highlight w:val="none"/>
        </w:rPr>
        <w:t>年；</w:t>
      </w:r>
    </w:p>
    <w:p w14:paraId="743A79C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丁组：20</w:t>
      </w:r>
      <w:r>
        <w:rPr>
          <w:rFonts w:hint="eastAsia" w:ascii="方正仿宋_GBK" w:hAnsi="方正仿宋_GBK" w:eastAsia="方正仿宋_GBK" w:cs="方正仿宋_GBK"/>
          <w:color w:val="auto"/>
          <w:sz w:val="32"/>
          <w:szCs w:val="32"/>
          <w:highlight w:val="none"/>
          <w:lang w:val="en-US" w:eastAsia="zh-CN"/>
        </w:rPr>
        <w:t>17-2018</w:t>
      </w:r>
      <w:r>
        <w:rPr>
          <w:rFonts w:hint="eastAsia" w:ascii="方正仿宋_GBK" w:hAnsi="方正仿宋_GBK" w:eastAsia="方正仿宋_GBK" w:cs="方正仿宋_GBK"/>
          <w:color w:val="auto"/>
          <w:sz w:val="32"/>
          <w:szCs w:val="32"/>
          <w:highlight w:val="none"/>
        </w:rPr>
        <w:t>年</w:t>
      </w:r>
      <w:r>
        <w:rPr>
          <w:rFonts w:hint="eastAsia" w:ascii="方正仿宋_GBK" w:hAnsi="方正仿宋_GBK" w:eastAsia="方正仿宋_GBK" w:cs="方正仿宋_GBK"/>
          <w:color w:val="auto"/>
          <w:sz w:val="32"/>
          <w:szCs w:val="32"/>
          <w:highlight w:val="none"/>
          <w:lang w:eastAsia="zh-CN"/>
        </w:rPr>
        <w:t>。</w:t>
      </w:r>
    </w:p>
    <w:p w14:paraId="0F96738F">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highlight w:val="none"/>
          <w:lang w:val="en-US" w:eastAsia="zh-CN"/>
        </w:rPr>
      </w:pPr>
      <w:bookmarkStart w:id="277" w:name="_Toc1255179497_WPSOffice_Level1"/>
      <w:bookmarkStart w:id="278" w:name="_Toc1046841994_WPSOffice_Level1"/>
      <w:bookmarkStart w:id="279" w:name="_Toc760319477_WPSOffice_Level1"/>
      <w:bookmarkStart w:id="280" w:name="_Toc171299170_WPSOffice_Level1"/>
      <w:bookmarkStart w:id="281" w:name="_Toc1312556464_WPSOffice_Level1"/>
      <w:bookmarkStart w:id="282" w:name="_Toc2041720385_WPSOffice_Level1"/>
      <w:r>
        <w:rPr>
          <w:rFonts w:hint="eastAsia" w:ascii="方正楷体_GBK" w:hAnsi="方正楷体_GBK" w:eastAsia="方正楷体_GBK" w:cs="方正楷体_GBK"/>
          <w:color w:val="auto"/>
          <w:sz w:val="32"/>
          <w:szCs w:val="32"/>
          <w:highlight w:val="none"/>
          <w:lang w:val="en-US" w:eastAsia="zh-CN"/>
        </w:rPr>
        <w:t>（二）学校组</w:t>
      </w:r>
      <w:bookmarkEnd w:id="277"/>
      <w:bookmarkEnd w:id="278"/>
      <w:bookmarkEnd w:id="279"/>
      <w:bookmarkEnd w:id="280"/>
      <w:bookmarkEnd w:id="281"/>
      <w:bookmarkEnd w:id="282"/>
    </w:p>
    <w:p w14:paraId="4285880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高中组: 200</w:t>
      </w:r>
      <w:r>
        <w:rPr>
          <w:rFonts w:hint="eastAsia" w:ascii="方正仿宋_GBK" w:hAnsi="方正仿宋_GBK" w:eastAsia="方正仿宋_GBK" w:cs="方正仿宋_GBK"/>
          <w:color w:val="auto"/>
          <w:sz w:val="32"/>
          <w:highlight w:val="none"/>
          <w:lang w:val="en-US" w:eastAsia="zh-CN"/>
        </w:rPr>
        <w:t>8</w:t>
      </w:r>
      <w:r>
        <w:rPr>
          <w:rFonts w:hint="eastAsia" w:ascii="方正仿宋_GBK" w:hAnsi="方正仿宋_GBK" w:eastAsia="方正仿宋_GBK" w:cs="方正仿宋_GBK"/>
          <w:color w:val="auto"/>
          <w:sz w:val="32"/>
          <w:highlight w:val="none"/>
        </w:rPr>
        <w:t>年9月1日后出生的在校高中学生</w:t>
      </w:r>
      <w:r>
        <w:rPr>
          <w:rFonts w:hint="eastAsia" w:ascii="方正仿宋_GBK" w:hAnsi="方正仿宋_GBK" w:eastAsia="方正仿宋_GBK" w:cs="方正仿宋_GBK"/>
          <w:color w:val="auto"/>
          <w:sz w:val="32"/>
          <w:highlight w:val="none"/>
          <w:lang w:eastAsia="zh-CN"/>
        </w:rPr>
        <w:t>；</w:t>
      </w:r>
    </w:p>
    <w:p w14:paraId="737337F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初中组: 20</w:t>
      </w:r>
      <w:r>
        <w:rPr>
          <w:rFonts w:hint="eastAsia" w:ascii="方正仿宋_GBK" w:hAnsi="方正仿宋_GBK" w:eastAsia="方正仿宋_GBK" w:cs="方正仿宋_GBK"/>
          <w:color w:val="auto"/>
          <w:sz w:val="32"/>
          <w:highlight w:val="none"/>
          <w:lang w:val="en-US" w:eastAsia="zh-CN"/>
        </w:rPr>
        <w:t>11</w:t>
      </w:r>
      <w:r>
        <w:rPr>
          <w:rFonts w:hint="eastAsia" w:ascii="方正仿宋_GBK" w:hAnsi="方正仿宋_GBK" w:eastAsia="方正仿宋_GBK" w:cs="方正仿宋_GBK"/>
          <w:color w:val="auto"/>
          <w:sz w:val="32"/>
          <w:highlight w:val="none"/>
        </w:rPr>
        <w:t>年9月1日后出生的在校初中学生</w:t>
      </w:r>
      <w:r>
        <w:rPr>
          <w:rFonts w:hint="eastAsia" w:ascii="方正仿宋_GBK" w:hAnsi="方正仿宋_GBK" w:eastAsia="方正仿宋_GBK" w:cs="方正仿宋_GBK"/>
          <w:color w:val="auto"/>
          <w:sz w:val="32"/>
          <w:highlight w:val="none"/>
          <w:lang w:eastAsia="zh-CN"/>
        </w:rPr>
        <w:t>；</w:t>
      </w:r>
    </w:p>
    <w:p w14:paraId="4D7A1615">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highlight w:val="none"/>
        </w:rPr>
      </w:pPr>
      <w:r>
        <w:rPr>
          <w:rFonts w:hint="eastAsia" w:ascii="方正仿宋_GBK" w:hAnsi="方正仿宋_GBK" w:eastAsia="方正仿宋_GBK" w:cs="方正仿宋_GBK"/>
          <w:color w:val="auto"/>
          <w:sz w:val="32"/>
          <w:highlight w:val="none"/>
        </w:rPr>
        <w:t>小学组: 20</w:t>
      </w:r>
      <w:r>
        <w:rPr>
          <w:rFonts w:hint="eastAsia" w:ascii="方正仿宋_GBK" w:hAnsi="方正仿宋_GBK" w:eastAsia="方正仿宋_GBK" w:cs="方正仿宋_GBK"/>
          <w:color w:val="auto"/>
          <w:sz w:val="32"/>
          <w:highlight w:val="none"/>
          <w:lang w:val="en-US" w:eastAsia="zh-CN"/>
        </w:rPr>
        <w:t>14</w:t>
      </w:r>
      <w:r>
        <w:rPr>
          <w:rFonts w:hint="eastAsia" w:ascii="方正仿宋_GBK" w:hAnsi="方正仿宋_GBK" w:eastAsia="方正仿宋_GBK" w:cs="方正仿宋_GBK"/>
          <w:color w:val="auto"/>
          <w:sz w:val="32"/>
          <w:highlight w:val="none"/>
        </w:rPr>
        <w:t>年9月1日后出生的在校小学生。</w:t>
      </w:r>
    </w:p>
    <w:p w14:paraId="42CEF4A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rPr>
      </w:pPr>
      <w:r>
        <w:rPr>
          <w:rFonts w:hint="eastAsia" w:ascii="方正黑体_GBK" w:hAnsi="方正黑体_GBK" w:eastAsia="方正黑体_GBK" w:cs="方正黑体_GBK"/>
          <w:b w:val="0"/>
          <w:bCs/>
          <w:color w:val="auto"/>
          <w:sz w:val="32"/>
          <w:szCs w:val="32"/>
          <w:highlight w:val="none"/>
          <w:lang w:eastAsia="zh-CN"/>
        </w:rPr>
        <w:t>五</w:t>
      </w:r>
      <w:r>
        <w:rPr>
          <w:rFonts w:hint="eastAsia" w:ascii="方正黑体_GBK" w:hAnsi="方正黑体_GBK" w:eastAsia="方正黑体_GBK" w:cs="方正黑体_GBK"/>
          <w:b w:val="0"/>
          <w:bCs/>
          <w:color w:val="auto"/>
          <w:sz w:val="32"/>
          <w:szCs w:val="32"/>
          <w:highlight w:val="none"/>
        </w:rPr>
        <w:t>、</w:t>
      </w:r>
      <w:r>
        <w:rPr>
          <w:rFonts w:hint="eastAsia" w:ascii="方正黑体_GBK" w:hAnsi="方正黑体_GBK" w:eastAsia="方正黑体_GBK" w:cs="方正黑体_GBK"/>
          <w:b w:val="0"/>
          <w:bCs/>
          <w:color w:val="auto"/>
          <w:sz w:val="32"/>
          <w:szCs w:val="32"/>
          <w:highlight w:val="none"/>
          <w:lang w:eastAsia="zh-CN"/>
        </w:rPr>
        <w:t>参加办法</w:t>
      </w:r>
    </w:p>
    <w:p w14:paraId="346DFE26">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（一）</w:t>
      </w:r>
      <w:r>
        <w:rPr>
          <w:rFonts w:hint="eastAsia" w:ascii="方正仿宋_GBK" w:hAnsi="方正仿宋_GBK" w:eastAsia="方正仿宋_GBK" w:cs="方正仿宋_GBK"/>
          <w:color w:val="auto"/>
          <w:sz w:val="32"/>
          <w:highlight w:val="none"/>
          <w:lang w:eastAsia="zh-CN"/>
        </w:rPr>
        <w:t>竞技组由</w:t>
      </w:r>
      <w:r>
        <w:rPr>
          <w:rFonts w:hint="eastAsia" w:ascii="方正仿宋_GBK" w:hAnsi="方正仿宋_GBK" w:eastAsia="方正仿宋_GBK" w:cs="方正仿宋_GBK"/>
          <w:color w:val="auto"/>
          <w:sz w:val="32"/>
          <w:szCs w:val="32"/>
          <w:highlight w:val="none"/>
          <w:lang w:eastAsia="zh-CN"/>
        </w:rPr>
        <w:t>各县（市、区）文化广电旅游体育局</w:t>
      </w:r>
      <w:r>
        <w:rPr>
          <w:rFonts w:hint="eastAsia" w:ascii="方正仿宋_GBK" w:hAnsi="方正仿宋_GBK" w:eastAsia="方正仿宋_GBK" w:cs="方正仿宋_GBK"/>
          <w:color w:val="auto"/>
          <w:sz w:val="32"/>
          <w:highlight w:val="none"/>
          <w:lang w:eastAsia="zh-CN"/>
        </w:rPr>
        <w:t>组织参赛；学校组各组别由</w:t>
      </w:r>
      <w:r>
        <w:rPr>
          <w:rFonts w:hint="eastAsia" w:ascii="方正仿宋_GBK" w:hAnsi="方正仿宋_GBK" w:eastAsia="方正仿宋_GBK" w:cs="方正仿宋_GBK"/>
          <w:color w:val="auto"/>
          <w:sz w:val="32"/>
          <w:szCs w:val="32"/>
          <w:highlight w:val="none"/>
          <w:lang w:eastAsia="zh-CN"/>
        </w:rPr>
        <w:t>各县（市、区）教育局分别遴选</w:t>
      </w:r>
      <w:r>
        <w:rPr>
          <w:rFonts w:hint="eastAsia" w:ascii="方正仿宋_GBK" w:hAnsi="方正仿宋_GBK" w:eastAsia="方正仿宋_GBK" w:cs="方正仿宋_GBK"/>
          <w:color w:val="auto"/>
          <w:sz w:val="32"/>
          <w:highlight w:val="none"/>
          <w:lang w:val="en-US" w:eastAsia="zh-CN"/>
        </w:rPr>
        <w:t>1-3</w:t>
      </w:r>
      <w:r>
        <w:rPr>
          <w:rFonts w:hint="eastAsia" w:ascii="方正仿宋_GBK" w:hAnsi="方正仿宋_GBK" w:eastAsia="方正仿宋_GBK" w:cs="方正仿宋_GBK"/>
          <w:color w:val="auto"/>
          <w:sz w:val="32"/>
          <w:highlight w:val="none"/>
        </w:rPr>
        <w:t>所学校</w:t>
      </w:r>
      <w:r>
        <w:rPr>
          <w:rFonts w:hint="eastAsia" w:ascii="方正仿宋_GBK" w:hAnsi="方正仿宋_GBK" w:eastAsia="方正仿宋_GBK" w:cs="方正仿宋_GBK"/>
          <w:color w:val="auto"/>
          <w:sz w:val="32"/>
          <w:highlight w:val="none"/>
          <w:lang w:eastAsia="zh-CN"/>
        </w:rPr>
        <w:t>为代表单位</w:t>
      </w:r>
      <w:r>
        <w:rPr>
          <w:rFonts w:hint="eastAsia" w:ascii="方正仿宋_GBK" w:hAnsi="方正仿宋_GBK" w:eastAsia="方正仿宋_GBK" w:cs="方正仿宋_GBK"/>
          <w:color w:val="auto"/>
          <w:sz w:val="32"/>
          <w:highlight w:val="none"/>
        </w:rPr>
        <w:t>参</w:t>
      </w:r>
      <w:r>
        <w:rPr>
          <w:rFonts w:hint="eastAsia" w:ascii="方正仿宋_GBK" w:hAnsi="方正仿宋_GBK" w:eastAsia="方正仿宋_GBK" w:cs="方正仿宋_GBK"/>
          <w:color w:val="auto"/>
          <w:sz w:val="32"/>
          <w:highlight w:val="none"/>
          <w:lang w:eastAsia="zh-CN"/>
        </w:rPr>
        <w:t>赛（含市级及以上羽毛球项目体育传统特色学校，不允许联合组队），市直各学校可直接报名参赛，市级及以上羽毛球项目体育传统特色学校也可独立组队参加。</w:t>
      </w:r>
    </w:p>
    <w:p w14:paraId="2E2068F9">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（二）</w:t>
      </w:r>
      <w:r>
        <w:rPr>
          <w:rFonts w:hint="eastAsia" w:ascii="方正仿宋_GBK" w:hAnsi="方正仿宋_GBK" w:eastAsia="方正仿宋_GBK" w:cs="方正仿宋_GBK"/>
          <w:color w:val="auto"/>
          <w:sz w:val="32"/>
          <w:szCs w:val="32"/>
          <w:highlight w:val="none"/>
          <w:lang w:eastAsia="zh-CN"/>
        </w:rPr>
        <w:t>各参赛</w:t>
      </w:r>
      <w:r>
        <w:rPr>
          <w:rFonts w:hint="eastAsia" w:ascii="方正仿宋_GBK" w:hAnsi="方正仿宋_GBK" w:eastAsia="方正仿宋_GBK" w:cs="方正仿宋_GBK"/>
          <w:color w:val="auto"/>
          <w:sz w:val="32"/>
          <w:szCs w:val="32"/>
          <w:highlight w:val="none"/>
        </w:rPr>
        <w:t>单位可报领队1名，教练</w:t>
      </w:r>
      <w:r>
        <w:rPr>
          <w:rFonts w:hint="eastAsia" w:ascii="方正仿宋_GBK" w:hAnsi="方正仿宋_GBK" w:eastAsia="方正仿宋_GBK" w:cs="方正仿宋_GBK"/>
          <w:color w:val="auto"/>
          <w:sz w:val="32"/>
          <w:szCs w:val="32"/>
          <w:highlight w:val="none"/>
          <w:lang w:val="en-US" w:eastAsia="zh-CN"/>
        </w:rPr>
        <w:t>3</w:t>
      </w:r>
      <w:r>
        <w:rPr>
          <w:rFonts w:hint="eastAsia" w:ascii="方正仿宋_GBK" w:hAnsi="方正仿宋_GBK" w:eastAsia="方正仿宋_GBK" w:cs="方正仿宋_GBK"/>
          <w:color w:val="auto"/>
          <w:sz w:val="32"/>
          <w:szCs w:val="32"/>
          <w:highlight w:val="none"/>
        </w:rPr>
        <w:t>名，每组</w:t>
      </w:r>
      <w:r>
        <w:rPr>
          <w:rFonts w:hint="eastAsia" w:ascii="方正仿宋_GBK" w:hAnsi="方正仿宋_GBK" w:eastAsia="方正仿宋_GBK" w:cs="方正仿宋_GBK"/>
          <w:color w:val="auto"/>
          <w:sz w:val="32"/>
          <w:szCs w:val="32"/>
          <w:highlight w:val="none"/>
          <w:lang w:eastAsia="zh-CN"/>
        </w:rPr>
        <w:t>别</w:t>
      </w:r>
      <w:r>
        <w:rPr>
          <w:rFonts w:hint="eastAsia" w:ascii="方正仿宋_GBK" w:hAnsi="方正仿宋_GBK" w:eastAsia="方正仿宋_GBK" w:cs="方正仿宋_GBK"/>
          <w:color w:val="auto"/>
          <w:sz w:val="32"/>
          <w:szCs w:val="32"/>
          <w:highlight w:val="none"/>
        </w:rPr>
        <w:t>运动员男、女各6名。</w:t>
      </w:r>
    </w:p>
    <w:p w14:paraId="6319412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highlight w:val="none"/>
        </w:rPr>
        <w:t>（三）</w:t>
      </w:r>
      <w:r>
        <w:rPr>
          <w:rFonts w:hint="eastAsia" w:ascii="方正仿宋_GBK" w:hAnsi="方正仿宋_GBK" w:eastAsia="方正仿宋_GBK" w:cs="方正仿宋_GBK"/>
          <w:color w:val="auto"/>
          <w:sz w:val="32"/>
          <w:szCs w:val="32"/>
          <w:lang w:eastAsia="zh-CN"/>
        </w:rPr>
        <w:t>各单项</w:t>
      </w:r>
      <w:r>
        <w:rPr>
          <w:rFonts w:hint="eastAsia" w:ascii="方正仿宋_GBK" w:hAnsi="方正仿宋_GBK" w:eastAsia="方正仿宋_GBK" w:cs="方正仿宋_GBK"/>
          <w:color w:val="auto"/>
          <w:sz w:val="32"/>
          <w:szCs w:val="32"/>
          <w:lang w:val="en-US" w:eastAsia="zh-CN"/>
        </w:rPr>
        <w:t>（含团体）报名不足3人（队），则取消该项比赛。</w:t>
      </w:r>
    </w:p>
    <w:p w14:paraId="197E763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（四）各组别每单位限报一队参加团体赛，单打限报4人，双打限报2对。</w:t>
      </w:r>
    </w:p>
    <w:p w14:paraId="7C5EAD3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（五）参赛运动员只能参加相应年龄段组别的比赛，不允许跨组别参赛。</w:t>
      </w:r>
    </w:p>
    <w:p w14:paraId="6276C2F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lang w:eastAsia="zh-CN"/>
        </w:rPr>
      </w:pPr>
      <w:r>
        <w:rPr>
          <w:rFonts w:hint="eastAsia" w:ascii="方正黑体_GBK" w:hAnsi="方正黑体_GBK" w:eastAsia="方正黑体_GBK" w:cs="方正黑体_GBK"/>
          <w:bCs/>
          <w:color w:val="auto"/>
          <w:sz w:val="32"/>
          <w:szCs w:val="32"/>
          <w:highlight w:val="none"/>
          <w:lang w:val="en-US" w:eastAsia="zh-CN"/>
        </w:rPr>
        <w:t>六</w:t>
      </w:r>
      <w:r>
        <w:rPr>
          <w:rFonts w:hint="eastAsia" w:ascii="方正黑体_GBK" w:hAnsi="方正黑体_GBK" w:eastAsia="方正黑体_GBK" w:cs="方正黑体_GBK"/>
          <w:b w:val="0"/>
          <w:bCs/>
          <w:color w:val="auto"/>
          <w:sz w:val="32"/>
          <w:szCs w:val="32"/>
          <w:highlight w:val="none"/>
        </w:rPr>
        <w:t>、</w:t>
      </w:r>
      <w:r>
        <w:rPr>
          <w:rFonts w:hint="eastAsia" w:ascii="方正黑体_GBK" w:hAnsi="方正黑体_GBK" w:eastAsia="方正黑体_GBK" w:cs="方正黑体_GBK"/>
          <w:b w:val="0"/>
          <w:bCs/>
          <w:color w:val="auto"/>
          <w:sz w:val="32"/>
          <w:szCs w:val="32"/>
          <w:highlight w:val="none"/>
          <w:lang w:eastAsia="zh-CN"/>
        </w:rPr>
        <w:t>参赛</w:t>
      </w:r>
      <w:r>
        <w:rPr>
          <w:rFonts w:hint="eastAsia" w:ascii="方正黑体_GBK" w:hAnsi="方正黑体_GBK" w:eastAsia="方正黑体_GBK" w:cs="方正黑体_GBK"/>
          <w:b w:val="0"/>
          <w:bCs/>
          <w:color w:val="auto"/>
          <w:sz w:val="32"/>
          <w:szCs w:val="32"/>
          <w:highlight w:val="none"/>
        </w:rPr>
        <w:t>资格</w:t>
      </w:r>
    </w:p>
    <w:p w14:paraId="6FC0A87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83" w:name="_Toc2093231571_WPSOffice_Level1"/>
      <w:r>
        <w:rPr>
          <w:rFonts w:hint="eastAsia" w:ascii="方正楷体_GBK" w:hAnsi="方正楷体_GBK" w:eastAsia="方正楷体_GBK" w:cs="方正楷体_GBK"/>
          <w:color w:val="auto"/>
          <w:sz w:val="32"/>
          <w:szCs w:val="32"/>
        </w:rPr>
        <w:t>（一）户籍与学籍要求</w:t>
      </w:r>
      <w:bookmarkEnd w:id="283"/>
    </w:p>
    <w:p w14:paraId="4BECD4AA">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1. 竞技组</w:t>
      </w:r>
    </w:p>
    <w:p w14:paraId="1B1E547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以县（市、区）为单位参赛的运动员，须持有代表单位户籍的二代居民身份证、港澳台居民居住证或外国人永久居留身份证；</w:t>
      </w:r>
    </w:p>
    <w:p w14:paraId="6CE6175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666D2D4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6B254D4D">
      <w:pPr>
        <w:pStyle w:val="2"/>
        <w:ind w:firstLine="68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2.学校组</w:t>
      </w:r>
    </w:p>
    <w:p w14:paraId="1DA30BAD">
      <w:pPr>
        <w:pStyle w:val="2"/>
        <w:ind w:firstLine="680" w:firstLineChars="200"/>
        <w:rPr>
          <w:rFonts w:hint="default" w:ascii="方正仿宋_GBK" w:hAnsi="方正仿宋_GBK" w:eastAsia="方正仿宋_GBK" w:cs="方正仿宋_GBK"/>
          <w:color w:val="auto"/>
          <w:sz w:val="32"/>
          <w:szCs w:val="32"/>
          <w:lang w:val="en-US" w:eastAsia="zh-CN"/>
        </w:rPr>
      </w:pPr>
      <w:r>
        <w:rPr>
          <w:rFonts w:hint="default" w:ascii="方正仿宋_GBK" w:hAnsi="方正仿宋_GBK" w:eastAsia="方正仿宋_GBK" w:cs="方正仿宋_GBK"/>
          <w:color w:val="auto"/>
          <w:sz w:val="32"/>
          <w:szCs w:val="32"/>
          <w:lang w:val="en-US" w:eastAsia="zh-CN"/>
        </w:rPr>
        <w:t>以学校为单位参赛的运动员需出具二代居民身份证、港澳台居民居住证或外国人永久居留身份证及具有就读参赛学校学籍的《学生基本信息表》，信息表加盖学校及所属地教育局公章（其它学籍证明不予受理）。</w:t>
      </w:r>
    </w:p>
    <w:p w14:paraId="473E826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84" w:name="_Toc34271238_WPSOffice_Level1"/>
      <w:r>
        <w:rPr>
          <w:rFonts w:hint="eastAsia" w:ascii="方正楷体_GBK" w:hAnsi="方正楷体_GBK" w:eastAsia="方正楷体_GBK" w:cs="方正楷体_GBK"/>
          <w:color w:val="auto"/>
          <w:sz w:val="32"/>
          <w:szCs w:val="32"/>
        </w:rPr>
        <w:t>（二）注册限制</w:t>
      </w:r>
      <w:bookmarkEnd w:id="284"/>
    </w:p>
    <w:p w14:paraId="0D3461F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6206D51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85" w:name="_Toc2023286369_WPSOffice_Level1"/>
      <w:r>
        <w:rPr>
          <w:rFonts w:hint="eastAsia" w:ascii="方正楷体_GBK" w:hAnsi="方正楷体_GBK" w:eastAsia="方正楷体_GBK" w:cs="方正楷体_GBK"/>
          <w:color w:val="auto"/>
          <w:sz w:val="32"/>
          <w:szCs w:val="32"/>
        </w:rPr>
        <w:t>（三）诚信要求</w:t>
      </w:r>
      <w:bookmarkEnd w:id="285"/>
    </w:p>
    <w:p w14:paraId="37F318B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6AEB2CE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86" w:name="_Toc1826888687_WPSOffice_Level1"/>
      <w:r>
        <w:rPr>
          <w:rFonts w:hint="eastAsia" w:ascii="方正楷体_GBK" w:hAnsi="方正楷体_GBK" w:eastAsia="方正楷体_GBK" w:cs="方正楷体_GBK"/>
          <w:color w:val="auto"/>
          <w:sz w:val="32"/>
          <w:szCs w:val="32"/>
        </w:rPr>
        <w:t>（四）体检与保险</w:t>
      </w:r>
      <w:bookmarkEnd w:id="286"/>
    </w:p>
    <w:p w14:paraId="7B492C4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61718D9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2FCCAFE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2018591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除规程特殊规定外，比赛采用中国羽毛球协会最新审定的《羽毛球竞赛规则》</w:t>
      </w:r>
      <w:r>
        <w:rPr>
          <w:rFonts w:hint="eastAsia" w:ascii="方正仿宋_GBK" w:hAnsi="方正仿宋_GBK" w:eastAsia="方正仿宋_GBK" w:cs="方正仿宋_GBK"/>
          <w:color w:val="auto"/>
          <w:sz w:val="32"/>
          <w:szCs w:val="32"/>
        </w:rPr>
        <w:t>。</w:t>
      </w:r>
    </w:p>
    <w:p w14:paraId="6EA0CE4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（二）团体赛采用</w:t>
      </w:r>
      <w:r>
        <w:rPr>
          <w:rFonts w:hint="eastAsia" w:ascii="方正仿宋_GBK" w:hAnsi="方正仿宋_GBK" w:eastAsia="方正仿宋_GBK" w:cs="方正仿宋_GBK"/>
          <w:color w:val="auto"/>
          <w:sz w:val="32"/>
          <w:szCs w:val="32"/>
        </w:rPr>
        <w:t>分组循环赛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淘汰加附加赛。</w:t>
      </w:r>
    </w:p>
    <w:p w14:paraId="6BFF4CE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三</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团体赛采用三场二胜制，每场三局二胜。出场顺序为第一单打、双打、第二单打，出场运动员可任意排列，但不得兼项，且不得少于4人，否则判该队弃权。</w:t>
      </w:r>
    </w:p>
    <w:p w14:paraId="708AC49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单项赛</w:t>
      </w:r>
      <w:r>
        <w:rPr>
          <w:rFonts w:hint="eastAsia" w:ascii="方正仿宋_GBK" w:hAnsi="方正仿宋_GBK" w:eastAsia="方正仿宋_GBK" w:cs="方正仿宋_GBK"/>
          <w:color w:val="auto"/>
          <w:sz w:val="32"/>
          <w:szCs w:val="32"/>
          <w:lang w:eastAsia="zh-CN"/>
        </w:rPr>
        <w:t>采用单淘汰加附加赛或分组</w:t>
      </w:r>
      <w:r>
        <w:rPr>
          <w:rFonts w:hint="eastAsia" w:ascii="方正仿宋_GBK" w:hAnsi="方正仿宋_GBK" w:eastAsia="方正仿宋_GBK" w:cs="方正仿宋_GBK"/>
          <w:color w:val="auto"/>
          <w:sz w:val="32"/>
          <w:szCs w:val="32"/>
        </w:rPr>
        <w:t>循环赛</w:t>
      </w:r>
      <w:r>
        <w:rPr>
          <w:rFonts w:hint="eastAsia" w:ascii="方正仿宋_GBK" w:hAnsi="方正仿宋_GBK" w:eastAsia="方正仿宋_GBK" w:cs="方正仿宋_GBK"/>
          <w:color w:val="auto"/>
          <w:sz w:val="32"/>
          <w:szCs w:val="32"/>
          <w:lang w:val="en-US" w:eastAsia="zh-CN"/>
        </w:rPr>
        <w:t>+淘汰附加赛</w:t>
      </w:r>
      <w:r>
        <w:rPr>
          <w:rFonts w:hint="eastAsia" w:ascii="方正仿宋_GBK" w:hAnsi="方正仿宋_GBK" w:eastAsia="方正仿宋_GBK" w:cs="方正仿宋_GBK"/>
          <w:color w:val="auto"/>
          <w:sz w:val="32"/>
          <w:szCs w:val="32"/>
          <w:lang w:eastAsia="zh-CN"/>
        </w:rPr>
        <w:t>，每场比赛</w:t>
      </w:r>
      <w:r>
        <w:rPr>
          <w:rFonts w:hint="eastAsia" w:ascii="方正仿宋_GBK" w:hAnsi="方正仿宋_GBK" w:eastAsia="方正仿宋_GBK" w:cs="方正仿宋_GBK"/>
          <w:color w:val="auto"/>
          <w:sz w:val="32"/>
          <w:szCs w:val="32"/>
        </w:rPr>
        <w:t>采用三局两胜制。</w:t>
      </w:r>
    </w:p>
    <w:p w14:paraId="4ED8ABA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（五）所有比赛均采用每局15分直接得分制，14分平时,领先2分的一方或先达21分者胜该局。</w:t>
      </w:r>
    </w:p>
    <w:p w14:paraId="47A63E3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（六）各单项（含团体）比赛最终竞赛办法及比赛编排视报名情况而定。</w:t>
      </w:r>
    </w:p>
    <w:p w14:paraId="6445F4B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（七）双打报名配对运动员在赛前出现伤病，报到时须出示县级以上医院或大会医务处证明，方可替换一名在报名表中的运动员，被替换的运动员不得再参加其他项目的比赛。</w:t>
      </w:r>
    </w:p>
    <w:p w14:paraId="38E4519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（八）比赛服装要求</w:t>
      </w:r>
    </w:p>
    <w:p w14:paraId="5CEA139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1.各参赛单位必须按规则要求着装，运动员上场比赛服装应整洁，团体赛、双打同一方运动员服装基色应一致。</w:t>
      </w:r>
    </w:p>
    <w:p w14:paraId="7753DC9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2.比赛服装后背上必须印有运动队名称（不得小于 6×10cm）。</w:t>
      </w:r>
    </w:p>
    <w:p w14:paraId="402E750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3.各参赛单位（运动员）应至少备有两种以上不同色系的比赛服装。</w:t>
      </w:r>
    </w:p>
    <w:p w14:paraId="0AAD1B7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九</w:t>
      </w:r>
      <w:r>
        <w:rPr>
          <w:rFonts w:hint="eastAsia" w:ascii="方正仿宋_GBK" w:hAnsi="方正仿宋_GBK" w:eastAsia="方正仿宋_GBK" w:cs="方正仿宋_GBK"/>
          <w:color w:val="auto"/>
          <w:sz w:val="32"/>
          <w:szCs w:val="32"/>
        </w:rPr>
        <w:t>）弃权</w:t>
      </w:r>
    </w:p>
    <w:p w14:paraId="01D27B8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1、抽签后，凡有伤病不能到会参赛者，则按弃权处理。</w:t>
      </w:r>
    </w:p>
    <w:p w14:paraId="058BA90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2、凡弃权者，取消本次全部比赛资格和成绩。</w:t>
      </w:r>
    </w:p>
    <w:p w14:paraId="2A422EE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3、比赛期间，一旦弃权，不得再参加以后项目的比赛。</w:t>
      </w:r>
    </w:p>
    <w:p w14:paraId="056D698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4、在比赛中，凡因伤病不能继续比赛者，须经大会医生证明，该场比赛作弃权（但不影响以后场次的参赛资格）,伤病前所取得的成绩仍然有效。</w:t>
      </w:r>
    </w:p>
    <w:p w14:paraId="7B7F621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59A1374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竞技组</w:t>
      </w:r>
      <w:r>
        <w:rPr>
          <w:rFonts w:hint="eastAsia" w:ascii="方正仿宋_GBK" w:hAnsi="方正仿宋_GBK" w:eastAsia="方正仿宋_GBK" w:cs="方正仿宋_GBK"/>
          <w:color w:val="auto"/>
          <w:sz w:val="32"/>
          <w:szCs w:val="32"/>
        </w:rPr>
        <w:t>各单项</w:t>
      </w:r>
      <w:r>
        <w:rPr>
          <w:rFonts w:hint="eastAsia" w:ascii="方正仿宋_GBK" w:hAnsi="方正仿宋_GBK" w:eastAsia="方正仿宋_GBK" w:cs="方正仿宋_GBK"/>
          <w:color w:val="auto"/>
          <w:sz w:val="32"/>
          <w:szCs w:val="32"/>
          <w:lang w:eastAsia="zh-CN"/>
        </w:rPr>
        <w:t>（含团体）</w:t>
      </w:r>
      <w:r>
        <w:rPr>
          <w:rFonts w:hint="eastAsia" w:ascii="方正仿宋_GBK" w:hAnsi="方正仿宋_GBK" w:eastAsia="方正仿宋_GBK" w:cs="方正仿宋_GBK"/>
          <w:color w:val="auto"/>
          <w:sz w:val="32"/>
          <w:szCs w:val="32"/>
        </w:rPr>
        <w:t>分别录取前</w:t>
      </w:r>
      <w:r>
        <w:rPr>
          <w:rFonts w:hint="eastAsia" w:ascii="方正仿宋_GBK" w:hAnsi="方正仿宋_GBK" w:eastAsia="方正仿宋_GBK" w:cs="方正仿宋_GBK"/>
          <w:color w:val="auto"/>
          <w:sz w:val="32"/>
          <w:szCs w:val="32"/>
          <w:lang w:eastAsia="zh-CN"/>
        </w:rPr>
        <w:t>六</w:t>
      </w:r>
      <w:r>
        <w:rPr>
          <w:rFonts w:hint="eastAsia" w:ascii="方正仿宋_GBK" w:hAnsi="方正仿宋_GBK" w:eastAsia="方正仿宋_GBK" w:cs="方正仿宋_GBK"/>
          <w:color w:val="auto"/>
          <w:sz w:val="32"/>
          <w:szCs w:val="32"/>
        </w:rPr>
        <w:t>名，不足</w:t>
      </w:r>
      <w:r>
        <w:rPr>
          <w:rFonts w:hint="eastAsia" w:ascii="方正仿宋_GBK" w:hAnsi="方正仿宋_GBK" w:eastAsia="方正仿宋_GBK" w:cs="方正仿宋_GBK"/>
          <w:color w:val="auto"/>
          <w:sz w:val="32"/>
          <w:szCs w:val="32"/>
          <w:lang w:eastAsia="zh-CN"/>
        </w:rPr>
        <w:t>六</w:t>
      </w:r>
      <w:r>
        <w:rPr>
          <w:rFonts w:hint="eastAsia" w:ascii="方正仿宋_GBK" w:hAnsi="方正仿宋_GBK" w:eastAsia="方正仿宋_GBK" w:cs="方正仿宋_GBK"/>
          <w:color w:val="auto"/>
          <w:sz w:val="32"/>
          <w:szCs w:val="32"/>
        </w:rPr>
        <w:t>人</w:t>
      </w:r>
      <w:r>
        <w:rPr>
          <w:rFonts w:hint="eastAsia" w:ascii="方正仿宋_GBK" w:hAnsi="方正仿宋_GBK" w:eastAsia="方正仿宋_GBK" w:cs="方正仿宋_GBK"/>
          <w:color w:val="auto"/>
          <w:sz w:val="32"/>
          <w:szCs w:val="32"/>
          <w:lang w:eastAsia="zh-CN"/>
        </w:rPr>
        <w:t>（队）参赛</w:t>
      </w:r>
      <w:r>
        <w:rPr>
          <w:rFonts w:hint="eastAsia" w:ascii="方正仿宋_GBK" w:hAnsi="方正仿宋_GBK" w:eastAsia="方正仿宋_GBK" w:cs="方正仿宋_GBK"/>
          <w:color w:val="auto"/>
          <w:sz w:val="32"/>
          <w:szCs w:val="32"/>
        </w:rPr>
        <w:t>则全部录取，按</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rPr>
        <w:t>计分</w:t>
      </w:r>
      <w:r>
        <w:rPr>
          <w:rFonts w:hint="eastAsia" w:ascii="方正仿宋_GBK" w:hAnsi="方正仿宋_GBK" w:eastAsia="方正仿宋_GBK" w:cs="方正仿宋_GBK"/>
          <w:color w:val="auto"/>
          <w:sz w:val="32"/>
          <w:szCs w:val="32"/>
          <w:lang w:eastAsia="zh-CN"/>
        </w:rPr>
        <w:t>；学校组</w:t>
      </w:r>
      <w:r>
        <w:rPr>
          <w:rFonts w:hint="eastAsia" w:ascii="方正仿宋_GBK" w:hAnsi="方正仿宋_GBK" w:eastAsia="方正仿宋_GBK" w:cs="方正仿宋_GBK"/>
          <w:color w:val="auto"/>
          <w:sz w:val="32"/>
          <w:szCs w:val="32"/>
        </w:rPr>
        <w:t>各单项</w:t>
      </w:r>
      <w:r>
        <w:rPr>
          <w:rFonts w:hint="eastAsia" w:ascii="方正仿宋_GBK" w:hAnsi="方正仿宋_GBK" w:eastAsia="方正仿宋_GBK" w:cs="方正仿宋_GBK"/>
          <w:color w:val="auto"/>
          <w:sz w:val="32"/>
          <w:szCs w:val="32"/>
          <w:lang w:eastAsia="zh-CN"/>
        </w:rPr>
        <w:t>（含团体）</w:t>
      </w:r>
      <w:r>
        <w:rPr>
          <w:rFonts w:hint="eastAsia" w:ascii="方正仿宋_GBK" w:hAnsi="方正仿宋_GBK" w:eastAsia="方正仿宋_GBK" w:cs="方正仿宋_GBK"/>
          <w:color w:val="auto"/>
          <w:sz w:val="32"/>
          <w:szCs w:val="32"/>
        </w:rPr>
        <w:t>分别录取前</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名，不足</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人</w:t>
      </w:r>
      <w:r>
        <w:rPr>
          <w:rFonts w:hint="eastAsia" w:ascii="方正仿宋_GBK" w:hAnsi="方正仿宋_GBK" w:eastAsia="方正仿宋_GBK" w:cs="方正仿宋_GBK"/>
          <w:color w:val="auto"/>
          <w:sz w:val="32"/>
          <w:szCs w:val="32"/>
          <w:lang w:eastAsia="zh-CN"/>
        </w:rPr>
        <w:t>（队）参赛</w:t>
      </w:r>
      <w:r>
        <w:rPr>
          <w:rFonts w:hint="eastAsia" w:ascii="方正仿宋_GBK" w:hAnsi="方正仿宋_GBK" w:eastAsia="方正仿宋_GBK" w:cs="方正仿宋_GBK"/>
          <w:color w:val="auto"/>
          <w:sz w:val="32"/>
          <w:szCs w:val="32"/>
        </w:rPr>
        <w:t>则全部录取，按</w:t>
      </w:r>
      <w:r>
        <w:rPr>
          <w:rFonts w:hint="eastAsia" w:ascii="方正仿宋_GBK" w:hAnsi="方正仿宋_GBK" w:eastAsia="方正仿宋_GBK" w:cs="方正仿宋_GBK"/>
          <w:color w:val="auto"/>
          <w:sz w:val="32"/>
          <w:szCs w:val="32"/>
          <w:lang w:val="en-US" w:eastAsia="zh-CN"/>
        </w:rPr>
        <w:t>13、11、10、9、8、7、6、5</w:t>
      </w:r>
      <w:r>
        <w:rPr>
          <w:rFonts w:hint="eastAsia" w:ascii="方正仿宋_GBK" w:hAnsi="方正仿宋_GBK" w:eastAsia="方正仿宋_GBK" w:cs="方正仿宋_GBK"/>
          <w:color w:val="auto"/>
          <w:sz w:val="32"/>
          <w:szCs w:val="32"/>
        </w:rPr>
        <w:t>计分</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 xml:space="preserve">获得前三名者，分别颁发金、银、铜牌；获得名次者，分别颁发奖状。         </w:t>
      </w:r>
    </w:p>
    <w:p w14:paraId="160FD40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w:t>
      </w:r>
      <w:r>
        <w:rPr>
          <w:rFonts w:hint="eastAsia" w:ascii="方正仿宋_GBK" w:hAnsi="方正仿宋_GBK" w:eastAsia="方正仿宋_GBK" w:cs="方正仿宋_GBK"/>
          <w:color w:val="auto"/>
          <w:sz w:val="32"/>
          <w:szCs w:val="32"/>
          <w:lang w:eastAsia="zh-CN"/>
        </w:rPr>
        <w:t>竞技组设</w:t>
      </w:r>
      <w:r>
        <w:rPr>
          <w:rFonts w:hint="eastAsia" w:ascii="方正仿宋_GBK" w:hAnsi="方正仿宋_GBK" w:eastAsia="方正仿宋_GBK" w:cs="方正仿宋_GBK"/>
          <w:color w:val="auto"/>
          <w:sz w:val="32"/>
          <w:szCs w:val="32"/>
        </w:rPr>
        <w:t>团体总分奖</w:t>
      </w:r>
      <w:r>
        <w:rPr>
          <w:rFonts w:hint="eastAsia" w:ascii="方正仿宋_GBK" w:hAnsi="方正仿宋_GBK" w:eastAsia="方正仿宋_GBK" w:cs="方正仿宋_GBK"/>
          <w:color w:val="auto"/>
          <w:sz w:val="32"/>
          <w:szCs w:val="32"/>
          <w:lang w:eastAsia="zh-CN"/>
        </w:rPr>
        <w:t>，获前六名分别颁发奖杯；学校组各组别分别设团体总分奖，获前八名分别颁发奖杯，获九至十二名录取为二等奖，分别颁发证书。</w:t>
      </w:r>
      <w:r>
        <w:rPr>
          <w:rFonts w:hint="eastAsia" w:ascii="方正仿宋_GBK" w:hAnsi="方正仿宋_GBK" w:eastAsia="方正仿宋_GBK" w:cs="方正仿宋_GBK"/>
          <w:color w:val="auto"/>
          <w:sz w:val="32"/>
          <w:szCs w:val="32"/>
        </w:rPr>
        <w:t xml:space="preserve">   </w:t>
      </w:r>
    </w:p>
    <w:p w14:paraId="4C04953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（三）设“优秀教练员奖”，奖励带领运动队比赛中取得优异成绩并且遵守《教练员守则》的教练员，按参赛单位数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lang w:eastAsia="zh-CN"/>
        </w:rPr>
        <w:t>。</w:t>
      </w:r>
    </w:p>
    <w:p w14:paraId="234AA38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方正仿宋_GBK" w:hAnsi="方正仿宋_GBK" w:eastAsia="方正仿宋_GBK" w:cs="方正仿宋_GBK"/>
          <w:color w:val="auto"/>
          <w:sz w:val="32"/>
          <w:szCs w:val="32"/>
          <w:lang w:eastAsia="zh-CN"/>
        </w:rPr>
        <w:t>（四）设“优秀裁判员奖”，奖励在比赛中遵守《裁判员守则》、工作积极的裁判员，按裁判员参加人数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10:1比例评选</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 xml:space="preserve"> </w:t>
      </w:r>
      <w:r>
        <w:rPr>
          <w:rFonts w:hint="eastAsia" w:ascii="仿宋_GB2312" w:hAnsi="仿宋_GB2312" w:eastAsia="方正仿宋_GBK" w:cs="仿宋_GB2312"/>
          <w:color w:val="auto"/>
          <w:sz w:val="32"/>
          <w:szCs w:val="32"/>
          <w:lang w:val="en-US" w:eastAsia="zh-CN"/>
        </w:rPr>
        <w:t xml:space="preserve"> </w:t>
      </w:r>
      <w:r>
        <w:rPr>
          <w:rFonts w:hint="eastAsia" w:ascii="仿宋_GB2312" w:hAnsi="仿宋_GB2312" w:eastAsia="方正仿宋_GBK" w:cs="仿宋_GB2312"/>
          <w:color w:val="auto"/>
          <w:sz w:val="32"/>
          <w:szCs w:val="32"/>
        </w:rPr>
        <w:t xml:space="preserve">                        </w:t>
      </w:r>
    </w:p>
    <w:p w14:paraId="7125FE3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3841755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竞技组由</w:t>
      </w:r>
      <w:r>
        <w:rPr>
          <w:rFonts w:hint="eastAsia" w:ascii="方正仿宋_GBK" w:hAnsi="方正仿宋_GBK" w:eastAsia="方正仿宋_GBK" w:cs="方正仿宋_GBK"/>
          <w:color w:val="auto"/>
          <w:sz w:val="32"/>
          <w:szCs w:val="32"/>
        </w:rPr>
        <w:t>各</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文化广电旅游体育局负责办理报名，</w:t>
      </w:r>
      <w:r>
        <w:rPr>
          <w:rFonts w:hint="eastAsia" w:ascii="方正仿宋_GBK" w:hAnsi="方正仿宋_GBK" w:eastAsia="方正仿宋_GBK" w:cs="方正仿宋_GBK"/>
          <w:color w:val="auto"/>
          <w:sz w:val="32"/>
          <w:szCs w:val="32"/>
          <w:highlight w:val="none"/>
          <w:lang w:eastAsia="zh-CN"/>
        </w:rPr>
        <w:t>学校组由各县（市、区）教育局统筹办理报名，市直各学校直接办理报名。</w:t>
      </w:r>
    </w:p>
    <w:p w14:paraId="3687EA44">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33395422">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1.报名表电子版及加盖代表单位公章的扫描件（学校组代表队须加盖所属教育局的公章）</w:t>
      </w:r>
      <w:r>
        <w:rPr>
          <w:rFonts w:hint="eastAsia" w:ascii="方正仿宋_GBK" w:hAnsi="方正仿宋_GBK" w:eastAsia="方正仿宋_GBK" w:cs="方正仿宋_GBK"/>
          <w:color w:val="auto"/>
          <w:sz w:val="32"/>
          <w:szCs w:val="32"/>
          <w:lang w:eastAsia="zh-CN"/>
        </w:rPr>
        <w:t>。</w:t>
      </w:r>
    </w:p>
    <w:p w14:paraId="4166FF9A">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0F9C1CAF">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4E4AF2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5A17998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rPr>
        <w:t>十、经费规定</w:t>
      </w:r>
    </w:p>
    <w:p w14:paraId="48805A0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color w:val="auto"/>
          <w:sz w:val="32"/>
          <w:szCs w:val="32"/>
          <w:lang w:val="zh-CN"/>
        </w:rPr>
        <w:t>各参赛单位食宿费自理，如需大会安排食宿（含比赛期间交通），按每人每天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1DF10194">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4796034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62DCD075">
      <w:pPr>
        <w:keepNext w:val="0"/>
        <w:keepLines w:val="0"/>
        <w:pageBreakBefore w:val="0"/>
        <w:kinsoku/>
        <w:wordWrap/>
        <w:overflowPunct/>
        <w:topLinePunct w:val="0"/>
        <w:autoSpaceDE/>
        <w:autoSpaceDN/>
        <w:bidi w:val="0"/>
        <w:spacing w:line="560" w:lineRule="exact"/>
        <w:jc w:val="center"/>
        <w:textAlignment w:val="auto"/>
        <w:rPr>
          <w:rFonts w:hint="eastAsia" w:ascii="方正小标宋简体" w:hAnsi="宋体" w:eastAsia="方正小标宋简体" w:cs="Times New Roman"/>
          <w:b w:val="0"/>
          <w:color w:val="auto"/>
          <w:sz w:val="44"/>
          <w:szCs w:val="44"/>
        </w:rPr>
      </w:pPr>
      <w:r>
        <w:rPr>
          <w:rFonts w:hint="eastAsia" w:ascii="方正小标宋简体" w:hAnsi="宋体" w:eastAsia="方正小标宋简体" w:cs="Times New Roman"/>
          <w:b w:val="0"/>
          <w:color w:val="auto"/>
          <w:sz w:val="44"/>
          <w:szCs w:val="44"/>
        </w:rPr>
        <w:br w:type="page"/>
      </w:r>
      <w:bookmarkStart w:id="287" w:name="_Toc1853777307_WPSOffice_Level1"/>
      <w:r>
        <w:rPr>
          <w:rFonts w:hint="eastAsia" w:ascii="方正小标宋简体" w:hAnsi="宋体" w:eastAsia="方正小标宋简体" w:cs="Times New Roman"/>
          <w:b w:val="0"/>
          <w:color w:val="auto"/>
          <w:sz w:val="44"/>
          <w:szCs w:val="44"/>
        </w:rPr>
        <w:t>202</w:t>
      </w:r>
      <w:r>
        <w:rPr>
          <w:rFonts w:hint="eastAsia" w:ascii="方正小标宋简体" w:hAnsi="宋体" w:eastAsia="方正小标宋简体" w:cs="Times New Roman"/>
          <w:b w:val="0"/>
          <w:color w:val="auto"/>
          <w:sz w:val="44"/>
          <w:szCs w:val="44"/>
          <w:lang w:val="en-US" w:eastAsia="zh-CN"/>
        </w:rPr>
        <w:t>6</w:t>
      </w:r>
      <w:r>
        <w:rPr>
          <w:rFonts w:hint="eastAsia" w:ascii="方正小标宋简体" w:hAnsi="宋体" w:eastAsia="方正小标宋简体" w:cs="Times New Roman"/>
          <w:b w:val="0"/>
          <w:color w:val="auto"/>
          <w:sz w:val="44"/>
          <w:szCs w:val="44"/>
        </w:rPr>
        <w:t>年江门市青少年篮球锦标赛竞赛规程</w:t>
      </w:r>
      <w:bookmarkEnd w:id="287"/>
    </w:p>
    <w:p w14:paraId="1153705E">
      <w:pPr>
        <w:keepNext w:val="0"/>
        <w:keepLines w:val="0"/>
        <w:pageBreakBefore w:val="0"/>
        <w:widowControl/>
        <w:kinsoku/>
        <w:wordWrap/>
        <w:overflowPunct/>
        <w:topLinePunct w:val="0"/>
        <w:autoSpaceDE/>
        <w:autoSpaceDN/>
        <w:bidi w:val="0"/>
        <w:spacing w:line="560" w:lineRule="exact"/>
        <w:jc w:val="center"/>
        <w:textAlignment w:val="auto"/>
        <w:rPr>
          <w:rFonts w:hint="eastAsia" w:ascii="黑体" w:hAnsi="Times New Roman" w:eastAsia="黑体"/>
          <w:color w:val="auto"/>
          <w:sz w:val="28"/>
          <w:szCs w:val="28"/>
        </w:rPr>
      </w:pPr>
    </w:p>
    <w:p w14:paraId="244FB60A">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094B7E80">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lang w:val="en-US"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24"/>
        </w:rPr>
        <w:t>文化广电旅游</w:t>
      </w:r>
      <w:r>
        <w:rPr>
          <w:rFonts w:hint="eastAsia" w:ascii="方正仿宋_GBK" w:hAnsi="方正仿宋_GBK" w:eastAsia="方正仿宋_GBK" w:cs="方正仿宋_GBK"/>
          <w:color w:val="auto"/>
          <w:sz w:val="32"/>
        </w:rPr>
        <w:t>体育局</w:t>
      </w:r>
      <w:r>
        <w:rPr>
          <w:rFonts w:hint="eastAsia" w:ascii="方正仿宋_GBK" w:hAnsi="方正仿宋_GBK" w:eastAsia="方正仿宋_GBK" w:cs="方正仿宋_GBK"/>
          <w:color w:val="auto"/>
          <w:sz w:val="32"/>
          <w:lang w:val="en-US" w:eastAsia="zh-CN"/>
        </w:rPr>
        <w:t xml:space="preserve">  江门市教育局</w:t>
      </w:r>
    </w:p>
    <w:p w14:paraId="141D5533">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竞赛日期</w:t>
      </w:r>
      <w:r>
        <w:rPr>
          <w:rFonts w:hint="eastAsia" w:ascii="方正黑体_GBK" w:hAnsi="方正黑体_GBK" w:eastAsia="方正黑体_GBK" w:cs="方正黑体_GBK"/>
          <w:b w:val="0"/>
          <w:bCs/>
          <w:color w:val="auto"/>
          <w:sz w:val="32"/>
          <w:szCs w:val="32"/>
          <w:lang w:eastAsia="zh-CN"/>
        </w:rPr>
        <w:t>和</w:t>
      </w:r>
      <w:r>
        <w:rPr>
          <w:rFonts w:hint="eastAsia" w:ascii="方正黑体_GBK" w:hAnsi="方正黑体_GBK" w:eastAsia="方正黑体_GBK" w:cs="方正黑体_GBK"/>
          <w:b w:val="0"/>
          <w:bCs/>
          <w:color w:val="auto"/>
          <w:sz w:val="32"/>
          <w:szCs w:val="32"/>
        </w:rPr>
        <w:t>地点</w:t>
      </w:r>
    </w:p>
    <w:p w14:paraId="0B28CB4F">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color w:val="auto"/>
          <w:sz w:val="32"/>
          <w:szCs w:val="24"/>
          <w:lang w:val="en-US" w:eastAsia="zh-CN"/>
        </w:rPr>
      </w:pPr>
      <w:r>
        <w:rPr>
          <w:rFonts w:hint="eastAsia" w:ascii="方正仿宋_GBK" w:hAnsi="方正仿宋_GBK" w:eastAsia="方正仿宋_GBK" w:cs="方正仿宋_GBK"/>
          <w:b w:val="0"/>
          <w:color w:val="auto"/>
          <w:sz w:val="32"/>
          <w:szCs w:val="24"/>
          <w:lang w:val="en-US" w:eastAsia="zh-CN"/>
        </w:rPr>
        <w:t>时间：2026年10月（竞赛天数为5天，具体日期以补充通知为准）。</w:t>
      </w:r>
    </w:p>
    <w:p w14:paraId="0DD13793">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24"/>
          <w:lang w:eastAsia="zh-CN"/>
        </w:rPr>
      </w:pPr>
      <w:r>
        <w:rPr>
          <w:rFonts w:hint="eastAsia" w:ascii="方正仿宋_GBK" w:hAnsi="方正仿宋_GBK" w:eastAsia="方正仿宋_GBK" w:cs="方正仿宋_GBK"/>
          <w:b w:val="0"/>
          <w:color w:val="auto"/>
          <w:sz w:val="32"/>
          <w:szCs w:val="24"/>
          <w:lang w:val="en-US" w:eastAsia="zh-CN"/>
        </w:rPr>
        <w:t>地点：</w:t>
      </w:r>
      <w:r>
        <w:rPr>
          <w:rFonts w:hint="eastAsia" w:ascii="方正仿宋_GBK" w:hAnsi="方正仿宋_GBK" w:eastAsia="方正仿宋_GBK" w:cs="方正仿宋_GBK"/>
          <w:b w:val="0"/>
          <w:color w:val="auto"/>
          <w:sz w:val="32"/>
          <w:szCs w:val="24"/>
          <w:highlight w:val="none"/>
          <w:lang w:val="en-US" w:eastAsia="zh-CN"/>
        </w:rPr>
        <w:t>蓬江区</w:t>
      </w:r>
      <w:r>
        <w:rPr>
          <w:rFonts w:hint="eastAsia" w:ascii="方正仿宋_GBK" w:hAnsi="方正仿宋_GBK" w:eastAsia="方正仿宋_GBK" w:cs="方正仿宋_GBK"/>
          <w:b w:val="0"/>
          <w:color w:val="auto"/>
          <w:sz w:val="32"/>
          <w:szCs w:val="24"/>
          <w:lang w:val="en-US" w:eastAsia="zh-CN"/>
        </w:rPr>
        <w:t>。</w:t>
      </w:r>
    </w:p>
    <w:p w14:paraId="60AE81C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、竞赛项目（共</w:t>
      </w:r>
      <w:r>
        <w:rPr>
          <w:rFonts w:hint="eastAsia" w:ascii="方正黑体_GBK" w:hAnsi="方正黑体_GBK" w:eastAsia="方正黑体_GBK" w:cs="方正黑体_GBK"/>
          <w:b w:val="0"/>
          <w:bCs/>
          <w:color w:val="auto"/>
          <w:sz w:val="32"/>
          <w:szCs w:val="32"/>
          <w:lang w:val="en-US" w:eastAsia="zh-CN"/>
        </w:rPr>
        <w:t>6</w:t>
      </w:r>
      <w:r>
        <w:rPr>
          <w:rFonts w:hint="eastAsia" w:ascii="方正黑体_GBK" w:hAnsi="方正黑体_GBK" w:eastAsia="方正黑体_GBK" w:cs="方正黑体_GBK"/>
          <w:b w:val="0"/>
          <w:bCs/>
          <w:color w:val="auto"/>
          <w:sz w:val="32"/>
          <w:szCs w:val="32"/>
        </w:rPr>
        <w:t>项）</w:t>
      </w:r>
    </w:p>
    <w:p w14:paraId="1741593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甲组：男、女子</w:t>
      </w:r>
    </w:p>
    <w:p w14:paraId="37802EF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乙组：男、女子</w:t>
      </w:r>
    </w:p>
    <w:p w14:paraId="7BCE0BD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丙组：男、女子</w:t>
      </w:r>
    </w:p>
    <w:p w14:paraId="4EDBEDD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黑体_GBK" w:cs="仿宋"/>
          <w:b/>
          <w:color w:val="auto"/>
          <w:sz w:val="32"/>
          <w:szCs w:val="32"/>
          <w:lang w:eastAsia="zh-CN"/>
        </w:rPr>
      </w:pPr>
      <w:r>
        <w:rPr>
          <w:rFonts w:hint="eastAsia" w:ascii="方正黑体_GBK" w:hAnsi="方正黑体_GBK" w:eastAsia="方正黑体_GBK" w:cs="方正黑体_GBK"/>
          <w:b/>
          <w:color w:val="auto"/>
          <w:sz w:val="32"/>
          <w:szCs w:val="32"/>
          <w:lang w:eastAsia="zh-CN"/>
        </w:rPr>
        <w:t>四</w:t>
      </w:r>
      <w:r>
        <w:rPr>
          <w:rFonts w:hint="eastAsia" w:ascii="方正黑体_GBK" w:hAnsi="方正黑体_GBK" w:eastAsia="方正黑体_GBK" w:cs="方正黑体_GBK"/>
          <w:b/>
          <w:color w:val="auto"/>
          <w:sz w:val="32"/>
          <w:szCs w:val="32"/>
        </w:rPr>
        <w:t>、参赛年龄</w:t>
      </w:r>
    </w:p>
    <w:p w14:paraId="1E33F59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甲组：</w:t>
      </w:r>
      <w:r>
        <w:rPr>
          <w:rFonts w:hint="eastAsia" w:ascii="方正仿宋_GBK" w:hAnsi="方正仿宋_GBK" w:eastAsia="方正仿宋_GBK" w:cs="方正仿宋_GBK"/>
          <w:color w:val="auto"/>
          <w:sz w:val="32"/>
          <w:highlight w:val="none"/>
        </w:rPr>
        <w:t>200</w:t>
      </w:r>
      <w:r>
        <w:rPr>
          <w:rFonts w:hint="eastAsia" w:ascii="方正仿宋_GBK" w:hAnsi="方正仿宋_GBK" w:eastAsia="方正仿宋_GBK" w:cs="方正仿宋_GBK"/>
          <w:color w:val="auto"/>
          <w:sz w:val="32"/>
          <w:highlight w:val="none"/>
          <w:lang w:val="en-US" w:eastAsia="zh-CN"/>
        </w:rPr>
        <w:t>8</w:t>
      </w:r>
      <w:r>
        <w:rPr>
          <w:rFonts w:hint="eastAsia" w:ascii="方正仿宋_GBK" w:hAnsi="方正仿宋_GBK" w:eastAsia="方正仿宋_GBK" w:cs="方正仿宋_GBK"/>
          <w:color w:val="auto"/>
          <w:sz w:val="32"/>
          <w:highlight w:val="none"/>
          <w:lang w:eastAsia="zh-CN"/>
        </w:rPr>
        <w:t>年</w:t>
      </w:r>
      <w:r>
        <w:rPr>
          <w:rFonts w:hint="eastAsia" w:ascii="方正仿宋_GBK" w:hAnsi="方正仿宋_GBK" w:eastAsia="方正仿宋_GBK" w:cs="方正仿宋_GBK"/>
          <w:color w:val="auto"/>
          <w:sz w:val="32"/>
          <w:highlight w:val="none"/>
        </w:rPr>
        <w:t>9月1日后出生的在校高中学生;</w:t>
      </w:r>
    </w:p>
    <w:p w14:paraId="4C8CD09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highlight w:val="none"/>
        </w:rPr>
      </w:pPr>
      <w:r>
        <w:rPr>
          <w:rFonts w:hint="eastAsia" w:ascii="方正仿宋_GBK" w:hAnsi="方正仿宋_GBK" w:eastAsia="方正仿宋_GBK" w:cs="方正仿宋_GBK"/>
          <w:color w:val="auto"/>
          <w:sz w:val="32"/>
          <w:szCs w:val="32"/>
        </w:rPr>
        <w:t>乙组：</w:t>
      </w:r>
      <w:r>
        <w:rPr>
          <w:rFonts w:hint="eastAsia" w:ascii="方正仿宋_GBK" w:hAnsi="方正仿宋_GBK" w:eastAsia="方正仿宋_GBK" w:cs="方正仿宋_GBK"/>
          <w:color w:val="auto"/>
          <w:sz w:val="32"/>
          <w:highlight w:val="none"/>
        </w:rPr>
        <w:t>20</w:t>
      </w:r>
      <w:r>
        <w:rPr>
          <w:rFonts w:hint="eastAsia" w:ascii="方正仿宋_GBK" w:hAnsi="方正仿宋_GBK" w:eastAsia="方正仿宋_GBK" w:cs="方正仿宋_GBK"/>
          <w:color w:val="auto"/>
          <w:sz w:val="32"/>
          <w:highlight w:val="none"/>
          <w:lang w:val="en-US" w:eastAsia="zh-CN"/>
        </w:rPr>
        <w:t>11</w:t>
      </w:r>
      <w:r>
        <w:rPr>
          <w:rFonts w:hint="eastAsia" w:ascii="方正仿宋_GBK" w:hAnsi="方正仿宋_GBK" w:eastAsia="方正仿宋_GBK" w:cs="方正仿宋_GBK"/>
          <w:color w:val="auto"/>
          <w:sz w:val="32"/>
          <w:highlight w:val="none"/>
          <w:lang w:eastAsia="zh-CN"/>
        </w:rPr>
        <w:t>年</w:t>
      </w:r>
      <w:r>
        <w:rPr>
          <w:rFonts w:hint="eastAsia" w:ascii="方正仿宋_GBK" w:hAnsi="方正仿宋_GBK" w:eastAsia="方正仿宋_GBK" w:cs="方正仿宋_GBK"/>
          <w:color w:val="auto"/>
          <w:sz w:val="32"/>
          <w:highlight w:val="none"/>
        </w:rPr>
        <w:t>9月1日后出生的在校初中学生;</w:t>
      </w:r>
    </w:p>
    <w:p w14:paraId="75B7A2F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方正仿宋_GBK" w:hAnsi="方正仿宋_GBK" w:eastAsia="方正仿宋_GBK" w:cs="方正仿宋_GBK"/>
          <w:color w:val="auto"/>
          <w:sz w:val="32"/>
          <w:szCs w:val="32"/>
        </w:rPr>
        <w:t>丙组：</w:t>
      </w:r>
      <w:r>
        <w:rPr>
          <w:rFonts w:hint="eastAsia" w:ascii="方正仿宋_GBK" w:hAnsi="方正仿宋_GBK" w:eastAsia="方正仿宋_GBK" w:cs="方正仿宋_GBK"/>
          <w:color w:val="auto"/>
          <w:sz w:val="32"/>
          <w:highlight w:val="none"/>
        </w:rPr>
        <w:t>20</w:t>
      </w:r>
      <w:r>
        <w:rPr>
          <w:rFonts w:hint="eastAsia" w:ascii="方正仿宋_GBK" w:hAnsi="方正仿宋_GBK" w:eastAsia="方正仿宋_GBK" w:cs="方正仿宋_GBK"/>
          <w:color w:val="auto"/>
          <w:sz w:val="32"/>
          <w:highlight w:val="none"/>
          <w:lang w:val="en-US" w:eastAsia="zh-CN"/>
        </w:rPr>
        <w:t>14</w:t>
      </w:r>
      <w:r>
        <w:rPr>
          <w:rFonts w:hint="eastAsia" w:ascii="方正仿宋_GBK" w:hAnsi="方正仿宋_GBK" w:eastAsia="方正仿宋_GBK" w:cs="方正仿宋_GBK"/>
          <w:color w:val="auto"/>
          <w:sz w:val="32"/>
          <w:highlight w:val="none"/>
        </w:rPr>
        <w:t>年9月1日后出生的在校小学生。</w:t>
      </w:r>
    </w:p>
    <w:p w14:paraId="3542448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rPr>
      </w:pPr>
      <w:r>
        <w:rPr>
          <w:rFonts w:hint="eastAsia" w:ascii="方正黑体_GBK" w:hAnsi="方正黑体_GBK" w:eastAsia="方正黑体_GBK" w:cs="方正黑体_GBK"/>
          <w:b w:val="0"/>
          <w:bCs/>
          <w:color w:val="auto"/>
          <w:sz w:val="32"/>
          <w:szCs w:val="32"/>
          <w:highlight w:val="none"/>
          <w:lang w:eastAsia="zh-CN"/>
        </w:rPr>
        <w:t>五</w:t>
      </w:r>
      <w:r>
        <w:rPr>
          <w:rFonts w:hint="eastAsia" w:ascii="方正黑体_GBK" w:hAnsi="方正黑体_GBK" w:eastAsia="方正黑体_GBK" w:cs="方正黑体_GBK"/>
          <w:b w:val="0"/>
          <w:bCs/>
          <w:color w:val="auto"/>
          <w:sz w:val="32"/>
          <w:szCs w:val="32"/>
          <w:highlight w:val="none"/>
        </w:rPr>
        <w:t>、</w:t>
      </w:r>
      <w:r>
        <w:rPr>
          <w:rFonts w:hint="eastAsia" w:ascii="方正黑体_GBK" w:hAnsi="方正黑体_GBK" w:eastAsia="方正黑体_GBK" w:cs="方正黑体_GBK"/>
          <w:b w:val="0"/>
          <w:bCs/>
          <w:color w:val="auto"/>
          <w:sz w:val="32"/>
          <w:szCs w:val="32"/>
          <w:highlight w:val="none"/>
          <w:lang w:eastAsia="zh-CN"/>
        </w:rPr>
        <w:t>参加办法</w:t>
      </w:r>
    </w:p>
    <w:p w14:paraId="5A797EC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（一）以各县（市、区）、学校为参赛单位。县（市、区）代表队由各县（市、区）文化广电旅游体育局组织参赛；学校代表队由各县（市、区）教育局分别遴选</w:t>
      </w:r>
      <w:r>
        <w:rPr>
          <w:rFonts w:hint="eastAsia" w:ascii="方正仿宋_GBK" w:hAnsi="方正仿宋_GBK" w:eastAsia="方正仿宋_GBK" w:cs="方正仿宋_GBK"/>
          <w:color w:val="auto"/>
          <w:sz w:val="32"/>
          <w:szCs w:val="32"/>
          <w:highlight w:val="none"/>
          <w:lang w:val="en-US" w:eastAsia="zh-CN"/>
        </w:rPr>
        <w:t>1-3</w:t>
      </w:r>
      <w:r>
        <w:rPr>
          <w:rFonts w:hint="eastAsia" w:ascii="方正仿宋_GBK" w:hAnsi="方正仿宋_GBK" w:eastAsia="方正仿宋_GBK" w:cs="方正仿宋_GBK"/>
          <w:color w:val="auto"/>
          <w:sz w:val="32"/>
          <w:szCs w:val="32"/>
          <w:highlight w:val="none"/>
          <w:lang w:eastAsia="zh-CN"/>
        </w:rPr>
        <w:t>所学校为代表单位参赛（含市级及以上篮球项目体育传统特色学校，不允许联合组队），市直各学校可直接报名参赛，市级及以上篮球项目体育传统特色学校也可独立组队参加。</w:t>
      </w:r>
    </w:p>
    <w:p w14:paraId="4EB0882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rPr>
        <w:t>（二）</w:t>
      </w:r>
      <w:r>
        <w:rPr>
          <w:rFonts w:hint="eastAsia" w:ascii="方正仿宋_GBK" w:hAnsi="方正仿宋_GBK" w:eastAsia="方正仿宋_GBK" w:cs="方正仿宋_GBK"/>
          <w:color w:val="auto"/>
          <w:sz w:val="32"/>
          <w:szCs w:val="32"/>
          <w:lang w:eastAsia="zh-CN"/>
        </w:rPr>
        <w:t>每队</w:t>
      </w:r>
      <w:r>
        <w:rPr>
          <w:rFonts w:hint="eastAsia" w:ascii="方正仿宋_GBK" w:hAnsi="方正仿宋_GBK" w:eastAsia="方正仿宋_GBK" w:cs="方正仿宋_GBK"/>
          <w:color w:val="auto"/>
          <w:sz w:val="32"/>
          <w:szCs w:val="32"/>
        </w:rPr>
        <w:t>可报领队1名，教练员2名，运动员12人。</w:t>
      </w:r>
      <w:r>
        <w:rPr>
          <w:rFonts w:hint="eastAsia" w:ascii="方正仿宋_GBK" w:hAnsi="方正仿宋_GBK" w:eastAsia="方正仿宋_GBK" w:cs="方正仿宋_GBK"/>
          <w:color w:val="auto"/>
          <w:sz w:val="32"/>
          <w:szCs w:val="32"/>
          <w:lang w:eastAsia="zh-CN"/>
        </w:rPr>
        <w:t>每名运动员只能代表一个单位参加一个组别的比赛。</w:t>
      </w:r>
    </w:p>
    <w:p w14:paraId="0689725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rPr>
      </w:pPr>
      <w:r>
        <w:rPr>
          <w:rFonts w:hint="eastAsia" w:ascii="方正仿宋_GBK" w:hAnsi="方正仿宋_GBK" w:eastAsia="方正仿宋_GBK" w:cs="方正仿宋_GBK"/>
          <w:color w:val="auto"/>
          <w:sz w:val="32"/>
          <w:szCs w:val="32"/>
          <w:highlight w:val="none"/>
        </w:rPr>
        <w:t>（三）</w:t>
      </w:r>
      <w:r>
        <w:rPr>
          <w:rFonts w:hint="eastAsia" w:ascii="方正仿宋_GBK" w:hAnsi="方正仿宋_GBK" w:eastAsia="方正仿宋_GBK" w:cs="方正仿宋_GBK"/>
          <w:color w:val="auto"/>
          <w:sz w:val="32"/>
          <w:szCs w:val="32"/>
          <w:lang w:eastAsia="zh-CN"/>
        </w:rPr>
        <w:t>如</w:t>
      </w:r>
      <w:r>
        <w:rPr>
          <w:rFonts w:hint="eastAsia" w:ascii="方正仿宋_GBK" w:hAnsi="方正仿宋_GBK" w:eastAsia="方正仿宋_GBK" w:cs="方正仿宋_GBK"/>
          <w:color w:val="auto"/>
          <w:sz w:val="32"/>
          <w:szCs w:val="32"/>
          <w:lang w:val="en-US" w:eastAsia="zh-CN"/>
        </w:rPr>
        <w:t>报名不足3队，则取消该项比赛。</w:t>
      </w:r>
    </w:p>
    <w:p w14:paraId="53EC2AB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lang w:eastAsia="zh-CN"/>
        </w:rPr>
      </w:pPr>
      <w:r>
        <w:rPr>
          <w:rFonts w:hint="eastAsia" w:ascii="方正黑体_GBK" w:hAnsi="方正黑体_GBK" w:eastAsia="方正黑体_GBK" w:cs="方正黑体_GBK"/>
          <w:b w:val="0"/>
          <w:bCs/>
          <w:color w:val="auto"/>
          <w:sz w:val="32"/>
          <w:szCs w:val="32"/>
          <w:highlight w:val="none"/>
          <w:lang w:eastAsia="zh-CN"/>
        </w:rPr>
        <w:t>六</w:t>
      </w:r>
      <w:r>
        <w:rPr>
          <w:rFonts w:hint="eastAsia" w:ascii="方正黑体_GBK" w:hAnsi="方正黑体_GBK" w:eastAsia="方正黑体_GBK" w:cs="方正黑体_GBK"/>
          <w:b w:val="0"/>
          <w:bCs/>
          <w:color w:val="auto"/>
          <w:sz w:val="32"/>
          <w:szCs w:val="32"/>
          <w:highlight w:val="none"/>
        </w:rPr>
        <w:t>、</w:t>
      </w:r>
      <w:r>
        <w:rPr>
          <w:rFonts w:hint="eastAsia" w:ascii="方正黑体_GBK" w:hAnsi="方正黑体_GBK" w:eastAsia="方正黑体_GBK" w:cs="方正黑体_GBK"/>
          <w:b w:val="0"/>
          <w:bCs/>
          <w:color w:val="auto"/>
          <w:sz w:val="32"/>
          <w:szCs w:val="32"/>
          <w:highlight w:val="none"/>
          <w:lang w:eastAsia="zh-CN"/>
        </w:rPr>
        <w:t>参赛</w:t>
      </w:r>
      <w:r>
        <w:rPr>
          <w:rFonts w:hint="eastAsia" w:ascii="方正黑体_GBK" w:hAnsi="方正黑体_GBK" w:eastAsia="方正黑体_GBK" w:cs="方正黑体_GBK"/>
          <w:b w:val="0"/>
          <w:bCs/>
          <w:color w:val="auto"/>
          <w:sz w:val="32"/>
          <w:szCs w:val="32"/>
          <w:highlight w:val="none"/>
        </w:rPr>
        <w:t>资格</w:t>
      </w:r>
    </w:p>
    <w:p w14:paraId="31BE7FF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88" w:name="_Toc1311114508_WPSOffice_Level1"/>
      <w:r>
        <w:rPr>
          <w:rFonts w:hint="eastAsia" w:ascii="方正楷体_GBK" w:hAnsi="方正楷体_GBK" w:eastAsia="方正楷体_GBK" w:cs="方正楷体_GBK"/>
          <w:color w:val="auto"/>
          <w:sz w:val="32"/>
          <w:szCs w:val="32"/>
        </w:rPr>
        <w:t>（一）户籍与学籍要求</w:t>
      </w:r>
      <w:bookmarkEnd w:id="288"/>
    </w:p>
    <w:p w14:paraId="48FDEDD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6165FA7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69ED356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32A24D4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19A9FC5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89" w:name="_Toc1973772799_WPSOffice_Level1"/>
      <w:r>
        <w:rPr>
          <w:rFonts w:hint="eastAsia" w:ascii="方正楷体_GBK" w:hAnsi="方正楷体_GBK" w:eastAsia="方正楷体_GBK" w:cs="方正楷体_GBK"/>
          <w:color w:val="auto"/>
          <w:sz w:val="32"/>
          <w:szCs w:val="32"/>
        </w:rPr>
        <w:t>（二）注册限制</w:t>
      </w:r>
      <w:bookmarkEnd w:id="289"/>
    </w:p>
    <w:p w14:paraId="49A315D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1027175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90" w:name="_Toc687410541_WPSOffice_Level1"/>
      <w:r>
        <w:rPr>
          <w:rFonts w:hint="eastAsia" w:ascii="方正楷体_GBK" w:hAnsi="方正楷体_GBK" w:eastAsia="方正楷体_GBK" w:cs="方正楷体_GBK"/>
          <w:color w:val="auto"/>
          <w:sz w:val="32"/>
          <w:szCs w:val="32"/>
        </w:rPr>
        <w:t>（三）诚信要求</w:t>
      </w:r>
      <w:bookmarkEnd w:id="290"/>
    </w:p>
    <w:p w14:paraId="1896C35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1C0398F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91" w:name="_Toc521614060_WPSOffice_Level1"/>
      <w:r>
        <w:rPr>
          <w:rFonts w:hint="eastAsia" w:ascii="方正楷体_GBK" w:hAnsi="方正楷体_GBK" w:eastAsia="方正楷体_GBK" w:cs="方正楷体_GBK"/>
          <w:color w:val="auto"/>
          <w:sz w:val="32"/>
          <w:szCs w:val="32"/>
        </w:rPr>
        <w:t>（四）体检与保险</w:t>
      </w:r>
      <w:bookmarkEnd w:id="291"/>
    </w:p>
    <w:p w14:paraId="5E4DCED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7A1455F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0BBE09E4">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color w:val="auto"/>
          <w:sz w:val="32"/>
          <w:szCs w:val="32"/>
          <w:lang w:eastAsia="zh-CN"/>
        </w:rPr>
        <w:t>七</w:t>
      </w:r>
      <w:r>
        <w:rPr>
          <w:rFonts w:hint="eastAsia" w:ascii="方正黑体_GBK" w:hAnsi="方正黑体_GBK" w:eastAsia="方正黑体_GBK" w:cs="方正黑体_GBK"/>
          <w:b/>
          <w:color w:val="auto"/>
          <w:sz w:val="32"/>
          <w:szCs w:val="32"/>
        </w:rPr>
        <w:t>、竞赛办法</w:t>
      </w:r>
    </w:p>
    <w:p w14:paraId="1BE7ED0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rPr>
      </w:pPr>
      <w:r>
        <w:rPr>
          <w:rFonts w:hint="eastAsia" w:ascii="方正仿宋_GBK" w:hAnsi="方正仿宋_GBK" w:eastAsia="方正仿宋_GBK" w:cs="方正仿宋_GBK"/>
          <w:color w:val="auto"/>
          <w:sz w:val="32"/>
          <w:lang w:eastAsia="zh-CN"/>
        </w:rPr>
        <w:t>（一）除规程特殊规定外，比赛执行</w:t>
      </w:r>
      <w:r>
        <w:rPr>
          <w:rFonts w:hint="eastAsia" w:ascii="方正仿宋_GBK" w:hAnsi="方正仿宋_GBK" w:eastAsia="方正仿宋_GBK" w:cs="方正仿宋_GBK"/>
          <w:color w:val="auto"/>
          <w:sz w:val="32"/>
        </w:rPr>
        <w:t>中国篮球协会审定的最新《篮球竞赛规则》。</w:t>
      </w:r>
    </w:p>
    <w:p w14:paraId="23BA3B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eastAsia="zh-CN"/>
        </w:rPr>
        <w:t>（二）</w:t>
      </w:r>
      <w:r>
        <w:rPr>
          <w:rFonts w:hint="eastAsia" w:ascii="方正仿宋_GBK" w:hAnsi="方正仿宋_GBK" w:eastAsia="方正仿宋_GBK" w:cs="方正仿宋_GBK"/>
          <w:color w:val="auto"/>
          <w:sz w:val="32"/>
          <w:lang w:val="en-US" w:eastAsia="zh-CN"/>
        </w:rPr>
        <w:t>竞赛安排视报名队数而定。</w:t>
      </w:r>
    </w:p>
    <w:p w14:paraId="78D457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val="en-US" w:eastAsia="zh-CN"/>
        </w:rPr>
      </w:pPr>
      <w:r>
        <w:rPr>
          <w:rFonts w:hint="eastAsia" w:ascii="方正仿宋_GBK" w:hAnsi="方正仿宋_GBK" w:eastAsia="方正仿宋_GBK" w:cs="方正仿宋_GBK"/>
          <w:color w:val="auto"/>
          <w:sz w:val="32"/>
          <w:lang w:val="en-US" w:eastAsia="zh-CN"/>
        </w:rPr>
        <w:t xml:space="preserve">（三）单循环名次计分方法：胜一场得 2 分，负一场（包括 比赛因缺少队员告负）得 1 分，比赛因弃权告负得 0 分，积分多者名 次列前。如果有 2 支或 2 支以上球队之间的比赛有相同的胜负记录， 将按照下列原则依顺序进行排列： </w:t>
      </w:r>
    </w:p>
    <w:p w14:paraId="2F5EC0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val="en-US" w:eastAsia="zh-CN"/>
        </w:rPr>
      </w:pPr>
      <w:r>
        <w:rPr>
          <w:rFonts w:hint="eastAsia" w:ascii="方正仿宋_GBK" w:hAnsi="方正仿宋_GBK" w:eastAsia="方正仿宋_GBK" w:cs="方正仿宋_GBK"/>
          <w:color w:val="auto"/>
          <w:sz w:val="32"/>
          <w:lang w:val="en-US" w:eastAsia="zh-CN"/>
        </w:rPr>
        <w:t xml:space="preserve">1.他们之间比赛净胜分的多少； </w:t>
      </w:r>
    </w:p>
    <w:p w14:paraId="27C2A8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val="en-US" w:eastAsia="zh-CN"/>
        </w:rPr>
      </w:pPr>
      <w:r>
        <w:rPr>
          <w:rFonts w:hint="eastAsia" w:ascii="方正仿宋_GBK" w:hAnsi="方正仿宋_GBK" w:eastAsia="方正仿宋_GBK" w:cs="方正仿宋_GBK"/>
          <w:color w:val="auto"/>
          <w:sz w:val="32"/>
          <w:lang w:val="en-US" w:eastAsia="zh-CN"/>
        </w:rPr>
        <w:t>2.他们之间比赛得分的多少；</w:t>
      </w:r>
    </w:p>
    <w:p w14:paraId="68FDA98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val="en-US" w:eastAsia="zh-CN"/>
        </w:rPr>
      </w:pPr>
      <w:r>
        <w:rPr>
          <w:rFonts w:hint="eastAsia" w:ascii="方正仿宋_GBK" w:hAnsi="方正仿宋_GBK" w:eastAsia="方正仿宋_GBK" w:cs="方正仿宋_GBK"/>
          <w:color w:val="auto"/>
          <w:sz w:val="32"/>
          <w:lang w:val="en-US" w:eastAsia="zh-CN"/>
        </w:rPr>
        <w:t xml:space="preserve">3.组内所有比赛净胜分的多少； </w:t>
      </w:r>
    </w:p>
    <w:p w14:paraId="124DB91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val="en-US" w:eastAsia="zh-CN"/>
        </w:rPr>
      </w:pPr>
      <w:r>
        <w:rPr>
          <w:rFonts w:hint="eastAsia" w:ascii="方正仿宋_GBK" w:hAnsi="方正仿宋_GBK" w:eastAsia="方正仿宋_GBK" w:cs="方正仿宋_GBK"/>
          <w:color w:val="auto"/>
          <w:sz w:val="32"/>
          <w:lang w:val="en-US" w:eastAsia="zh-CN"/>
        </w:rPr>
        <w:t xml:space="preserve">4.组内所有比赛得分的多少。 </w:t>
      </w:r>
    </w:p>
    <w:p w14:paraId="136B4045">
      <w:pPr>
        <w:keepNext w:val="0"/>
        <w:keepLines w:val="0"/>
        <w:pageBreakBefore w:val="0"/>
        <w:widowControl w:val="0"/>
        <w:kinsoku/>
        <w:wordWrap/>
        <w:overflowPunct/>
        <w:topLinePunct w:val="0"/>
        <w:autoSpaceDE/>
        <w:autoSpaceDN/>
        <w:bidi w:val="0"/>
        <w:adjustRightInd/>
        <w:snapToGrid/>
        <w:spacing w:line="560" w:lineRule="exact"/>
        <w:ind w:left="420" w:leftChars="200" w:firstLine="0" w:firstLineChars="0"/>
        <w:textAlignment w:val="auto"/>
        <w:rPr>
          <w:rFonts w:hint="eastAsia" w:ascii="方正仿宋_GBK" w:hAnsi="方正仿宋_GBK" w:eastAsia="方正仿宋_GBK" w:cs="方正仿宋_GBK"/>
          <w:color w:val="auto"/>
          <w:sz w:val="32"/>
          <w:lang w:val="en-US" w:eastAsia="zh-CN"/>
        </w:rPr>
      </w:pPr>
      <w:r>
        <w:rPr>
          <w:rFonts w:hint="eastAsia" w:ascii="方正仿宋_GBK" w:hAnsi="方正仿宋_GBK" w:eastAsia="方正仿宋_GBK" w:cs="方正仿宋_GBK"/>
          <w:color w:val="auto"/>
          <w:sz w:val="32"/>
          <w:lang w:val="en-US" w:eastAsia="zh-CN"/>
        </w:rPr>
        <w:t xml:space="preserve">如果采用以上原则仍无法决定，将用抽签结果确定名次排列。 </w:t>
      </w:r>
    </w:p>
    <w:p w14:paraId="1DC8D07D">
      <w:pPr>
        <w:keepNext w:val="0"/>
        <w:keepLines w:val="0"/>
        <w:pageBreakBefore w:val="0"/>
        <w:widowControl w:val="0"/>
        <w:kinsoku/>
        <w:wordWrap/>
        <w:overflowPunct/>
        <w:topLinePunct w:val="0"/>
        <w:autoSpaceDE/>
        <w:autoSpaceDN/>
        <w:bidi w:val="0"/>
        <w:adjustRightInd/>
        <w:snapToGrid/>
        <w:spacing w:line="560" w:lineRule="exact"/>
        <w:ind w:left="420" w:leftChars="200" w:firstLine="0" w:firstLineChars="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val="en-US" w:eastAsia="zh-CN"/>
        </w:rPr>
        <w:t>（四）采用 4×10 分钟的比赛方式，各节休息时间为 2 分钟、5分钟、2 分钟。</w:t>
      </w:r>
    </w:p>
    <w:p w14:paraId="4BEBEA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rPr>
      </w:pPr>
      <w:r>
        <w:rPr>
          <w:rFonts w:hint="eastAsia" w:ascii="方正仿宋_GBK" w:hAnsi="方正仿宋_GBK" w:eastAsia="方正仿宋_GBK" w:cs="方正仿宋_GBK"/>
          <w:color w:val="auto"/>
          <w:sz w:val="32"/>
        </w:rPr>
        <w:t>（</w:t>
      </w:r>
      <w:r>
        <w:rPr>
          <w:rFonts w:hint="eastAsia" w:ascii="方正仿宋_GBK" w:hAnsi="方正仿宋_GBK" w:eastAsia="方正仿宋_GBK" w:cs="方正仿宋_GBK"/>
          <w:color w:val="auto"/>
          <w:sz w:val="32"/>
          <w:lang w:eastAsia="zh-CN"/>
        </w:rPr>
        <w:t>五</w:t>
      </w:r>
      <w:r>
        <w:rPr>
          <w:rFonts w:hint="eastAsia" w:ascii="方正仿宋_GBK" w:hAnsi="方正仿宋_GBK" w:eastAsia="方正仿宋_GBK" w:cs="方正仿宋_GBK"/>
          <w:color w:val="auto"/>
          <w:sz w:val="32"/>
        </w:rPr>
        <w:t>）比赛服装要求：</w:t>
      </w:r>
    </w:p>
    <w:p w14:paraId="323755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rPr>
      </w:pPr>
      <w:r>
        <w:rPr>
          <w:rFonts w:hint="eastAsia" w:ascii="方正仿宋_GBK" w:hAnsi="方正仿宋_GBK" w:eastAsia="方正仿宋_GBK" w:cs="方正仿宋_GBK"/>
          <w:color w:val="auto"/>
          <w:sz w:val="32"/>
        </w:rPr>
        <w:t>1.各参赛队须全队统一备有两套以上深/浅颜色、前后号码（实心）清晰的比赛服装；若无特殊规定，秩序册赛程中左侧为主队，穿浅色球衣，右侧为客队，穿深色球衣。</w:t>
      </w:r>
    </w:p>
    <w:p w14:paraId="406F4D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rPr>
      </w:pPr>
      <w:r>
        <w:rPr>
          <w:rFonts w:hint="eastAsia" w:ascii="方正仿宋_GBK" w:hAnsi="方正仿宋_GBK" w:eastAsia="方正仿宋_GBK" w:cs="方正仿宋_GBK"/>
          <w:color w:val="auto"/>
          <w:sz w:val="32"/>
        </w:rPr>
        <w:t>2.比赛服装的上衣须印有</w:t>
      </w:r>
      <w:r>
        <w:rPr>
          <w:rFonts w:hint="eastAsia" w:ascii="方正仿宋_GBK" w:hAnsi="方正仿宋_GBK" w:eastAsia="方正仿宋_GBK" w:cs="方正仿宋_GBK"/>
          <w:color w:val="auto"/>
          <w:sz w:val="32"/>
          <w:lang w:eastAsia="zh-CN"/>
        </w:rPr>
        <w:t>参赛</w:t>
      </w:r>
      <w:r>
        <w:rPr>
          <w:rFonts w:hint="eastAsia" w:ascii="方正仿宋_GBK" w:hAnsi="方正仿宋_GBK" w:eastAsia="方正仿宋_GBK" w:cs="方正仿宋_GBK"/>
          <w:color w:val="auto"/>
          <w:sz w:val="32"/>
        </w:rPr>
        <w:t>单位的名称。</w:t>
      </w:r>
    </w:p>
    <w:p w14:paraId="4B226E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rPr>
      </w:pPr>
      <w:r>
        <w:rPr>
          <w:rFonts w:hint="eastAsia" w:ascii="方正仿宋_GBK" w:hAnsi="方正仿宋_GBK" w:eastAsia="方正仿宋_GBK" w:cs="方正仿宋_GBK"/>
          <w:color w:val="auto"/>
          <w:sz w:val="32"/>
        </w:rPr>
        <w:t>3.各参赛队上场指挥比赛的教练员服装须统一，不得穿短裤拖鞋进入赛场，否则不能上场指挥比赛，须离开比赛场地。若参赛队服装未能按比赛规定穿着整齐出场，该场比赛一经开始，则以弃权论。</w:t>
      </w:r>
    </w:p>
    <w:p w14:paraId="77406E7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761B982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（一）各</w:t>
      </w:r>
      <w:r>
        <w:rPr>
          <w:rFonts w:hint="eastAsia" w:ascii="方正仿宋_GBK" w:hAnsi="方正仿宋_GBK" w:eastAsia="方正仿宋_GBK" w:cs="方正仿宋_GBK"/>
          <w:color w:val="auto"/>
          <w:sz w:val="32"/>
          <w:szCs w:val="32"/>
          <w:lang w:eastAsia="zh-CN"/>
        </w:rPr>
        <w:t>组别</w:t>
      </w:r>
      <w:r>
        <w:rPr>
          <w:rFonts w:hint="eastAsia" w:ascii="方正仿宋_GBK" w:hAnsi="方正仿宋_GBK" w:eastAsia="方正仿宋_GBK" w:cs="方正仿宋_GBK"/>
          <w:color w:val="auto"/>
          <w:sz w:val="32"/>
          <w:szCs w:val="32"/>
        </w:rPr>
        <w:t>分别录取前</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名</w:t>
      </w:r>
      <w:r>
        <w:rPr>
          <w:rFonts w:hint="eastAsia" w:ascii="方正仿宋_GBK" w:hAnsi="方正仿宋_GBK" w:eastAsia="方正仿宋_GBK" w:cs="方正仿宋_GBK"/>
          <w:color w:val="auto"/>
          <w:sz w:val="32"/>
          <w:szCs w:val="32"/>
          <w:lang w:eastAsia="zh-CN"/>
        </w:rPr>
        <w:t>颁发奖杯</w:t>
      </w:r>
      <w:r>
        <w:rPr>
          <w:rFonts w:hint="eastAsia" w:ascii="方正仿宋_GBK" w:hAnsi="方正仿宋_GBK" w:eastAsia="方正仿宋_GBK" w:cs="方正仿宋_GBK"/>
          <w:color w:val="auto"/>
          <w:sz w:val="32"/>
          <w:szCs w:val="32"/>
        </w:rPr>
        <w:t>，不足</w:t>
      </w:r>
      <w:r>
        <w:rPr>
          <w:rFonts w:hint="eastAsia" w:ascii="方正仿宋_GBK" w:hAnsi="方正仿宋_GBK" w:eastAsia="方正仿宋_GBK" w:cs="方正仿宋_GBK"/>
          <w:color w:val="auto"/>
          <w:sz w:val="32"/>
          <w:szCs w:val="32"/>
          <w:lang w:eastAsia="zh-CN"/>
        </w:rPr>
        <w:t>八队参赛</w:t>
      </w:r>
      <w:r>
        <w:rPr>
          <w:rFonts w:hint="eastAsia" w:ascii="方正仿宋_GBK" w:hAnsi="方正仿宋_GBK" w:eastAsia="方正仿宋_GBK" w:cs="方正仿宋_GBK"/>
          <w:color w:val="auto"/>
          <w:sz w:val="32"/>
          <w:szCs w:val="32"/>
        </w:rPr>
        <w:t>则全部录取，</w:t>
      </w:r>
      <w:r>
        <w:rPr>
          <w:rFonts w:hint="eastAsia" w:ascii="方正仿宋_GBK" w:hAnsi="方正仿宋_GBK" w:eastAsia="方正仿宋_GBK" w:cs="方正仿宋_GBK"/>
          <w:color w:val="auto"/>
          <w:sz w:val="32"/>
          <w:szCs w:val="32"/>
          <w:lang w:eastAsia="zh-CN"/>
        </w:rPr>
        <w:t>获九至十二名录取为二等奖，分别颁发证书。</w:t>
      </w:r>
      <w:r>
        <w:rPr>
          <w:rFonts w:hint="eastAsia" w:ascii="方正仿宋_GBK" w:hAnsi="方正仿宋_GBK" w:eastAsia="方正仿宋_GBK" w:cs="方正仿宋_GBK"/>
          <w:color w:val="auto"/>
          <w:sz w:val="32"/>
          <w:szCs w:val="32"/>
        </w:rPr>
        <w:t>获得前三名者，分别颁发金、银、铜牌；获得</w:t>
      </w:r>
      <w:r>
        <w:rPr>
          <w:rFonts w:hint="eastAsia" w:ascii="方正仿宋_GBK" w:hAnsi="方正仿宋_GBK" w:eastAsia="方正仿宋_GBK" w:cs="方正仿宋_GBK"/>
          <w:color w:val="auto"/>
          <w:sz w:val="32"/>
          <w:szCs w:val="32"/>
          <w:lang w:eastAsia="zh-CN"/>
        </w:rPr>
        <w:t>前八名</w:t>
      </w:r>
      <w:r>
        <w:rPr>
          <w:rFonts w:hint="eastAsia" w:ascii="方正仿宋_GBK" w:hAnsi="方正仿宋_GBK" w:eastAsia="方正仿宋_GBK" w:cs="方正仿宋_GBK"/>
          <w:color w:val="auto"/>
          <w:sz w:val="32"/>
          <w:szCs w:val="32"/>
        </w:rPr>
        <w:t>者，分别颁发奖状。</w:t>
      </w:r>
    </w:p>
    <w:p w14:paraId="4EA8600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（二）设“优秀教练员奖”，奖励带领运动队比赛中取得优异成绩并且遵守《教练员守则》的教练员，按参赛单位数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lang w:eastAsia="zh-CN"/>
        </w:rPr>
        <w:t>。</w:t>
      </w:r>
    </w:p>
    <w:p w14:paraId="1E461F3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（三）设“优秀裁判员奖”，奖励在比赛中遵守《裁判员守则》、工作积极的裁判员，按裁判员参加人数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10:1比例评选</w:t>
      </w:r>
      <w:r>
        <w:rPr>
          <w:rFonts w:hint="eastAsia" w:ascii="方正仿宋_GBK" w:hAnsi="方正仿宋_GBK" w:eastAsia="方正仿宋_GBK" w:cs="方正仿宋_GBK"/>
          <w:color w:val="auto"/>
          <w:sz w:val="32"/>
          <w:szCs w:val="32"/>
          <w:lang w:eastAsia="zh-CN"/>
        </w:rPr>
        <w:t>。</w:t>
      </w:r>
    </w:p>
    <w:p w14:paraId="7BA0FE7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6BE9B4F8">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县（市、区）</w:t>
      </w:r>
      <w:r>
        <w:rPr>
          <w:rFonts w:hint="eastAsia" w:ascii="方正仿宋_GBK" w:hAnsi="方正仿宋_GBK" w:eastAsia="方正仿宋_GBK" w:cs="方正仿宋_GBK"/>
          <w:color w:val="auto"/>
          <w:sz w:val="32"/>
          <w:szCs w:val="32"/>
          <w:lang w:val="en-US" w:eastAsia="zh-CN"/>
        </w:rPr>
        <w:t>代表队</w:t>
      </w:r>
      <w:r>
        <w:rPr>
          <w:rFonts w:hint="eastAsia" w:ascii="方正仿宋_GBK" w:hAnsi="方正仿宋_GBK" w:eastAsia="方正仿宋_GBK" w:cs="方正仿宋_GBK"/>
          <w:color w:val="auto"/>
          <w:sz w:val="32"/>
          <w:szCs w:val="32"/>
          <w:lang w:eastAsia="zh-CN"/>
        </w:rPr>
        <w:t>由</w:t>
      </w:r>
      <w:r>
        <w:rPr>
          <w:rFonts w:hint="eastAsia" w:ascii="方正仿宋_GBK" w:hAnsi="方正仿宋_GBK" w:eastAsia="方正仿宋_GBK" w:cs="方正仿宋_GBK"/>
          <w:color w:val="auto"/>
          <w:sz w:val="32"/>
          <w:szCs w:val="32"/>
        </w:rPr>
        <w:t>各</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文化广电旅游体育局负责办理报名，</w:t>
      </w:r>
      <w:r>
        <w:rPr>
          <w:rFonts w:hint="eastAsia" w:ascii="方正仿宋_GBK" w:hAnsi="方正仿宋_GBK" w:eastAsia="方正仿宋_GBK" w:cs="方正仿宋_GBK"/>
          <w:color w:val="auto"/>
          <w:sz w:val="32"/>
          <w:szCs w:val="32"/>
          <w:highlight w:val="none"/>
          <w:lang w:eastAsia="zh-CN"/>
        </w:rPr>
        <w:t>学校代表队由各县（市、区）教育局统筹办理报名，市直各学校直接办理报名。报名日期及要求以补充通知为准。</w:t>
      </w:r>
    </w:p>
    <w:p w14:paraId="13376498">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074E6E84">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1.报名表电子版及加盖代表单位公章的扫描件（学校代表队须加盖所属教育局的公章）</w:t>
      </w:r>
      <w:r>
        <w:rPr>
          <w:rFonts w:hint="eastAsia" w:ascii="方正仿宋_GBK" w:hAnsi="方正仿宋_GBK" w:eastAsia="方正仿宋_GBK" w:cs="方正仿宋_GBK"/>
          <w:color w:val="auto"/>
          <w:sz w:val="32"/>
          <w:szCs w:val="32"/>
          <w:lang w:eastAsia="zh-CN"/>
        </w:rPr>
        <w:t>；</w:t>
      </w:r>
    </w:p>
    <w:p w14:paraId="6B0C68FF">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6F8D0309">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785283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10565F7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rPr>
        <w:t>十、经费规定</w:t>
      </w:r>
    </w:p>
    <w:p w14:paraId="1B8C5DC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color w:val="auto"/>
          <w:sz w:val="32"/>
          <w:szCs w:val="32"/>
          <w:lang w:val="zh-CN"/>
        </w:rPr>
        <w:t>各参赛单位食宿费自理，如需大会安排食宿（含比赛期间交通），按每人每天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13249D2E">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4CB0DA2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5F7CC227">
      <w:pPr>
        <w:keepNext/>
        <w:keepLines/>
        <w:pageBreakBefore w:val="0"/>
        <w:widowControl w:val="0"/>
        <w:kinsoku/>
        <w:wordWrap/>
        <w:overflowPunct/>
        <w:topLinePunct w:val="0"/>
        <w:bidi w:val="0"/>
        <w:spacing w:line="560" w:lineRule="exact"/>
        <w:jc w:val="center"/>
        <w:textAlignment w:val="auto"/>
        <w:outlineLvl w:val="0"/>
        <w:rPr>
          <w:rFonts w:hint="eastAsia" w:ascii="黑体" w:hAnsi="黑体" w:eastAsia="黑体" w:cs="黑体"/>
          <w:b w:val="0"/>
          <w:bCs/>
          <w:color w:val="auto"/>
          <w:kern w:val="44"/>
          <w:sz w:val="48"/>
          <w:szCs w:val="48"/>
          <w:lang w:val="en-US" w:eastAsia="zh-CN" w:bidi="ar-SA"/>
        </w:rPr>
      </w:pPr>
      <w:r>
        <w:rPr>
          <w:rFonts w:hint="eastAsia" w:ascii="方正小标宋简体" w:hAnsi="宋体" w:eastAsia="方正小标宋简体" w:cs="Times New Roman"/>
          <w:b w:val="0"/>
          <w:bCs w:val="0"/>
          <w:color w:val="auto"/>
          <w:kern w:val="2"/>
          <w:sz w:val="44"/>
          <w:szCs w:val="44"/>
          <w:lang w:val="en-US" w:eastAsia="zh-CN" w:bidi="ar-SA"/>
        </w:rPr>
        <w:br w:type="page"/>
      </w:r>
      <w:bookmarkStart w:id="292" w:name="_Toc1205022800_WPSOffice_Level1"/>
      <w:r>
        <w:rPr>
          <w:rFonts w:hint="eastAsia" w:ascii="方正小标宋简体" w:hAnsi="宋体" w:eastAsia="方正小标宋简体" w:cs="Times New Roman"/>
          <w:b w:val="0"/>
          <w:bCs w:val="0"/>
          <w:color w:val="auto"/>
          <w:kern w:val="2"/>
          <w:sz w:val="44"/>
          <w:szCs w:val="44"/>
          <w:lang w:val="en-US" w:eastAsia="zh-CN" w:bidi="ar-SA"/>
        </w:rPr>
        <w:t>2026年江门市青少年摔跤锦标赛竞赛规程</w:t>
      </w:r>
      <w:bookmarkEnd w:id="292"/>
    </w:p>
    <w:p w14:paraId="584C3433">
      <w:pPr>
        <w:pageBreakBefore w:val="0"/>
        <w:widowControl/>
        <w:kinsoku/>
        <w:wordWrap/>
        <w:overflowPunct/>
        <w:topLinePunct w:val="0"/>
        <w:bidi w:val="0"/>
        <w:spacing w:line="560" w:lineRule="exact"/>
        <w:jc w:val="center"/>
        <w:textAlignment w:val="auto"/>
        <w:rPr>
          <w:rFonts w:hint="eastAsia" w:ascii="黑体" w:hAnsi="Times New Roman" w:eastAsia="黑体"/>
          <w:color w:val="auto"/>
          <w:sz w:val="28"/>
          <w:szCs w:val="28"/>
        </w:rPr>
      </w:pPr>
    </w:p>
    <w:p w14:paraId="02401901">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65B9696D">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lang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p>
    <w:p w14:paraId="775F1443">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二、竞赛日期和地点</w:t>
      </w:r>
    </w:p>
    <w:p w14:paraId="3E8FE9E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color w:val="auto"/>
          <w:sz w:val="32"/>
          <w:szCs w:val="32"/>
          <w:lang w:val="en-US" w:eastAsia="zh-CN"/>
        </w:rPr>
        <w:t>日期：2026年10月（竞赛天数为3天，具体日期以补充通知为准）；</w:t>
      </w:r>
    </w:p>
    <w:p w14:paraId="54AE591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color w:val="auto"/>
          <w:sz w:val="32"/>
          <w:szCs w:val="32"/>
          <w:lang w:val="en-US" w:eastAsia="zh-CN"/>
        </w:rPr>
        <w:t>地点：江门市体育运动学校。</w:t>
      </w:r>
    </w:p>
    <w:p w14:paraId="37FC5497">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三、竞赛项目（共45项）</w:t>
      </w:r>
    </w:p>
    <w:p w14:paraId="18DC00D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bookmarkStart w:id="293" w:name="_Toc614954924_WPSOffice_Level1"/>
      <w:bookmarkStart w:id="294" w:name="_Toc1572276965_WPSOffice_Level1"/>
      <w:bookmarkStart w:id="295" w:name="_Toc490598365_WPSOffice_Level1"/>
      <w:bookmarkStart w:id="296" w:name="_Toc1664425418_WPSOffice_Level1"/>
      <w:bookmarkStart w:id="297" w:name="_Toc1322596489_WPSOffice_Level1"/>
      <w:bookmarkStart w:id="298" w:name="_Toc500291847_WPSOffice_Level1"/>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自由式</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31项）</w:t>
      </w:r>
      <w:bookmarkEnd w:id="293"/>
      <w:bookmarkEnd w:id="294"/>
      <w:bookmarkEnd w:id="295"/>
      <w:bookmarkEnd w:id="296"/>
      <w:bookmarkEnd w:id="297"/>
      <w:bookmarkEnd w:id="298"/>
    </w:p>
    <w:p w14:paraId="01181C2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男子</w:t>
      </w:r>
    </w:p>
    <w:p w14:paraId="6CFB1CB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甲组</w:t>
      </w:r>
      <w:r>
        <w:rPr>
          <w:rFonts w:hint="eastAsia" w:ascii="方正仿宋_GBK" w:hAnsi="方正仿宋_GBK" w:eastAsia="方正仿宋_GBK" w:cs="方正仿宋_GBK"/>
          <w:color w:val="auto"/>
          <w:sz w:val="32"/>
          <w:szCs w:val="32"/>
        </w:rPr>
        <w:t>：5</w:t>
      </w:r>
      <w:r>
        <w:rPr>
          <w:rFonts w:hint="eastAsia" w:ascii="方正仿宋_GBK" w:hAnsi="方正仿宋_GBK" w:eastAsia="方正仿宋_GBK" w:cs="方正仿宋_GBK"/>
          <w:color w:val="auto"/>
          <w:sz w:val="32"/>
          <w:szCs w:val="32"/>
          <w:lang w:eastAsia="zh-CN"/>
        </w:rPr>
        <w:t>0</w:t>
      </w:r>
      <w:r>
        <w:rPr>
          <w:rFonts w:hint="eastAsia" w:ascii="方正仿宋_GBK" w:hAnsi="方正仿宋_GBK" w:eastAsia="方正仿宋_GBK" w:cs="方正仿宋_GBK"/>
          <w:color w:val="auto"/>
          <w:sz w:val="32"/>
          <w:szCs w:val="32"/>
        </w:rPr>
        <w:t>KG、5</w:t>
      </w:r>
      <w:r>
        <w:rPr>
          <w:rFonts w:hint="eastAsia" w:ascii="方正仿宋_GBK" w:hAnsi="方正仿宋_GBK" w:eastAsia="方正仿宋_GBK" w:cs="方正仿宋_GBK"/>
          <w:color w:val="auto"/>
          <w:sz w:val="32"/>
          <w:szCs w:val="32"/>
          <w:lang w:eastAsia="zh-CN"/>
        </w:rPr>
        <w:t>5</w:t>
      </w:r>
      <w:r>
        <w:rPr>
          <w:rFonts w:hint="eastAsia" w:ascii="方正仿宋_GBK" w:hAnsi="方正仿宋_GBK" w:eastAsia="方正仿宋_GBK" w:cs="方正仿宋_GBK"/>
          <w:color w:val="auto"/>
          <w:sz w:val="32"/>
          <w:szCs w:val="32"/>
        </w:rPr>
        <w:t>KG、6</w:t>
      </w:r>
      <w:r>
        <w:rPr>
          <w:rFonts w:hint="eastAsia" w:ascii="方正仿宋_GBK" w:hAnsi="方正仿宋_GBK" w:eastAsia="方正仿宋_GBK" w:cs="方正仿宋_GBK"/>
          <w:color w:val="auto"/>
          <w:sz w:val="32"/>
          <w:szCs w:val="32"/>
          <w:lang w:eastAsia="zh-CN"/>
        </w:rPr>
        <w:t>0</w:t>
      </w:r>
      <w:r>
        <w:rPr>
          <w:rFonts w:hint="eastAsia" w:ascii="方正仿宋_GBK" w:hAnsi="方正仿宋_GBK" w:eastAsia="方正仿宋_GBK" w:cs="方正仿宋_GBK"/>
          <w:color w:val="auto"/>
          <w:sz w:val="32"/>
          <w:szCs w:val="32"/>
        </w:rPr>
        <w:t>KG、65KG、70KG、</w:t>
      </w:r>
    </w:p>
    <w:p w14:paraId="18124A3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乙组</w:t>
      </w:r>
      <w:r>
        <w:rPr>
          <w:rFonts w:hint="eastAsia" w:ascii="方正仿宋_GBK" w:hAnsi="方正仿宋_GBK" w:eastAsia="方正仿宋_GBK" w:cs="方正仿宋_GBK"/>
          <w:color w:val="auto"/>
          <w:sz w:val="32"/>
          <w:szCs w:val="32"/>
        </w:rPr>
        <w:t>：45</w:t>
      </w:r>
      <w:r>
        <w:rPr>
          <w:rFonts w:hint="eastAsia" w:ascii="方正仿宋_GBK" w:hAnsi="方正仿宋_GBK" w:eastAsia="方正仿宋_GBK" w:cs="方正仿宋_GBK"/>
          <w:color w:val="auto"/>
          <w:sz w:val="32"/>
          <w:szCs w:val="32"/>
          <w:lang w:val="en-US" w:eastAsia="zh-CN"/>
        </w:rPr>
        <w:t>KG、</w:t>
      </w:r>
      <w:r>
        <w:rPr>
          <w:rFonts w:hint="eastAsia" w:ascii="方正仿宋_GBK" w:hAnsi="方正仿宋_GBK" w:eastAsia="方正仿宋_GBK" w:cs="方正仿宋_GBK"/>
          <w:color w:val="auto"/>
          <w:sz w:val="32"/>
          <w:szCs w:val="32"/>
        </w:rPr>
        <w:t>50KG、55KG、60KG、65KG</w:t>
      </w:r>
    </w:p>
    <w:p w14:paraId="3AEBD58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丙组</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40KG、</w:t>
      </w:r>
      <w:r>
        <w:rPr>
          <w:rFonts w:hint="eastAsia" w:ascii="方正仿宋_GBK" w:hAnsi="方正仿宋_GBK" w:eastAsia="方正仿宋_GBK" w:cs="方正仿宋_GBK"/>
          <w:color w:val="auto"/>
          <w:sz w:val="32"/>
          <w:szCs w:val="32"/>
        </w:rPr>
        <w:t>45</w:t>
      </w:r>
      <w:r>
        <w:rPr>
          <w:rFonts w:hint="eastAsia" w:ascii="方正仿宋_GBK" w:hAnsi="方正仿宋_GBK" w:eastAsia="方正仿宋_GBK" w:cs="方正仿宋_GBK"/>
          <w:color w:val="auto"/>
          <w:sz w:val="32"/>
          <w:szCs w:val="32"/>
          <w:lang w:val="en-US" w:eastAsia="zh-CN"/>
        </w:rPr>
        <w:t>KG、</w:t>
      </w:r>
      <w:r>
        <w:rPr>
          <w:rFonts w:hint="eastAsia" w:ascii="方正仿宋_GBK" w:hAnsi="方正仿宋_GBK" w:eastAsia="方正仿宋_GBK" w:cs="方正仿宋_GBK"/>
          <w:color w:val="auto"/>
          <w:sz w:val="32"/>
          <w:szCs w:val="32"/>
        </w:rPr>
        <w:t>50KG、55KG</w:t>
      </w:r>
    </w:p>
    <w:p w14:paraId="26F63CC4">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女子</w:t>
      </w:r>
    </w:p>
    <w:p w14:paraId="60F2546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甲组</w:t>
      </w:r>
      <w:r>
        <w:rPr>
          <w:rFonts w:hint="eastAsia" w:ascii="方正仿宋_GBK" w:hAnsi="方正仿宋_GBK" w:eastAsia="方正仿宋_GBK" w:cs="方正仿宋_GBK"/>
          <w:color w:val="auto"/>
          <w:sz w:val="32"/>
          <w:szCs w:val="32"/>
        </w:rPr>
        <w:t>：4</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48</w:t>
      </w:r>
      <w:r>
        <w:rPr>
          <w:rFonts w:hint="eastAsia" w:ascii="方正仿宋_GBK" w:hAnsi="方正仿宋_GBK" w:eastAsia="方正仿宋_GBK" w:cs="方正仿宋_GBK"/>
          <w:color w:val="auto"/>
          <w:sz w:val="32"/>
          <w:szCs w:val="32"/>
        </w:rPr>
        <w:t>KG、5</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KG、56KG、6</w:t>
      </w:r>
      <w:r>
        <w:rPr>
          <w:rFonts w:hint="eastAsia" w:ascii="方正仿宋_GBK" w:hAnsi="方正仿宋_GBK" w:eastAsia="方正仿宋_GBK" w:cs="方正仿宋_GBK"/>
          <w:color w:val="auto"/>
          <w:sz w:val="32"/>
          <w:szCs w:val="32"/>
          <w:lang w:val="en-US" w:eastAsia="zh-CN"/>
        </w:rPr>
        <w:t>0</w:t>
      </w:r>
      <w:r>
        <w:rPr>
          <w:rFonts w:hint="eastAsia" w:ascii="方正仿宋_GBK" w:hAnsi="方正仿宋_GBK" w:eastAsia="方正仿宋_GBK" w:cs="方正仿宋_GBK"/>
          <w:color w:val="auto"/>
          <w:sz w:val="32"/>
          <w:szCs w:val="32"/>
        </w:rPr>
        <w:t>KG、65KG</w:t>
      </w:r>
    </w:p>
    <w:p w14:paraId="3BF45DB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乙组</w:t>
      </w:r>
      <w:r>
        <w:rPr>
          <w:rFonts w:hint="eastAsia" w:ascii="方正仿宋_GBK" w:hAnsi="方正仿宋_GBK" w:eastAsia="方正仿宋_GBK" w:cs="方正仿宋_GBK"/>
          <w:color w:val="auto"/>
          <w:sz w:val="32"/>
          <w:szCs w:val="32"/>
        </w:rPr>
        <w:t>：4</w:t>
      </w:r>
      <w:r>
        <w:rPr>
          <w:rFonts w:hint="eastAsia" w:ascii="方正仿宋_GBK" w:hAnsi="方正仿宋_GBK" w:eastAsia="方正仿宋_GBK" w:cs="方正仿宋_GBK"/>
          <w:color w:val="auto"/>
          <w:sz w:val="32"/>
          <w:szCs w:val="32"/>
          <w:lang w:val="en-US" w:eastAsia="zh-CN"/>
        </w:rPr>
        <w:t>0</w:t>
      </w:r>
      <w:r>
        <w:rPr>
          <w:rFonts w:hint="eastAsia" w:ascii="方正仿宋_GBK" w:hAnsi="方正仿宋_GBK" w:eastAsia="方正仿宋_GBK" w:cs="方正仿宋_GBK"/>
          <w:color w:val="auto"/>
          <w:sz w:val="32"/>
          <w:szCs w:val="32"/>
        </w:rPr>
        <w:t>KG、4</w:t>
      </w: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KG、4</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KG、5</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KG、5</w:t>
      </w:r>
      <w:r>
        <w:rPr>
          <w:rFonts w:hint="eastAsia" w:ascii="方正仿宋_GBK" w:hAnsi="方正仿宋_GBK"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rPr>
        <w:t>KG、6</w:t>
      </w:r>
      <w:r>
        <w:rPr>
          <w:rFonts w:hint="eastAsia" w:ascii="方正仿宋_GBK" w:hAnsi="方正仿宋_GBK" w:eastAsia="方正仿宋_GBK" w:cs="方正仿宋_GBK"/>
          <w:color w:val="auto"/>
          <w:sz w:val="32"/>
          <w:szCs w:val="32"/>
          <w:lang w:val="en-US" w:eastAsia="zh-CN"/>
        </w:rPr>
        <w:t>0</w:t>
      </w:r>
      <w:r>
        <w:rPr>
          <w:rFonts w:hint="eastAsia" w:ascii="方正仿宋_GBK" w:hAnsi="方正仿宋_GBK" w:eastAsia="方正仿宋_GBK" w:cs="方正仿宋_GBK"/>
          <w:color w:val="auto"/>
          <w:sz w:val="32"/>
          <w:szCs w:val="32"/>
        </w:rPr>
        <w:t>KG</w:t>
      </w:r>
    </w:p>
    <w:p w14:paraId="3FB931D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eastAsia="zh-CN"/>
        </w:rPr>
        <w:t>丙</w:t>
      </w:r>
      <w:r>
        <w:rPr>
          <w:rFonts w:hint="eastAsia" w:ascii="方正仿宋_GBK" w:hAnsi="方正仿宋_GBK" w:eastAsia="方正仿宋_GBK" w:cs="方正仿宋_GBK"/>
          <w:color w:val="auto"/>
          <w:sz w:val="32"/>
          <w:szCs w:val="32"/>
          <w:lang w:val="en-US" w:eastAsia="zh-CN"/>
        </w:rPr>
        <w:t>组</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38</w:t>
      </w:r>
      <w:r>
        <w:rPr>
          <w:rFonts w:hint="eastAsia" w:ascii="方正仿宋_GBK" w:hAnsi="方正仿宋_GBK" w:eastAsia="方正仿宋_GBK" w:cs="方正仿宋_GBK"/>
          <w:color w:val="auto"/>
          <w:sz w:val="32"/>
          <w:szCs w:val="32"/>
        </w:rPr>
        <w:t>KG、4</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KG、4</w:t>
      </w:r>
      <w:r>
        <w:rPr>
          <w:rFonts w:hint="eastAsia" w:ascii="方正仿宋_GBK" w:hAnsi="方正仿宋_GBK"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50KG、54KG</w:t>
      </w:r>
    </w:p>
    <w:p w14:paraId="7CBB5E2B">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bookmarkStart w:id="299" w:name="_Toc1553678871_WPSOffice_Level1"/>
      <w:bookmarkStart w:id="300" w:name="_Toc738847470_WPSOffice_Level1"/>
      <w:bookmarkStart w:id="301" w:name="_Toc269455306_WPSOffice_Level1"/>
      <w:bookmarkStart w:id="302" w:name="_Toc1592378661_WPSOffice_Level1"/>
      <w:bookmarkStart w:id="303" w:name="_Toc1428889597_WPSOffice_Level1"/>
      <w:bookmarkStart w:id="304" w:name="_Toc305560881_WPSOffice_Level1"/>
      <w:r>
        <w:rPr>
          <w:rFonts w:hint="eastAsia" w:ascii="方正仿宋_GBK" w:hAnsi="方正仿宋_GBK" w:eastAsia="方正仿宋_GBK" w:cs="方正仿宋_GBK"/>
          <w:color w:val="auto"/>
          <w:sz w:val="32"/>
          <w:szCs w:val="32"/>
          <w:lang w:eastAsia="zh-CN"/>
        </w:rPr>
        <w:t>（二）</w:t>
      </w:r>
      <w:r>
        <w:rPr>
          <w:rFonts w:hint="eastAsia" w:ascii="方正仿宋_GBK" w:hAnsi="方正仿宋_GBK" w:eastAsia="方正仿宋_GBK" w:cs="方正仿宋_GBK"/>
          <w:color w:val="auto"/>
          <w:sz w:val="32"/>
          <w:szCs w:val="32"/>
        </w:rPr>
        <w:t>古典式</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14项）</w:t>
      </w:r>
      <w:bookmarkEnd w:id="299"/>
      <w:bookmarkEnd w:id="300"/>
      <w:bookmarkEnd w:id="301"/>
      <w:bookmarkEnd w:id="302"/>
      <w:bookmarkEnd w:id="303"/>
      <w:bookmarkEnd w:id="304"/>
    </w:p>
    <w:p w14:paraId="28C6B6F7">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男子</w:t>
      </w:r>
    </w:p>
    <w:p w14:paraId="055EDE0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甲组</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55KG、</w:t>
      </w:r>
      <w:r>
        <w:rPr>
          <w:rFonts w:hint="eastAsia" w:ascii="方正仿宋_GBK" w:hAnsi="方正仿宋_GBK" w:eastAsia="方正仿宋_GBK" w:cs="方正仿宋_GBK"/>
          <w:color w:val="auto"/>
          <w:sz w:val="32"/>
          <w:szCs w:val="32"/>
        </w:rPr>
        <w:t>60KG、6</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KG、7</w:t>
      </w:r>
      <w:r>
        <w:rPr>
          <w:rFonts w:hint="eastAsia" w:ascii="方正仿宋_GBK" w:hAnsi="方正仿宋_GBK" w:eastAsia="方正仿宋_GBK" w:cs="方正仿宋_GBK"/>
          <w:color w:val="auto"/>
          <w:sz w:val="32"/>
          <w:szCs w:val="32"/>
          <w:lang w:val="en-US" w:eastAsia="zh-CN"/>
        </w:rPr>
        <w:t>0</w:t>
      </w:r>
      <w:r>
        <w:rPr>
          <w:rFonts w:hint="eastAsia" w:ascii="方正仿宋_GBK" w:hAnsi="方正仿宋_GBK" w:eastAsia="方正仿宋_GBK" w:cs="方正仿宋_GBK"/>
          <w:color w:val="auto"/>
          <w:sz w:val="32"/>
          <w:szCs w:val="32"/>
        </w:rPr>
        <w:t>KG、7</w:t>
      </w:r>
      <w:r>
        <w:rPr>
          <w:rFonts w:hint="eastAsia" w:ascii="方正仿宋_GBK" w:hAnsi="方正仿宋_GBK"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rPr>
        <w:t>KG</w:t>
      </w:r>
    </w:p>
    <w:p w14:paraId="0FFFF524">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乙组</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50KG、</w:t>
      </w:r>
      <w:r>
        <w:rPr>
          <w:rFonts w:hint="eastAsia" w:ascii="方正仿宋_GBK" w:hAnsi="方正仿宋_GBK" w:eastAsia="方正仿宋_GBK" w:cs="方正仿宋_GBK"/>
          <w:color w:val="auto"/>
          <w:sz w:val="32"/>
          <w:szCs w:val="32"/>
        </w:rPr>
        <w:t>55KG、6</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70</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75</w:t>
      </w:r>
      <w:r>
        <w:rPr>
          <w:rFonts w:hint="eastAsia" w:ascii="方正仿宋_GBK" w:hAnsi="方正仿宋_GBK" w:eastAsia="方正仿宋_GBK" w:cs="方正仿宋_GBK"/>
          <w:color w:val="auto"/>
          <w:sz w:val="32"/>
          <w:szCs w:val="32"/>
        </w:rPr>
        <w:t>KG</w:t>
      </w:r>
    </w:p>
    <w:p w14:paraId="05534FC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丙组</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40KG、</w:t>
      </w:r>
      <w:r>
        <w:rPr>
          <w:rFonts w:hint="eastAsia" w:ascii="方正仿宋_GBK" w:hAnsi="方正仿宋_GBK" w:eastAsia="方正仿宋_GBK" w:cs="方正仿宋_GBK"/>
          <w:color w:val="auto"/>
          <w:sz w:val="32"/>
          <w:szCs w:val="32"/>
        </w:rPr>
        <w:t>45</w:t>
      </w:r>
      <w:r>
        <w:rPr>
          <w:rFonts w:hint="eastAsia" w:ascii="方正仿宋_GBK" w:hAnsi="方正仿宋_GBK" w:eastAsia="方正仿宋_GBK" w:cs="方正仿宋_GBK"/>
          <w:color w:val="auto"/>
          <w:sz w:val="32"/>
          <w:szCs w:val="32"/>
          <w:lang w:val="en-US" w:eastAsia="zh-CN"/>
        </w:rPr>
        <w:t>KG、</w:t>
      </w:r>
      <w:r>
        <w:rPr>
          <w:rFonts w:hint="eastAsia" w:ascii="方正仿宋_GBK" w:hAnsi="方正仿宋_GBK" w:eastAsia="方正仿宋_GBK" w:cs="方正仿宋_GBK"/>
          <w:color w:val="auto"/>
          <w:sz w:val="32"/>
          <w:szCs w:val="32"/>
        </w:rPr>
        <w:t>50KG、55KG</w:t>
      </w:r>
    </w:p>
    <w:p w14:paraId="2D4AD374">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 xml:space="preserve">四、参赛年龄 </w:t>
      </w:r>
    </w:p>
    <w:p w14:paraId="6EE4B75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甲组：200</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－200</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年；</w:t>
      </w:r>
    </w:p>
    <w:p w14:paraId="25D5D44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乙组：20</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－20</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年；</w:t>
      </w:r>
    </w:p>
    <w:p w14:paraId="1A1A222C">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方正仿宋_GBK" w:hAnsi="方正仿宋_GBK" w:eastAsia="方正仿宋_GBK" w:cs="方正仿宋_GBK"/>
          <w:color w:val="auto"/>
          <w:sz w:val="32"/>
          <w:szCs w:val="32"/>
        </w:rPr>
        <w:t>丙组：20</w:t>
      </w:r>
      <w:r>
        <w:rPr>
          <w:rFonts w:hint="eastAsia" w:ascii="方正仿宋_GBK" w:hAnsi="方正仿宋_GBK" w:eastAsia="方正仿宋_GBK" w:cs="方正仿宋_GBK"/>
          <w:color w:val="auto"/>
          <w:sz w:val="32"/>
          <w:szCs w:val="32"/>
          <w:lang w:val="en-US" w:eastAsia="zh-CN"/>
        </w:rPr>
        <w:t>12</w:t>
      </w:r>
      <w:r>
        <w:rPr>
          <w:rFonts w:hint="eastAsia" w:ascii="方正仿宋_GBK" w:hAnsi="方正仿宋_GBK" w:eastAsia="方正仿宋_GBK" w:cs="方正仿宋_GBK"/>
          <w:color w:val="auto"/>
          <w:sz w:val="32"/>
          <w:szCs w:val="32"/>
        </w:rPr>
        <w:t>年及以后</w:t>
      </w:r>
      <w:r>
        <w:rPr>
          <w:rFonts w:hint="eastAsia" w:ascii="仿宋_GB2312" w:hAnsi="仿宋_GB2312" w:eastAsia="方正仿宋_GBK" w:cs="仿宋_GB2312"/>
          <w:color w:val="auto"/>
          <w:sz w:val="32"/>
          <w:szCs w:val="32"/>
          <w:lang w:eastAsia="zh-CN"/>
        </w:rPr>
        <w:t>。</w:t>
      </w:r>
    </w:p>
    <w:p w14:paraId="0ABE0131">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五</w:t>
      </w:r>
      <w:r>
        <w:rPr>
          <w:rFonts w:hint="eastAsia" w:ascii="方正黑体_GBK" w:hAnsi="方正黑体_GBK" w:eastAsia="方正黑体_GBK" w:cs="方正黑体_GBK"/>
          <w:b w:val="0"/>
          <w:bCs/>
          <w:color w:val="auto"/>
          <w:sz w:val="32"/>
          <w:szCs w:val="32"/>
        </w:rPr>
        <w:t>、</w:t>
      </w:r>
      <w:r>
        <w:rPr>
          <w:rFonts w:hint="eastAsia" w:ascii="方正黑体_GBK" w:hAnsi="方正黑体_GBK" w:eastAsia="方正黑体_GBK" w:cs="方正黑体_GBK"/>
          <w:b w:val="0"/>
          <w:bCs/>
          <w:color w:val="auto"/>
          <w:sz w:val="32"/>
          <w:szCs w:val="32"/>
          <w:lang w:eastAsia="zh-CN"/>
        </w:rPr>
        <w:t>参加办法</w:t>
      </w:r>
    </w:p>
    <w:p w14:paraId="0BCD2077">
      <w:pPr>
        <w:pageBreakBefore w:val="0"/>
        <w:numPr>
          <w:ilvl w:val="0"/>
          <w:numId w:val="0"/>
        </w:numPr>
        <w:kinsoku/>
        <w:wordWrap/>
        <w:overflowPunct/>
        <w:topLinePunct w:val="0"/>
        <w:bidi w:val="0"/>
        <w:spacing w:line="560" w:lineRule="exact"/>
        <w:ind w:firstLine="616"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pacing w:val="-6"/>
          <w:sz w:val="32"/>
          <w:lang w:eastAsia="zh-CN"/>
        </w:rPr>
        <w:t>（一）以各县（市、区）为参赛单位，</w:t>
      </w:r>
      <w:r>
        <w:rPr>
          <w:rFonts w:hint="eastAsia" w:ascii="方正仿宋_GBK" w:hAnsi="方正仿宋_GBK" w:eastAsia="方正仿宋_GBK" w:cs="方正仿宋_GBK"/>
          <w:color w:val="auto"/>
          <w:sz w:val="32"/>
          <w:szCs w:val="32"/>
          <w:lang w:eastAsia="zh-CN"/>
        </w:rPr>
        <w:t>每</w:t>
      </w:r>
      <w:r>
        <w:rPr>
          <w:rFonts w:hint="eastAsia" w:ascii="方正仿宋_GBK" w:hAnsi="方正仿宋_GBK" w:eastAsia="方正仿宋_GBK" w:cs="方正仿宋_GBK"/>
          <w:color w:val="auto"/>
          <w:sz w:val="32"/>
          <w:szCs w:val="32"/>
        </w:rPr>
        <w:t>单位可报领队1人，教练2人</w:t>
      </w:r>
      <w:r>
        <w:rPr>
          <w:rFonts w:hint="eastAsia" w:ascii="方正仿宋_GBK" w:hAnsi="方正仿宋_GBK" w:eastAsia="方正仿宋_GBK" w:cs="方正仿宋_GBK"/>
          <w:color w:val="auto"/>
          <w:sz w:val="32"/>
          <w:szCs w:val="32"/>
          <w:lang w:val="en" w:eastAsia="zh-CN"/>
        </w:rPr>
        <w:t>，</w:t>
      </w:r>
      <w:r>
        <w:rPr>
          <w:rFonts w:hint="eastAsia" w:ascii="方正仿宋_GBK" w:hAnsi="方正仿宋_GBK" w:eastAsia="方正仿宋_GBK" w:cs="方正仿宋_GBK"/>
          <w:color w:val="auto"/>
          <w:sz w:val="32"/>
          <w:szCs w:val="32"/>
          <w:lang w:eastAsia="zh-CN"/>
        </w:rPr>
        <w:t>运动员报名人数不限，须在</w:t>
      </w:r>
      <w:r>
        <w:rPr>
          <w:rFonts w:hint="eastAsia" w:ascii="方正仿宋_GBK" w:hAnsi="方正仿宋_GBK" w:eastAsia="方正仿宋_GBK" w:cs="方正仿宋_GBK"/>
          <w:color w:val="auto"/>
          <w:sz w:val="32"/>
          <w:szCs w:val="32"/>
        </w:rPr>
        <w:t>市体育运动学校</w:t>
      </w:r>
      <w:r>
        <w:rPr>
          <w:rFonts w:hint="eastAsia" w:ascii="方正仿宋_GBK" w:hAnsi="方正仿宋_GBK" w:eastAsia="方正仿宋_GBK" w:cs="方正仿宋_GBK"/>
          <w:color w:val="auto"/>
          <w:sz w:val="32"/>
          <w:szCs w:val="32"/>
          <w:lang w:eastAsia="zh-CN"/>
        </w:rPr>
        <w:t>训练或经摔跤</w:t>
      </w:r>
      <w:r>
        <w:rPr>
          <w:rFonts w:hint="eastAsia" w:ascii="方正仿宋_GBK" w:hAnsi="方正仿宋_GBK" w:eastAsia="方正仿宋_GBK" w:cs="方正仿宋_GBK"/>
          <w:color w:val="auto"/>
          <w:sz w:val="32"/>
          <w:szCs w:val="32"/>
          <w:lang w:val="en-US" w:eastAsia="zh-CN"/>
        </w:rPr>
        <w:t>项目专项训练的队员方可报名参加</w:t>
      </w:r>
      <w:r>
        <w:rPr>
          <w:rFonts w:hint="eastAsia" w:ascii="方正仿宋_GBK" w:hAnsi="方正仿宋_GBK" w:eastAsia="方正仿宋_GBK" w:cs="方正仿宋_GBK"/>
          <w:color w:val="auto"/>
          <w:sz w:val="32"/>
          <w:szCs w:val="32"/>
        </w:rPr>
        <w:t>。</w:t>
      </w:r>
    </w:p>
    <w:p w14:paraId="08875815">
      <w:pPr>
        <w:pageBreakBefore w:val="0"/>
        <w:numPr>
          <w:ilvl w:val="0"/>
          <w:numId w:val="4"/>
        </w:numPr>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方正仿宋_GBK" w:hAnsi="方正仿宋_GBK" w:eastAsia="方正仿宋_GBK" w:cs="方正仿宋_GBK"/>
          <w:color w:val="auto"/>
          <w:sz w:val="32"/>
          <w:szCs w:val="32"/>
          <w:lang w:val="en-US" w:eastAsia="zh-CN"/>
        </w:rPr>
        <w:t>各小项</w:t>
      </w:r>
      <w:r>
        <w:rPr>
          <w:rFonts w:hint="eastAsia" w:ascii="方正仿宋_GBK" w:hAnsi="方正仿宋_GBK" w:eastAsia="方正仿宋_GBK" w:cs="方正仿宋_GBK"/>
          <w:color w:val="auto"/>
          <w:sz w:val="32"/>
          <w:lang w:val="en-US" w:eastAsia="zh-CN"/>
        </w:rPr>
        <w:t>报名不足</w:t>
      </w:r>
      <w:r>
        <w:rPr>
          <w:rFonts w:hint="eastAsia" w:ascii="方正仿宋_GBK" w:hAnsi="方正仿宋_GBK" w:eastAsia="方正仿宋_GBK" w:cs="方正仿宋_GBK"/>
          <w:color w:val="auto"/>
          <w:sz w:val="32"/>
          <w:highlight w:val="none"/>
          <w:lang w:val="en-US" w:eastAsia="zh-CN"/>
        </w:rPr>
        <w:t xml:space="preserve"> 2 人</w:t>
      </w:r>
      <w:r>
        <w:rPr>
          <w:rFonts w:hint="eastAsia" w:ascii="方正仿宋_GBK" w:hAnsi="方正仿宋_GBK" w:eastAsia="方正仿宋_GBK" w:cs="方正仿宋_GBK"/>
          <w:color w:val="auto"/>
          <w:sz w:val="32"/>
          <w:lang w:val="en-US" w:eastAsia="zh-CN"/>
        </w:rPr>
        <w:t>的，则取消该项比赛</w:t>
      </w:r>
      <w:r>
        <w:rPr>
          <w:rFonts w:hint="eastAsia" w:ascii="方正仿宋_GBK" w:hAnsi="方正仿宋_GBK" w:eastAsia="方正仿宋_GBK" w:cs="方正仿宋_GBK"/>
          <w:color w:val="auto"/>
          <w:sz w:val="32"/>
          <w:szCs w:val="32"/>
          <w:lang w:val="en-US" w:eastAsia="zh-CN"/>
        </w:rPr>
        <w:t>。</w:t>
      </w:r>
    </w:p>
    <w:p w14:paraId="03124731">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六、参赛资格</w:t>
      </w:r>
    </w:p>
    <w:p w14:paraId="0A57D2D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05" w:name="_Toc623139460_WPSOffice_Level1"/>
      <w:r>
        <w:rPr>
          <w:rFonts w:hint="eastAsia" w:ascii="方正楷体_GBK" w:hAnsi="方正楷体_GBK" w:eastAsia="方正楷体_GBK" w:cs="方正楷体_GBK"/>
          <w:color w:val="auto"/>
          <w:sz w:val="32"/>
          <w:szCs w:val="32"/>
        </w:rPr>
        <w:t>（一）户籍与学籍要求</w:t>
      </w:r>
      <w:bookmarkEnd w:id="305"/>
    </w:p>
    <w:p w14:paraId="4DCDDF5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1.运动员须持有代表单位户籍的二代居民身份证、港澳台居民居住证或外国人永久居留身份证；</w:t>
      </w:r>
    </w:p>
    <w:p w14:paraId="0B1F74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5784985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797271F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06" w:name="_Toc253879621_WPSOffice_Level1"/>
      <w:r>
        <w:rPr>
          <w:rFonts w:hint="eastAsia" w:ascii="方正楷体_GBK" w:hAnsi="方正楷体_GBK" w:eastAsia="方正楷体_GBK" w:cs="方正楷体_GBK"/>
          <w:color w:val="auto"/>
          <w:sz w:val="32"/>
          <w:szCs w:val="32"/>
        </w:rPr>
        <w:t>（二）注册限制</w:t>
      </w:r>
      <w:bookmarkEnd w:id="306"/>
    </w:p>
    <w:p w14:paraId="4647525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1063EA7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07" w:name="_Toc1614743649_WPSOffice_Level1"/>
      <w:r>
        <w:rPr>
          <w:rFonts w:hint="eastAsia" w:ascii="方正楷体_GBK" w:hAnsi="方正楷体_GBK" w:eastAsia="方正楷体_GBK" w:cs="方正楷体_GBK"/>
          <w:color w:val="auto"/>
          <w:sz w:val="32"/>
          <w:szCs w:val="32"/>
        </w:rPr>
        <w:t>（三）诚信要求</w:t>
      </w:r>
      <w:bookmarkEnd w:id="307"/>
    </w:p>
    <w:p w14:paraId="5E0154B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75D0171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08" w:name="_Toc1933035095_WPSOffice_Level1"/>
      <w:r>
        <w:rPr>
          <w:rFonts w:hint="eastAsia" w:ascii="方正楷体_GBK" w:hAnsi="方正楷体_GBK" w:eastAsia="方正楷体_GBK" w:cs="方正楷体_GBK"/>
          <w:color w:val="auto"/>
          <w:sz w:val="32"/>
          <w:szCs w:val="32"/>
        </w:rPr>
        <w:t>（四）体检与保险</w:t>
      </w:r>
      <w:bookmarkEnd w:id="308"/>
    </w:p>
    <w:p w14:paraId="107E403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733AB70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48814D6E">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七、竞赛办法</w:t>
      </w:r>
    </w:p>
    <w:p w14:paraId="0E3A17E8">
      <w:pPr>
        <w:pageBreakBefore w:val="0"/>
        <w:kinsoku/>
        <w:wordWrap/>
        <w:overflowPunct/>
        <w:topLinePunct w:val="0"/>
        <w:bidi w:val="0"/>
        <w:spacing w:line="56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（一）执行中国摔跤协会最新审定的《摔跤竞赛规则》。甲组比赛共2局，每局3分钟；乙组、丙组比赛共2局，每局2分钟。</w:t>
      </w:r>
    </w:p>
    <w:p w14:paraId="1426A3FC">
      <w:pPr>
        <w:pageBreakBefore w:val="0"/>
        <w:kinsoku/>
        <w:wordWrap/>
        <w:overflowPunct/>
        <w:topLinePunct w:val="0"/>
        <w:bidi w:val="0"/>
        <w:spacing w:line="56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（二）运动员必须穿规则规定的摔跤服出场比赛。</w:t>
      </w:r>
    </w:p>
    <w:p w14:paraId="287A80E8">
      <w:pPr>
        <w:pageBreakBefore w:val="0"/>
        <w:kinsoku/>
        <w:wordWrap/>
        <w:overflowPunct/>
        <w:topLinePunct w:val="0"/>
        <w:bidi w:val="0"/>
        <w:spacing w:line="56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（三）所有已确认参赛的运动员，在各小项开赛当天进行称量体重。</w:t>
      </w:r>
    </w:p>
    <w:p w14:paraId="76EA8C2C">
      <w:pPr>
        <w:pageBreakBefore w:val="0"/>
        <w:kinsoku/>
        <w:wordWrap/>
        <w:overflowPunct/>
        <w:topLinePunct w:val="0"/>
        <w:bidi w:val="0"/>
        <w:spacing w:line="56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（四）每个小项的比赛一天内结束。</w:t>
      </w:r>
    </w:p>
    <w:p w14:paraId="05730BD9">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八、录取名次和奖励办法</w:t>
      </w:r>
    </w:p>
    <w:p w14:paraId="12837275">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eastAsia="zh-CN"/>
        </w:rPr>
        <w:t>（一）</w:t>
      </w:r>
      <w:r>
        <w:rPr>
          <w:rFonts w:hint="eastAsia" w:ascii="仿宋_GB2312" w:hAnsi="仿宋_GB2312" w:eastAsia="方正仿宋_GBK" w:cs="仿宋_GB2312"/>
          <w:color w:val="auto"/>
          <w:sz w:val="32"/>
          <w:szCs w:val="32"/>
        </w:rPr>
        <w:t>各项目分别录取前六名（第三名、第五名录取并列名次），不足六人则全部录取，按</w:t>
      </w:r>
      <w:r>
        <w:rPr>
          <w:rFonts w:hint="eastAsia" w:ascii="仿宋_GB2312" w:hAnsi="仿宋_GB2312" w:eastAsia="方正仿宋_GBK" w:cs="仿宋_GB2312"/>
          <w:color w:val="auto"/>
          <w:sz w:val="32"/>
          <w:szCs w:val="32"/>
          <w:lang w:val="en-US" w:eastAsia="zh-CN"/>
        </w:rPr>
        <w:t>13</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11</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10</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9</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8</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7</w:t>
      </w:r>
      <w:r>
        <w:rPr>
          <w:rFonts w:hint="eastAsia" w:ascii="仿宋_GB2312" w:hAnsi="仿宋_GB2312" w:eastAsia="方正仿宋_GBK" w:cs="仿宋_GB2312"/>
          <w:color w:val="auto"/>
          <w:sz w:val="32"/>
          <w:szCs w:val="32"/>
        </w:rPr>
        <w:t>计分</w:t>
      </w:r>
      <w:r>
        <w:rPr>
          <w:rFonts w:hint="eastAsia" w:ascii="仿宋_GB2312" w:hAnsi="仿宋_GB2312" w:eastAsia="方正仿宋_GBK" w:cs="仿宋_GB2312"/>
          <w:color w:val="auto"/>
          <w:sz w:val="32"/>
          <w:szCs w:val="32"/>
          <w:lang w:eastAsia="zh-CN"/>
        </w:rPr>
        <w:t>，若比赛名次并列时，将名次并列的下一个或几个名次空出，空出名次的分值与获得名次的分值相加后的平均数，作为并列名次所得分值</w:t>
      </w:r>
      <w:r>
        <w:rPr>
          <w:rFonts w:hint="eastAsia" w:ascii="仿宋_GB2312" w:hAnsi="仿宋_GB2312" w:eastAsia="方正仿宋_GBK" w:cs="仿宋_GB2312"/>
          <w:color w:val="auto"/>
          <w:sz w:val="32"/>
          <w:szCs w:val="32"/>
        </w:rPr>
        <w:t>。获得前三名者，分别颁发金、银、铜牌；获得名次者，分别颁发奖状。</w:t>
      </w:r>
    </w:p>
    <w:p w14:paraId="3A3AEC65">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eastAsia="zh-CN"/>
        </w:rPr>
        <w:t>（二）各单位以各组各项得分之和计算团体总分，获前六名分别颁发奖杯。总分多者名次列前；如总分相等，以获第一名多者名次列前，以此类推。</w:t>
      </w:r>
    </w:p>
    <w:p w14:paraId="21CD27AF">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eastAsia="zh-CN"/>
        </w:rPr>
        <w:t>（三）设“优秀教练员奖”，奖励带领运动队比赛中取得优异成绩并且遵守《教练员守则》的教练员，按参赛单位数</w:t>
      </w:r>
      <w:r>
        <w:rPr>
          <w:rFonts w:hint="eastAsia" w:ascii="仿宋_GB2312" w:hAnsi="仿宋_GB2312" w:eastAsia="方正仿宋_GBK" w:cs="仿宋_GB2312"/>
          <w:color w:val="auto"/>
          <w:sz w:val="32"/>
          <w:szCs w:val="32"/>
          <w:lang w:val="en-US" w:eastAsia="zh-CN"/>
        </w:rPr>
        <w:t>5:1的比例进行评选</w:t>
      </w:r>
      <w:r>
        <w:rPr>
          <w:rFonts w:hint="eastAsia" w:ascii="仿宋_GB2312" w:hAnsi="仿宋_GB2312" w:eastAsia="方正仿宋_GBK" w:cs="仿宋_GB2312"/>
          <w:color w:val="auto"/>
          <w:sz w:val="32"/>
          <w:szCs w:val="32"/>
          <w:lang w:eastAsia="zh-CN"/>
        </w:rPr>
        <w:t>。</w:t>
      </w:r>
    </w:p>
    <w:p w14:paraId="5B36A1B3">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eastAsia="zh-CN"/>
        </w:rPr>
        <w:t>（四）设“优秀裁判员奖”，奖励在比赛中遵守《裁判员守则》、工作积极的裁判员，按裁判员参加人数</w:t>
      </w:r>
      <w:r>
        <w:rPr>
          <w:rFonts w:hint="eastAsia" w:ascii="仿宋_GB2312" w:hAnsi="仿宋_GB2312" w:eastAsia="方正仿宋_GBK" w:cs="仿宋_GB2312"/>
          <w:color w:val="auto"/>
          <w:sz w:val="32"/>
          <w:szCs w:val="32"/>
          <w:lang w:val="en-US" w:eastAsia="zh-CN"/>
        </w:rPr>
        <w:t>10:1比例评选</w:t>
      </w:r>
      <w:r>
        <w:rPr>
          <w:rFonts w:hint="eastAsia" w:ascii="仿宋_GB2312" w:hAnsi="仿宋_GB2312" w:eastAsia="方正仿宋_GBK" w:cs="仿宋_GB2312"/>
          <w:color w:val="auto"/>
          <w:sz w:val="32"/>
          <w:szCs w:val="32"/>
          <w:lang w:eastAsia="zh-CN"/>
        </w:rPr>
        <w:t xml:space="preserve">。 </w:t>
      </w:r>
    </w:p>
    <w:p w14:paraId="0FBA0C9C">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39AD7C08">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rPr>
        <w:t>（一）</w:t>
      </w:r>
      <w:r>
        <w:rPr>
          <w:rFonts w:hint="eastAsia" w:ascii="仿宋_GB2312" w:hAnsi="仿宋_GB2312" w:eastAsia="方正仿宋_GBK" w:cs="仿宋_GB2312"/>
          <w:color w:val="auto"/>
          <w:sz w:val="32"/>
          <w:szCs w:val="32"/>
          <w:lang w:eastAsia="zh-CN"/>
        </w:rPr>
        <w:t>由</w:t>
      </w:r>
      <w:r>
        <w:rPr>
          <w:rFonts w:hint="eastAsia" w:ascii="仿宋_GB2312" w:hAnsi="仿宋_GB2312" w:eastAsia="方正仿宋_GBK" w:cs="仿宋_GB2312"/>
          <w:color w:val="auto"/>
          <w:sz w:val="32"/>
          <w:szCs w:val="32"/>
          <w:highlight w:val="none"/>
          <w:lang w:eastAsia="zh-CN"/>
        </w:rPr>
        <w:t>各县（市、区）文化广电旅游体育局负责</w:t>
      </w:r>
      <w:r>
        <w:rPr>
          <w:rFonts w:hint="eastAsia" w:ascii="仿宋_GB2312" w:hAnsi="仿宋_GB2312" w:eastAsia="方正仿宋_GBK" w:cs="仿宋_GB2312"/>
          <w:color w:val="auto"/>
          <w:sz w:val="32"/>
          <w:highlight w:val="none"/>
          <w:lang w:eastAsia="zh-CN"/>
        </w:rPr>
        <w:t>组织报名参赛，</w:t>
      </w:r>
      <w:r>
        <w:rPr>
          <w:rFonts w:hint="eastAsia" w:ascii="仿宋_GB2312" w:hAnsi="仿宋_GB2312" w:eastAsia="方正仿宋_GBK" w:cs="仿宋_GB2312"/>
          <w:color w:val="auto"/>
          <w:sz w:val="32"/>
          <w:szCs w:val="32"/>
          <w:lang w:eastAsia="zh-CN"/>
        </w:rPr>
        <w:t>报名日期及要求以补充通知为准。</w:t>
      </w:r>
    </w:p>
    <w:p w14:paraId="0F1B324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highlight w:val="none"/>
          <w:lang w:eastAsia="zh-CN"/>
        </w:rPr>
        <w:t>（二）报名需提交资料</w:t>
      </w:r>
    </w:p>
    <w:p w14:paraId="59BB31C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highlight w:val="none"/>
          <w:lang w:val="en-US" w:eastAsia="zh-CN"/>
        </w:rPr>
        <w:t>1.报名表电子版及加盖代表单位公章的扫描件</w:t>
      </w:r>
      <w:r>
        <w:rPr>
          <w:rFonts w:hint="eastAsia" w:ascii="仿宋_GB2312" w:hAnsi="仿宋_GB2312" w:eastAsia="方正仿宋_GBK" w:cs="仿宋_GB2312"/>
          <w:color w:val="auto"/>
          <w:sz w:val="32"/>
          <w:szCs w:val="32"/>
          <w:lang w:eastAsia="zh-CN"/>
        </w:rPr>
        <w:t>；</w:t>
      </w:r>
    </w:p>
    <w:p w14:paraId="1F11705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2.按竞赛规程“六、参赛资格”规定需提交的相关资格材料扫描件（如：</w:t>
      </w:r>
      <w:r>
        <w:rPr>
          <w:rFonts w:hint="eastAsia" w:ascii="仿宋_GB2312" w:hAnsi="仿宋_GB2312" w:eastAsia="方正仿宋_GBK" w:cs="仿宋_GB2312"/>
          <w:color w:val="auto"/>
          <w:sz w:val="32"/>
          <w:szCs w:val="32"/>
        </w:rPr>
        <w:t>二代居民身份证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学生基本信息表</w:t>
      </w:r>
      <w:r>
        <w:rPr>
          <w:rFonts w:hint="eastAsia" w:ascii="仿宋_GB2312" w:hAnsi="仿宋_GB2312" w:eastAsia="方正仿宋_GBK" w:cs="仿宋_GB2312"/>
          <w:color w:val="auto"/>
          <w:sz w:val="32"/>
          <w:szCs w:val="32"/>
          <w:lang w:eastAsia="zh-CN"/>
        </w:rPr>
        <w:t>、输送证明、</w:t>
      </w:r>
      <w:r>
        <w:rPr>
          <w:rFonts w:hint="eastAsia" w:ascii="仿宋_GB2312" w:hAnsi="仿宋_GB2312" w:eastAsia="方正仿宋_GBK" w:cs="仿宋_GB2312"/>
          <w:color w:val="auto"/>
          <w:sz w:val="32"/>
          <w:szCs w:val="32"/>
        </w:rPr>
        <w:t>培训协议</w:t>
      </w:r>
      <w:r>
        <w:rPr>
          <w:rFonts w:hint="eastAsia" w:ascii="仿宋_GB2312" w:hAnsi="仿宋_GB2312" w:eastAsia="方正仿宋_GBK" w:cs="仿宋_GB2312"/>
          <w:color w:val="auto"/>
          <w:sz w:val="32"/>
          <w:szCs w:val="32"/>
          <w:lang w:eastAsia="zh-CN"/>
        </w:rPr>
        <w:t>等）</w:t>
      </w:r>
      <w:r>
        <w:rPr>
          <w:rFonts w:hint="eastAsia" w:ascii="仿宋_GB2312" w:hAnsi="仿宋_GB2312" w:eastAsia="方正仿宋_GBK" w:cs="仿宋_GB2312"/>
          <w:color w:val="auto"/>
          <w:sz w:val="32"/>
          <w:szCs w:val="32"/>
          <w:lang w:val="en-US" w:eastAsia="zh-CN"/>
        </w:rPr>
        <w:t>。</w:t>
      </w:r>
    </w:p>
    <w:p w14:paraId="29DACEDD">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u w:val="none"/>
        </w:rPr>
      </w:pPr>
      <w:r>
        <w:rPr>
          <w:rFonts w:hint="eastAsia" w:ascii="仿宋_GB2312" w:hAnsi="仿宋_GB2312" w:eastAsia="方正仿宋_GBK" w:cs="仿宋_GB2312"/>
          <w:color w:val="auto"/>
          <w:sz w:val="32"/>
          <w:szCs w:val="32"/>
          <w:lang w:eastAsia="zh-CN"/>
        </w:rPr>
        <w:t>（三）报名资料按规定时间报至</w:t>
      </w:r>
      <w:r>
        <w:rPr>
          <w:rFonts w:hint="eastAsia" w:ascii="仿宋_GB2312" w:hAnsi="仿宋_GB2312" w:eastAsia="方正仿宋_GBK" w:cs="仿宋_GB2312"/>
          <w:color w:val="auto"/>
          <w:sz w:val="32"/>
          <w:szCs w:val="32"/>
        </w:rPr>
        <w:t>江门市文化广电旅游体育局竞技体育科</w:t>
      </w:r>
      <w:r>
        <w:rPr>
          <w:rFonts w:hint="eastAsia" w:ascii="仿宋_GB2312" w:hAnsi="仿宋_GB2312" w:eastAsia="方正仿宋_GBK" w:cs="仿宋_GB2312"/>
          <w:color w:val="auto"/>
          <w:sz w:val="32"/>
        </w:rPr>
        <w:t>并致电话核实</w:t>
      </w:r>
      <w:r>
        <w:rPr>
          <w:rFonts w:hint="eastAsia" w:ascii="仿宋_GB2312" w:hAnsi="仿宋_GB2312" w:eastAsia="方正仿宋_GBK" w:cs="仿宋_GB2312"/>
          <w:color w:val="auto"/>
          <w:sz w:val="32"/>
          <w:szCs w:val="32"/>
        </w:rPr>
        <w:t>（联系人：</w:t>
      </w:r>
      <w:r>
        <w:rPr>
          <w:rFonts w:hint="eastAsia" w:ascii="仿宋_GB2312" w:hAnsi="仿宋_GB2312" w:eastAsia="方正仿宋_GBK" w:cs="仿宋_GB2312"/>
          <w:color w:val="auto"/>
          <w:sz w:val="32"/>
          <w:szCs w:val="32"/>
          <w:lang w:eastAsia="zh-CN"/>
        </w:rPr>
        <w:t>李博成</w:t>
      </w:r>
      <w:r>
        <w:rPr>
          <w:rFonts w:hint="eastAsia" w:ascii="仿宋_GB2312" w:hAnsi="仿宋_GB2312" w:eastAsia="方正仿宋_GBK" w:cs="仿宋_GB2312"/>
          <w:color w:val="auto"/>
          <w:sz w:val="32"/>
          <w:szCs w:val="32"/>
        </w:rPr>
        <w:t>，电话：</w:t>
      </w:r>
      <w:r>
        <w:rPr>
          <w:rFonts w:hint="eastAsia" w:ascii="仿宋_GB2312" w:hAnsi="仿宋_GB2312" w:eastAsia="方正仿宋_GBK" w:cs="仿宋_GB2312"/>
          <w:color w:val="auto"/>
          <w:sz w:val="32"/>
          <w:szCs w:val="32"/>
          <w:lang w:val="en-US" w:eastAsia="zh-CN"/>
        </w:rPr>
        <w:t>0750-3317222，</w:t>
      </w:r>
      <w:r>
        <w:rPr>
          <w:rFonts w:hint="eastAsia" w:ascii="仿宋_GB2312" w:hAnsi="仿宋_GB2312" w:eastAsia="方正仿宋_GBK" w:cs="仿宋_GB2312"/>
          <w:color w:val="auto"/>
          <w:sz w:val="32"/>
          <w:szCs w:val="32"/>
        </w:rPr>
        <w:t>邮箱：</w:t>
      </w:r>
      <w:r>
        <w:rPr>
          <w:rFonts w:hint="eastAsia" w:ascii="仿宋_GB2312" w:hAnsi="仿宋_GB2312" w:eastAsia="方正仿宋_GBK" w:cs="仿宋_GB2312"/>
          <w:color w:val="auto"/>
          <w:sz w:val="32"/>
          <w:szCs w:val="32"/>
          <w:lang w:eastAsia="zh-CN"/>
        </w:rPr>
        <w:t>j</w:t>
      </w:r>
      <w:r>
        <w:rPr>
          <w:rFonts w:hint="eastAsia" w:ascii="仿宋_GB2312" w:hAnsi="仿宋_GB2312" w:eastAsia="方正仿宋_GBK" w:cs="仿宋_GB2312"/>
          <w:color w:val="auto"/>
          <w:sz w:val="32"/>
          <w:szCs w:val="32"/>
          <w:lang w:val="en-US" w:eastAsia="zh-CN"/>
        </w:rPr>
        <w:t>mjtk3856793@163.com</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u w:val="none"/>
        </w:rPr>
        <w:t>逾期报名或</w:t>
      </w:r>
      <w:r>
        <w:rPr>
          <w:rFonts w:hint="eastAsia" w:ascii="仿宋_GB2312" w:hAnsi="仿宋_GB2312" w:eastAsia="方正仿宋_GBK" w:cs="仿宋_GB2312"/>
          <w:color w:val="auto"/>
          <w:sz w:val="32"/>
          <w:szCs w:val="32"/>
          <w:u w:val="none"/>
          <w:lang w:eastAsia="zh-CN"/>
        </w:rPr>
        <w:t>报名资料不全</w:t>
      </w:r>
      <w:r>
        <w:rPr>
          <w:rFonts w:hint="eastAsia" w:ascii="仿宋_GB2312" w:hAnsi="仿宋_GB2312" w:eastAsia="方正仿宋_GBK" w:cs="仿宋_GB2312"/>
          <w:color w:val="auto"/>
          <w:sz w:val="32"/>
          <w:szCs w:val="32"/>
          <w:u w:val="none"/>
        </w:rPr>
        <w:t>的</w:t>
      </w:r>
      <w:r>
        <w:rPr>
          <w:rFonts w:hint="eastAsia" w:ascii="仿宋_GB2312" w:hAnsi="仿宋_GB2312" w:eastAsia="方正仿宋_GBK" w:cs="仿宋_GB2312"/>
          <w:color w:val="auto"/>
          <w:sz w:val="32"/>
          <w:szCs w:val="32"/>
          <w:u w:val="none"/>
          <w:lang w:eastAsia="zh-CN"/>
        </w:rPr>
        <w:t>不予受理</w:t>
      </w:r>
      <w:r>
        <w:rPr>
          <w:rFonts w:hint="eastAsia" w:ascii="仿宋_GB2312" w:hAnsi="仿宋_GB2312" w:eastAsia="方正仿宋_GBK" w:cs="仿宋_GB2312"/>
          <w:color w:val="auto"/>
          <w:sz w:val="32"/>
          <w:szCs w:val="32"/>
          <w:u w:val="none"/>
        </w:rPr>
        <w:t>。</w:t>
      </w:r>
    </w:p>
    <w:p w14:paraId="241C0F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四</w:t>
      </w:r>
      <w:r>
        <w:rPr>
          <w:rFonts w:hint="eastAsia" w:ascii="仿宋_GB2312" w:hAnsi="仿宋_GB2312" w:eastAsia="方正仿宋_GBK" w:cs="仿宋_GB2312"/>
          <w:color w:val="auto"/>
          <w:sz w:val="32"/>
          <w:szCs w:val="32"/>
        </w:rPr>
        <w:t>）报到：运动队于赛前一天到赛区报到，</w:t>
      </w:r>
      <w:r>
        <w:rPr>
          <w:rFonts w:hint="eastAsia" w:ascii="仿宋_GB2312" w:hAnsi="仿宋_GB2312" w:eastAsia="方正仿宋_GBK" w:cs="仿宋_GB2312"/>
          <w:color w:val="auto"/>
          <w:sz w:val="32"/>
          <w:szCs w:val="32"/>
          <w:lang w:eastAsia="zh-CN"/>
        </w:rPr>
        <w:t>并</w:t>
      </w:r>
      <w:r>
        <w:rPr>
          <w:rFonts w:hint="eastAsia" w:ascii="仿宋_GB2312" w:hAnsi="仿宋_GB2312" w:eastAsia="方正仿宋_GBK" w:cs="仿宋_GB2312"/>
          <w:color w:val="auto"/>
          <w:sz w:val="32"/>
          <w:szCs w:val="32"/>
        </w:rPr>
        <w:t>向大会交验</w:t>
      </w:r>
      <w:r>
        <w:rPr>
          <w:rFonts w:hint="eastAsia" w:ascii="仿宋_GB2312" w:hAnsi="仿宋_GB2312" w:eastAsia="方正仿宋_GBK" w:cs="仿宋_GB2312"/>
          <w:color w:val="auto"/>
          <w:sz w:val="32"/>
          <w:szCs w:val="32"/>
          <w:lang w:eastAsia="zh-CN"/>
        </w:rPr>
        <w:t>运动员</w:t>
      </w:r>
      <w:r>
        <w:rPr>
          <w:rFonts w:hint="eastAsia" w:ascii="仿宋_GB2312" w:hAnsi="仿宋_GB2312" w:eastAsia="方正仿宋_GBK" w:cs="仿宋_GB2312"/>
          <w:color w:val="auto"/>
          <w:sz w:val="32"/>
          <w:szCs w:val="32"/>
        </w:rPr>
        <w:t>身体健康证明</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保险原始凭证</w:t>
      </w:r>
      <w:r>
        <w:rPr>
          <w:rFonts w:hint="eastAsia" w:ascii="仿宋_GB2312" w:hAnsi="仿宋_GB2312" w:eastAsia="方正仿宋_GBK" w:cs="仿宋_GB2312"/>
          <w:color w:val="auto"/>
          <w:sz w:val="32"/>
          <w:szCs w:val="32"/>
          <w:lang w:eastAsia="zh-CN"/>
        </w:rPr>
        <w:t>及参赛责任书。</w:t>
      </w:r>
      <w:r>
        <w:rPr>
          <w:rFonts w:hint="eastAsia" w:ascii="仿宋_GB2312" w:hAnsi="仿宋_GB2312" w:eastAsia="方正仿宋_GBK" w:cs="仿宋_GB2312"/>
          <w:color w:val="auto"/>
          <w:sz w:val="32"/>
          <w:szCs w:val="32"/>
        </w:rPr>
        <w:t>运动员持二代</w:t>
      </w:r>
      <w:r>
        <w:rPr>
          <w:rFonts w:hint="eastAsia" w:ascii="仿宋_GB2312" w:hAnsi="仿宋_GB2312" w:eastAsia="方正仿宋_GBK" w:cs="仿宋_GB2312"/>
          <w:color w:val="auto"/>
          <w:sz w:val="32"/>
          <w:szCs w:val="32"/>
          <w:lang w:eastAsia="zh-CN"/>
        </w:rPr>
        <w:t>居民</w:t>
      </w:r>
      <w:r>
        <w:rPr>
          <w:rFonts w:hint="eastAsia" w:ascii="仿宋_GB2312" w:hAnsi="仿宋_GB2312" w:eastAsia="方正仿宋_GBK" w:cs="仿宋_GB2312"/>
          <w:color w:val="auto"/>
          <w:sz w:val="32"/>
          <w:szCs w:val="32"/>
        </w:rPr>
        <w:t>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证或</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原件检录和参赛。</w:t>
      </w:r>
    </w:p>
    <w:p w14:paraId="3C225DD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十、经费规定：</w:t>
      </w:r>
    </w:p>
    <w:p w14:paraId="5269076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仿宋_GB2312" w:hAnsi="仿宋_GB2312" w:eastAsia="方正仿宋_GBK" w:cs="仿宋_GB2312"/>
          <w:color w:val="auto"/>
          <w:sz w:val="32"/>
          <w:szCs w:val="32"/>
          <w:lang w:val="zh-CN"/>
        </w:rPr>
        <w:t>各参赛单位食宿费自理，如需大会安排食宿（含比赛期间交通），按每人每天</w:t>
      </w:r>
      <w:r>
        <w:rPr>
          <w:rFonts w:hint="eastAsia" w:ascii="仿宋_GB2312" w:hAnsi="仿宋_GB2312" w:eastAsia="方正仿宋_GBK" w:cs="仿宋_GB2312"/>
          <w:color w:val="auto"/>
          <w:sz w:val="32"/>
          <w:szCs w:val="32"/>
          <w:lang w:val="en-US" w:eastAsia="zh-CN"/>
        </w:rPr>
        <w:t>250</w:t>
      </w:r>
      <w:r>
        <w:rPr>
          <w:rFonts w:hint="eastAsia" w:ascii="仿宋_GB2312" w:hAnsi="仿宋_GB2312" w:eastAsia="方正仿宋_GBK" w:cs="仿宋_GB2312"/>
          <w:color w:val="auto"/>
          <w:sz w:val="32"/>
          <w:szCs w:val="32"/>
          <w:lang w:val="zh-CN"/>
        </w:rPr>
        <w:t>元标准缴交。</w:t>
      </w:r>
    </w:p>
    <w:p w14:paraId="62A55056">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十一、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644F7BA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24D93708">
      <w:pPr>
        <w:keepNext/>
        <w:keepLines/>
        <w:pageBreakBefore w:val="0"/>
        <w:widowControl w:val="0"/>
        <w:kinsoku/>
        <w:wordWrap/>
        <w:overflowPunct/>
        <w:topLinePunct w:val="0"/>
        <w:autoSpaceDE/>
        <w:autoSpaceDN/>
        <w:bidi w:val="0"/>
        <w:spacing w:line="560" w:lineRule="exact"/>
        <w:jc w:val="center"/>
        <w:textAlignment w:val="auto"/>
        <w:outlineLvl w:val="0"/>
        <w:rPr>
          <w:rFonts w:hint="eastAsia" w:ascii="黑体" w:hAnsi="Times New Roman" w:eastAsia="黑体" w:cs="Times New Roman"/>
          <w:b/>
          <w:bCs/>
          <w:kern w:val="44"/>
          <w:sz w:val="28"/>
          <w:szCs w:val="28"/>
          <w:lang w:val="en-US" w:eastAsia="zh-CN" w:bidi="ar-SA"/>
        </w:rPr>
      </w:pPr>
      <w:r>
        <w:rPr>
          <w:rFonts w:hint="eastAsia" w:ascii="方正小标宋简体" w:hAnsi="宋体" w:eastAsia="方正小标宋简体" w:cs="Times New Roman"/>
          <w:b w:val="0"/>
          <w:bCs w:val="0"/>
          <w:color w:val="000000"/>
          <w:kern w:val="2"/>
          <w:sz w:val="44"/>
          <w:szCs w:val="44"/>
          <w:lang w:val="en-US" w:eastAsia="zh-CN" w:bidi="ar-SA"/>
        </w:rPr>
        <w:br w:type="page"/>
      </w:r>
      <w:bookmarkStart w:id="309" w:name="_Toc117634233_WPSOffice_Level1"/>
      <w:r>
        <w:rPr>
          <w:rFonts w:hint="eastAsia" w:ascii="方正小标宋简体" w:hAnsi="宋体" w:eastAsia="方正小标宋简体" w:cs="Times New Roman"/>
          <w:b w:val="0"/>
          <w:bCs w:val="0"/>
          <w:color w:val="000000"/>
          <w:kern w:val="2"/>
          <w:sz w:val="44"/>
          <w:szCs w:val="44"/>
          <w:lang w:val="en-US" w:eastAsia="zh-CN" w:bidi="ar-SA"/>
        </w:rPr>
        <w:t>2026年江门市青少年柔道锦标赛竞赛规程</w:t>
      </w:r>
      <w:bookmarkEnd w:id="309"/>
    </w:p>
    <w:p w14:paraId="183CA746">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lang w:eastAsia="zh-CN"/>
        </w:rPr>
      </w:pPr>
    </w:p>
    <w:p w14:paraId="43699A27">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lang w:eastAsia="zh-CN"/>
        </w:rPr>
      </w:pPr>
      <w:r>
        <w:rPr>
          <w:rFonts w:hint="eastAsia" w:ascii="方正黑体_GBK" w:hAnsi="方正黑体_GBK" w:eastAsia="方正黑体_GBK" w:cs="方正黑体_GBK"/>
          <w:b w:val="0"/>
          <w:bCs/>
          <w:sz w:val="32"/>
          <w:szCs w:val="32"/>
          <w:lang w:eastAsia="zh-CN"/>
        </w:rPr>
        <w:t>一、主办单位</w:t>
      </w:r>
    </w:p>
    <w:p w14:paraId="569F9114">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sz w:val="32"/>
          <w:szCs w:val="32"/>
          <w:lang w:eastAsia="zh-CN"/>
        </w:rPr>
      </w:pPr>
      <w:r>
        <w:rPr>
          <w:rFonts w:hint="eastAsia" w:ascii="仿宋_GB2312" w:hAnsi="仿宋_GB2312" w:eastAsia="方正仿宋_GBK" w:cs="仿宋_GB2312"/>
          <w:sz w:val="32"/>
          <w:szCs w:val="32"/>
        </w:rPr>
        <w:t>江门市文化广电旅游体育局</w:t>
      </w:r>
    </w:p>
    <w:p w14:paraId="49C6B15D">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二、</w:t>
      </w:r>
      <w:r>
        <w:rPr>
          <w:rFonts w:hint="eastAsia" w:ascii="方正黑体_GBK" w:hAnsi="方正黑体_GBK" w:eastAsia="方正黑体_GBK" w:cs="方正黑体_GBK"/>
          <w:b w:val="0"/>
          <w:bCs/>
          <w:sz w:val="32"/>
          <w:szCs w:val="32"/>
        </w:rPr>
        <w:t>竞赛日期</w:t>
      </w:r>
      <w:r>
        <w:rPr>
          <w:rFonts w:hint="eastAsia" w:ascii="方正黑体_GBK" w:hAnsi="方正黑体_GBK" w:eastAsia="方正黑体_GBK" w:cs="方正黑体_GBK"/>
          <w:b w:val="0"/>
          <w:bCs/>
          <w:sz w:val="32"/>
          <w:szCs w:val="32"/>
          <w:lang w:eastAsia="zh-CN"/>
        </w:rPr>
        <w:t>和</w:t>
      </w:r>
      <w:r>
        <w:rPr>
          <w:rFonts w:hint="eastAsia" w:ascii="方正黑体_GBK" w:hAnsi="方正黑体_GBK" w:eastAsia="方正黑体_GBK" w:cs="方正黑体_GBK"/>
          <w:b w:val="0"/>
          <w:bCs/>
          <w:sz w:val="32"/>
          <w:szCs w:val="32"/>
        </w:rPr>
        <w:t>地点</w:t>
      </w:r>
    </w:p>
    <w:p w14:paraId="04F55B06">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b w:val="0"/>
          <w:bCs w:val="0"/>
          <w:sz w:val="32"/>
          <w:szCs w:val="32"/>
          <w:lang w:eastAsia="zh-CN"/>
        </w:rPr>
        <w:t>日期：</w:t>
      </w:r>
      <w:r>
        <w:rPr>
          <w:rFonts w:hint="eastAsia" w:ascii="仿宋_GB2312" w:hAnsi="仿宋_GB2312" w:eastAsia="方正仿宋_GBK" w:cs="仿宋_GB2312"/>
          <w:b w:val="0"/>
          <w:sz w:val="32"/>
          <w:szCs w:val="32"/>
          <w:lang w:val="en-US" w:eastAsia="zh-CN"/>
        </w:rPr>
        <w:t>2026年10月（竞赛天数为3天，具体日期以补充通知为准）；</w:t>
      </w:r>
    </w:p>
    <w:p w14:paraId="1D417BE9">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b w:val="0"/>
          <w:sz w:val="32"/>
          <w:szCs w:val="32"/>
          <w:lang w:val="en-US" w:eastAsia="zh-CN"/>
        </w:rPr>
      </w:pPr>
      <w:r>
        <w:rPr>
          <w:rFonts w:hint="eastAsia" w:ascii="仿宋_GB2312" w:hAnsi="仿宋_GB2312" w:eastAsia="方正仿宋_GBK" w:cs="仿宋_GB2312"/>
          <w:b w:val="0"/>
          <w:sz w:val="32"/>
          <w:szCs w:val="32"/>
          <w:lang w:val="en-US" w:eastAsia="zh-CN"/>
        </w:rPr>
        <w:t>地点：江门市体育运动学校。</w:t>
      </w:r>
    </w:p>
    <w:p w14:paraId="4AF3928D">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lang w:eastAsia="zh-CN"/>
        </w:rPr>
      </w:pPr>
      <w:r>
        <w:rPr>
          <w:rFonts w:hint="eastAsia" w:ascii="方正黑体_GBK" w:hAnsi="方正黑体_GBK" w:eastAsia="方正黑体_GBK" w:cs="方正黑体_GBK"/>
          <w:b w:val="0"/>
          <w:bCs/>
          <w:sz w:val="32"/>
          <w:szCs w:val="32"/>
          <w:lang w:eastAsia="zh-CN"/>
        </w:rPr>
        <w:t>三、竞赛项目（共3</w:t>
      </w:r>
      <w:r>
        <w:rPr>
          <w:rFonts w:hint="eastAsia" w:ascii="方正黑体_GBK" w:hAnsi="方正黑体_GBK" w:eastAsia="方正黑体_GBK" w:cs="方正黑体_GBK"/>
          <w:b w:val="0"/>
          <w:bCs/>
          <w:sz w:val="32"/>
          <w:szCs w:val="32"/>
          <w:lang w:val="en-US" w:eastAsia="zh-CN"/>
        </w:rPr>
        <w:t>6</w:t>
      </w:r>
      <w:r>
        <w:rPr>
          <w:rFonts w:hint="eastAsia" w:ascii="方正黑体_GBK" w:hAnsi="方正黑体_GBK" w:eastAsia="方正黑体_GBK" w:cs="方正黑体_GBK"/>
          <w:b w:val="0"/>
          <w:bCs/>
          <w:sz w:val="32"/>
          <w:szCs w:val="32"/>
          <w:lang w:eastAsia="zh-CN"/>
        </w:rPr>
        <w:t>项）</w:t>
      </w:r>
    </w:p>
    <w:p w14:paraId="2D2AFB6E">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rPr>
      </w:pPr>
      <w:bookmarkStart w:id="310" w:name="_Toc1627026024_WPSOffice_Level1"/>
      <w:bookmarkStart w:id="311" w:name="_Toc352406219_WPSOffice_Level1"/>
      <w:bookmarkStart w:id="312" w:name="_Toc299955380_WPSOffice_Level1"/>
      <w:bookmarkStart w:id="313" w:name="_Toc1895228044_WPSOffice_Level1"/>
      <w:bookmarkStart w:id="314" w:name="_Toc1013343725_WPSOffice_Level1"/>
      <w:bookmarkStart w:id="315" w:name="_Toc981894352_WPSOffice_Level1"/>
      <w:r>
        <w:rPr>
          <w:rFonts w:hint="eastAsia" w:ascii="仿宋_GB2312" w:hAnsi="仿宋_GB2312" w:eastAsia="方正仿宋_GBK" w:cs="仿宋_GB2312"/>
          <w:sz w:val="32"/>
          <w:szCs w:val="32"/>
        </w:rPr>
        <w:t>（一）甲组</w:t>
      </w:r>
      <w:r>
        <w:rPr>
          <w:rFonts w:hint="eastAsia" w:ascii="仿宋_GB2312" w:hAnsi="仿宋_GB2312" w:eastAsia="方正仿宋_GBK" w:cs="仿宋_GB2312"/>
          <w:sz w:val="32"/>
          <w:szCs w:val="32"/>
          <w:lang w:eastAsia="zh-CN"/>
        </w:rPr>
        <w:t>（</w:t>
      </w:r>
      <w:r>
        <w:rPr>
          <w:rFonts w:hint="eastAsia" w:ascii="仿宋_GB2312" w:hAnsi="仿宋_GB2312" w:eastAsia="方正仿宋_GBK" w:cs="仿宋_GB2312"/>
          <w:sz w:val="32"/>
          <w:szCs w:val="32"/>
          <w:lang w:val="en-US" w:eastAsia="zh-CN"/>
        </w:rPr>
        <w:t>13项）</w:t>
      </w:r>
      <w:bookmarkEnd w:id="310"/>
      <w:bookmarkEnd w:id="311"/>
      <w:bookmarkEnd w:id="312"/>
      <w:bookmarkEnd w:id="313"/>
      <w:bookmarkEnd w:id="314"/>
      <w:bookmarkEnd w:id="315"/>
    </w:p>
    <w:p w14:paraId="1ECD2F7D">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lang w:val="en-US" w:eastAsia="zh-CN"/>
        </w:rPr>
      </w:pPr>
      <w:r>
        <w:rPr>
          <w:rFonts w:hint="eastAsia" w:ascii="仿宋_GB2312" w:hAnsi="仿宋_GB2312" w:eastAsia="方正仿宋_GBK" w:cs="仿宋_GB2312"/>
          <w:sz w:val="32"/>
          <w:szCs w:val="32"/>
        </w:rPr>
        <w:t>男子：</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60KG、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66KG、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73KG、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81KG、</w:t>
      </w:r>
      <w:r>
        <w:rPr>
          <w:rFonts w:hint="eastAsia" w:ascii="仿宋_GB2312" w:hAnsi="仿宋_GB2312" w:eastAsia="方正仿宋_GBK" w:cs="仿宋_GB2312"/>
          <w:sz w:val="32"/>
          <w:szCs w:val="32"/>
          <w:lang w:val="en-US" w:eastAsia="zh-CN"/>
        </w:rPr>
        <w:t>+81KG</w:t>
      </w:r>
    </w:p>
    <w:p w14:paraId="488B869C">
      <w:pPr>
        <w:pageBreakBefore w:val="0"/>
        <w:kinsoku/>
        <w:wordWrap/>
        <w:overflowPunct/>
        <w:topLinePunct w:val="0"/>
        <w:autoSpaceDE/>
        <w:autoSpaceDN/>
        <w:bidi w:val="0"/>
        <w:spacing w:line="560" w:lineRule="exact"/>
        <w:ind w:firstLine="656" w:firstLineChars="200"/>
        <w:textAlignment w:val="auto"/>
        <w:rPr>
          <w:rFonts w:hint="eastAsia" w:ascii="仿宋_GB2312" w:hAnsi="仿宋_GB2312" w:eastAsia="方正仿宋_GBK" w:cs="仿宋_GB2312"/>
          <w:kern w:val="0"/>
          <w:sz w:val="32"/>
          <w:szCs w:val="32"/>
        </w:rPr>
      </w:pPr>
      <w:r>
        <w:rPr>
          <w:rFonts w:hint="eastAsia" w:ascii="仿宋_GB2312" w:hAnsi="仿宋_GB2312" w:eastAsia="方正仿宋_GBK" w:cs="仿宋_GB2312"/>
          <w:spacing w:val="4"/>
          <w:w w:val="100"/>
          <w:kern w:val="0"/>
          <w:sz w:val="32"/>
          <w:szCs w:val="32"/>
          <w:fitText w:val="9050" w:id="894938245"/>
        </w:rPr>
        <w:t>女子：</w:t>
      </w:r>
      <w:r>
        <w:rPr>
          <w:rFonts w:hint="eastAsia" w:ascii="仿宋_GB2312" w:hAnsi="仿宋_GB2312" w:eastAsia="方正仿宋_GBK" w:cs="仿宋_GB2312"/>
          <w:spacing w:val="4"/>
          <w:w w:val="100"/>
          <w:kern w:val="0"/>
          <w:sz w:val="32"/>
          <w:szCs w:val="32"/>
          <w:fitText w:val="9050" w:id="894938245"/>
          <w:lang w:val="en-US" w:eastAsia="zh-CN"/>
        </w:rPr>
        <w:t>-</w:t>
      </w:r>
      <w:r>
        <w:rPr>
          <w:rFonts w:hint="eastAsia" w:ascii="仿宋_GB2312" w:hAnsi="仿宋_GB2312" w:eastAsia="方正仿宋_GBK" w:cs="仿宋_GB2312"/>
          <w:spacing w:val="4"/>
          <w:w w:val="100"/>
          <w:kern w:val="0"/>
          <w:sz w:val="32"/>
          <w:szCs w:val="32"/>
          <w:fitText w:val="9050" w:id="894938245"/>
        </w:rPr>
        <w:t>45KG、</w:t>
      </w:r>
      <w:r>
        <w:rPr>
          <w:rFonts w:hint="eastAsia" w:ascii="仿宋_GB2312" w:hAnsi="仿宋_GB2312" w:eastAsia="方正仿宋_GBK" w:cs="仿宋_GB2312"/>
          <w:spacing w:val="4"/>
          <w:w w:val="100"/>
          <w:kern w:val="0"/>
          <w:sz w:val="32"/>
          <w:szCs w:val="32"/>
          <w:fitText w:val="9050" w:id="894938245"/>
          <w:lang w:val="en-US" w:eastAsia="zh-CN"/>
        </w:rPr>
        <w:t>-</w:t>
      </w:r>
      <w:r>
        <w:rPr>
          <w:rFonts w:hint="eastAsia" w:ascii="仿宋_GB2312" w:hAnsi="仿宋_GB2312" w:eastAsia="方正仿宋_GBK" w:cs="仿宋_GB2312"/>
          <w:spacing w:val="4"/>
          <w:w w:val="100"/>
          <w:kern w:val="0"/>
          <w:sz w:val="32"/>
          <w:szCs w:val="32"/>
          <w:fitText w:val="9050" w:id="894938245"/>
        </w:rPr>
        <w:t>48KG、</w:t>
      </w:r>
      <w:r>
        <w:rPr>
          <w:rFonts w:hint="eastAsia" w:ascii="仿宋_GB2312" w:hAnsi="仿宋_GB2312" w:eastAsia="方正仿宋_GBK" w:cs="仿宋_GB2312"/>
          <w:spacing w:val="4"/>
          <w:w w:val="100"/>
          <w:kern w:val="0"/>
          <w:sz w:val="32"/>
          <w:szCs w:val="32"/>
          <w:fitText w:val="9050" w:id="894938245"/>
          <w:lang w:val="en-US" w:eastAsia="zh-CN"/>
        </w:rPr>
        <w:t>-</w:t>
      </w:r>
      <w:r>
        <w:rPr>
          <w:rFonts w:hint="eastAsia" w:ascii="仿宋_GB2312" w:hAnsi="仿宋_GB2312" w:eastAsia="方正仿宋_GBK" w:cs="仿宋_GB2312"/>
          <w:spacing w:val="4"/>
          <w:w w:val="100"/>
          <w:kern w:val="0"/>
          <w:sz w:val="32"/>
          <w:szCs w:val="32"/>
          <w:fitText w:val="9050" w:id="894938245"/>
        </w:rPr>
        <w:t>52KG、</w:t>
      </w:r>
      <w:r>
        <w:rPr>
          <w:rFonts w:hint="eastAsia" w:ascii="仿宋_GB2312" w:hAnsi="仿宋_GB2312" w:eastAsia="方正仿宋_GBK" w:cs="仿宋_GB2312"/>
          <w:spacing w:val="4"/>
          <w:w w:val="100"/>
          <w:kern w:val="0"/>
          <w:sz w:val="32"/>
          <w:szCs w:val="32"/>
          <w:fitText w:val="9050" w:id="894938245"/>
          <w:lang w:val="en-US" w:eastAsia="zh-CN"/>
        </w:rPr>
        <w:t>-</w:t>
      </w:r>
      <w:r>
        <w:rPr>
          <w:rFonts w:hint="eastAsia" w:ascii="仿宋_GB2312" w:hAnsi="仿宋_GB2312" w:eastAsia="方正仿宋_GBK" w:cs="仿宋_GB2312"/>
          <w:spacing w:val="4"/>
          <w:w w:val="100"/>
          <w:kern w:val="0"/>
          <w:sz w:val="32"/>
          <w:szCs w:val="32"/>
          <w:fitText w:val="9050" w:id="894938245"/>
        </w:rPr>
        <w:t>57KG、</w:t>
      </w:r>
      <w:r>
        <w:rPr>
          <w:rFonts w:hint="eastAsia" w:ascii="仿宋_GB2312" w:hAnsi="仿宋_GB2312" w:eastAsia="方正仿宋_GBK" w:cs="仿宋_GB2312"/>
          <w:spacing w:val="4"/>
          <w:w w:val="100"/>
          <w:kern w:val="0"/>
          <w:sz w:val="32"/>
          <w:szCs w:val="32"/>
          <w:fitText w:val="9050" w:id="894938245"/>
          <w:lang w:val="en-US" w:eastAsia="zh-CN"/>
        </w:rPr>
        <w:t>-</w:t>
      </w:r>
      <w:r>
        <w:rPr>
          <w:rFonts w:hint="eastAsia" w:ascii="仿宋_GB2312" w:hAnsi="仿宋_GB2312" w:eastAsia="方正仿宋_GBK" w:cs="仿宋_GB2312"/>
          <w:spacing w:val="4"/>
          <w:w w:val="100"/>
          <w:kern w:val="0"/>
          <w:sz w:val="32"/>
          <w:szCs w:val="32"/>
          <w:fitText w:val="9050" w:id="894938245"/>
        </w:rPr>
        <w:t>63KG、</w:t>
      </w:r>
      <w:r>
        <w:rPr>
          <w:rFonts w:hint="eastAsia" w:ascii="仿宋_GB2312" w:hAnsi="仿宋_GB2312" w:eastAsia="方正仿宋_GBK" w:cs="仿宋_GB2312"/>
          <w:spacing w:val="4"/>
          <w:w w:val="100"/>
          <w:kern w:val="0"/>
          <w:sz w:val="32"/>
          <w:szCs w:val="32"/>
          <w:fitText w:val="9050" w:id="894938245"/>
          <w:lang w:val="en-US" w:eastAsia="zh-CN"/>
        </w:rPr>
        <w:t>-</w:t>
      </w:r>
      <w:r>
        <w:rPr>
          <w:rFonts w:hint="eastAsia" w:ascii="仿宋_GB2312" w:hAnsi="仿宋_GB2312" w:eastAsia="方正仿宋_GBK" w:cs="仿宋_GB2312"/>
          <w:spacing w:val="4"/>
          <w:w w:val="100"/>
          <w:kern w:val="0"/>
          <w:sz w:val="32"/>
          <w:szCs w:val="32"/>
          <w:fitText w:val="9050" w:id="894938245"/>
        </w:rPr>
        <w:t>70KG、</w:t>
      </w:r>
      <w:r>
        <w:rPr>
          <w:rFonts w:hint="eastAsia" w:ascii="仿宋_GB2312" w:hAnsi="仿宋_GB2312" w:eastAsia="方正仿宋_GBK" w:cs="仿宋_GB2312"/>
          <w:spacing w:val="4"/>
          <w:w w:val="100"/>
          <w:kern w:val="0"/>
          <w:sz w:val="32"/>
          <w:szCs w:val="32"/>
          <w:fitText w:val="9050" w:id="894938245"/>
          <w:lang w:val="en-US" w:eastAsia="zh-CN"/>
        </w:rPr>
        <w:t>-</w:t>
      </w:r>
      <w:r>
        <w:rPr>
          <w:rFonts w:hint="eastAsia" w:ascii="仿宋_GB2312" w:hAnsi="仿宋_GB2312" w:eastAsia="方正仿宋_GBK" w:cs="仿宋_GB2312"/>
          <w:spacing w:val="4"/>
          <w:w w:val="100"/>
          <w:kern w:val="0"/>
          <w:sz w:val="32"/>
          <w:szCs w:val="32"/>
          <w:fitText w:val="9050" w:id="894938245"/>
        </w:rPr>
        <w:t>78KG</w:t>
      </w:r>
      <w:r>
        <w:rPr>
          <w:rFonts w:hint="eastAsia" w:ascii="仿宋_GB2312" w:hAnsi="仿宋_GB2312" w:eastAsia="方正仿宋_GBK" w:cs="仿宋_GB2312"/>
          <w:spacing w:val="19"/>
          <w:w w:val="100"/>
          <w:kern w:val="0"/>
          <w:sz w:val="32"/>
          <w:szCs w:val="32"/>
          <w:fitText w:val="9050" w:id="894938245"/>
        </w:rPr>
        <w:t>、</w:t>
      </w:r>
    </w:p>
    <w:p w14:paraId="1FAC4D82">
      <w:pPr>
        <w:pageBreakBefore w:val="0"/>
        <w:kinsoku/>
        <w:wordWrap/>
        <w:overflowPunct/>
        <w:topLinePunct w:val="0"/>
        <w:autoSpaceDE/>
        <w:autoSpaceDN/>
        <w:bidi w:val="0"/>
        <w:spacing w:line="560" w:lineRule="exact"/>
        <w:ind w:firstLine="1710" w:firstLineChars="5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spacing w:val="11"/>
          <w:w w:val="100"/>
          <w:kern w:val="0"/>
          <w:sz w:val="32"/>
          <w:szCs w:val="32"/>
          <w:fitText w:val="844" w:id="2142201488"/>
        </w:rPr>
        <w:t>+78K</w:t>
      </w:r>
      <w:r>
        <w:rPr>
          <w:rFonts w:hint="eastAsia" w:ascii="仿宋_GB2312" w:hAnsi="仿宋_GB2312" w:eastAsia="方正仿宋_GBK" w:cs="仿宋_GB2312"/>
          <w:spacing w:val="0"/>
          <w:w w:val="100"/>
          <w:kern w:val="0"/>
          <w:sz w:val="32"/>
          <w:szCs w:val="32"/>
          <w:fitText w:val="844" w:id="2142201488"/>
        </w:rPr>
        <w:t>G</w:t>
      </w:r>
    </w:p>
    <w:p w14:paraId="3175AA4C">
      <w:pPr>
        <w:pageBreakBefore w:val="0"/>
        <w:kinsoku/>
        <w:wordWrap/>
        <w:overflowPunct/>
        <w:topLinePunct w:val="0"/>
        <w:autoSpaceDE/>
        <w:autoSpaceDN/>
        <w:bidi w:val="0"/>
        <w:spacing w:line="560" w:lineRule="exact"/>
        <w:ind w:firstLine="640" w:firstLineChars="200"/>
        <w:textAlignment w:val="auto"/>
        <w:rPr>
          <w:rFonts w:hint="default" w:ascii="仿宋_GB2312" w:hAnsi="仿宋_GB2312" w:eastAsia="方正仿宋_GBK" w:cs="仿宋_GB2312"/>
          <w:sz w:val="32"/>
          <w:szCs w:val="32"/>
          <w:lang w:val="en-US" w:eastAsia="zh-CN"/>
        </w:rPr>
      </w:pPr>
      <w:bookmarkStart w:id="316" w:name="_Toc607374525_WPSOffice_Level1"/>
      <w:bookmarkStart w:id="317" w:name="_Toc1704543564_WPSOffice_Level1"/>
      <w:bookmarkStart w:id="318" w:name="_Toc1600028624_WPSOffice_Level1"/>
      <w:bookmarkStart w:id="319" w:name="_Toc223606570_WPSOffice_Level1"/>
      <w:bookmarkStart w:id="320" w:name="_Toc1873164640_WPSOffice_Level1"/>
      <w:bookmarkStart w:id="321" w:name="_Toc1236395026_WPSOffice_Level1"/>
      <w:r>
        <w:rPr>
          <w:rFonts w:hint="eastAsia" w:ascii="仿宋_GB2312" w:hAnsi="仿宋_GB2312" w:eastAsia="方正仿宋_GBK" w:cs="仿宋_GB2312"/>
          <w:sz w:val="32"/>
          <w:szCs w:val="32"/>
        </w:rPr>
        <w:t>（二）乙组</w:t>
      </w:r>
      <w:r>
        <w:rPr>
          <w:rFonts w:hint="eastAsia" w:ascii="仿宋_GB2312" w:hAnsi="仿宋_GB2312" w:eastAsia="方正仿宋_GBK" w:cs="仿宋_GB2312"/>
          <w:sz w:val="32"/>
          <w:szCs w:val="32"/>
          <w:lang w:eastAsia="zh-CN"/>
        </w:rPr>
        <w:t>（</w:t>
      </w:r>
      <w:r>
        <w:rPr>
          <w:rFonts w:hint="eastAsia" w:ascii="仿宋_GB2312" w:hAnsi="仿宋_GB2312" w:eastAsia="方正仿宋_GBK" w:cs="仿宋_GB2312"/>
          <w:sz w:val="32"/>
          <w:szCs w:val="32"/>
          <w:lang w:val="en-US" w:eastAsia="zh-CN"/>
        </w:rPr>
        <w:t>12项）</w:t>
      </w:r>
      <w:bookmarkEnd w:id="316"/>
      <w:bookmarkEnd w:id="317"/>
      <w:bookmarkEnd w:id="318"/>
      <w:bookmarkEnd w:id="319"/>
      <w:bookmarkEnd w:id="320"/>
      <w:bookmarkEnd w:id="321"/>
    </w:p>
    <w:p w14:paraId="0BD8F703">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lang w:val="en-US" w:eastAsia="zh-CN"/>
        </w:rPr>
      </w:pPr>
      <w:r>
        <w:rPr>
          <w:rFonts w:hint="eastAsia" w:ascii="仿宋_GB2312" w:hAnsi="仿宋_GB2312" w:eastAsia="方正仿宋_GBK" w:cs="仿宋_GB2312"/>
          <w:sz w:val="32"/>
          <w:szCs w:val="32"/>
        </w:rPr>
        <w:t>男子：</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56KG、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60KG、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66KG、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73KG、</w:t>
      </w:r>
      <w:r>
        <w:rPr>
          <w:rFonts w:hint="eastAsia" w:ascii="仿宋_GB2312" w:hAnsi="仿宋_GB2312" w:eastAsia="方正仿宋_GBK" w:cs="仿宋_GB2312"/>
          <w:sz w:val="32"/>
          <w:szCs w:val="32"/>
          <w:lang w:val="en-US" w:eastAsia="zh-CN"/>
        </w:rPr>
        <w:t>+73KG</w:t>
      </w:r>
    </w:p>
    <w:p w14:paraId="433070BC">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sz w:val="32"/>
          <w:szCs w:val="32"/>
        </w:rPr>
        <w:t>女子：</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45KG、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48KG、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52KG、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57KG、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63KG、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70KG、+70KG</w:t>
      </w:r>
    </w:p>
    <w:p w14:paraId="6CD6743E">
      <w:pPr>
        <w:pageBreakBefore w:val="0"/>
        <w:kinsoku/>
        <w:wordWrap/>
        <w:overflowPunct/>
        <w:topLinePunct w:val="0"/>
        <w:autoSpaceDE/>
        <w:autoSpaceDN/>
        <w:bidi w:val="0"/>
        <w:spacing w:line="560" w:lineRule="exact"/>
        <w:ind w:firstLine="640" w:firstLineChars="200"/>
        <w:textAlignment w:val="auto"/>
        <w:rPr>
          <w:rFonts w:hint="default" w:ascii="仿宋_GB2312" w:hAnsi="仿宋_GB2312" w:eastAsia="方正仿宋_GBK" w:cs="仿宋_GB2312"/>
          <w:sz w:val="32"/>
          <w:szCs w:val="32"/>
          <w:lang w:val="en-US" w:eastAsia="zh-CN"/>
        </w:rPr>
      </w:pPr>
      <w:bookmarkStart w:id="322" w:name="_Toc1008705872_WPSOffice_Level1"/>
      <w:bookmarkStart w:id="323" w:name="_Toc503431873_WPSOffice_Level1"/>
      <w:bookmarkStart w:id="324" w:name="_Toc160051528_WPSOffice_Level1"/>
      <w:bookmarkStart w:id="325" w:name="_Toc1190547738_WPSOffice_Level1"/>
      <w:bookmarkStart w:id="326" w:name="_Toc1526254176_WPSOffice_Level1"/>
      <w:bookmarkStart w:id="327" w:name="_Toc552446784_WPSOffice_Level1"/>
      <w:r>
        <w:rPr>
          <w:rFonts w:hint="eastAsia" w:ascii="仿宋_GB2312" w:hAnsi="仿宋_GB2312" w:eastAsia="方正仿宋_GBK" w:cs="仿宋_GB2312"/>
          <w:sz w:val="32"/>
          <w:szCs w:val="32"/>
        </w:rPr>
        <w:t>（三）丙组</w:t>
      </w:r>
      <w:r>
        <w:rPr>
          <w:rFonts w:hint="eastAsia" w:ascii="仿宋_GB2312" w:hAnsi="仿宋_GB2312" w:eastAsia="方正仿宋_GBK" w:cs="仿宋_GB2312"/>
          <w:sz w:val="32"/>
          <w:szCs w:val="32"/>
          <w:lang w:eastAsia="zh-CN"/>
        </w:rPr>
        <w:t>（</w:t>
      </w:r>
      <w:r>
        <w:rPr>
          <w:rFonts w:hint="eastAsia" w:ascii="仿宋_GB2312" w:hAnsi="仿宋_GB2312" w:eastAsia="方正仿宋_GBK" w:cs="仿宋_GB2312"/>
          <w:sz w:val="32"/>
          <w:szCs w:val="32"/>
          <w:lang w:val="en-US" w:eastAsia="zh-CN"/>
        </w:rPr>
        <w:t>11项）</w:t>
      </w:r>
      <w:bookmarkEnd w:id="322"/>
      <w:bookmarkEnd w:id="323"/>
      <w:bookmarkEnd w:id="324"/>
      <w:bookmarkEnd w:id="325"/>
      <w:bookmarkEnd w:id="326"/>
      <w:bookmarkEnd w:id="327"/>
    </w:p>
    <w:p w14:paraId="4CCD1E96">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男子：</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rPr>
        <w:t>45KG、</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rPr>
        <w:t>50KG、</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rPr>
        <w:t>55KG、</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rPr>
        <w:t>60KG</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60</w:t>
      </w:r>
      <w:r>
        <w:rPr>
          <w:rFonts w:hint="eastAsia" w:ascii="仿宋_GB2312" w:hAnsi="仿宋_GB2312" w:eastAsia="方正仿宋_GBK" w:cs="仿宋_GB2312"/>
          <w:color w:val="auto"/>
          <w:sz w:val="32"/>
          <w:szCs w:val="32"/>
        </w:rPr>
        <w:t>KG</w:t>
      </w:r>
    </w:p>
    <w:p w14:paraId="58883095">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女子：</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rPr>
        <w:t>4</w:t>
      </w:r>
      <w:r>
        <w:rPr>
          <w:rFonts w:hint="eastAsia" w:ascii="仿宋_GB2312" w:hAnsi="仿宋_GB2312" w:eastAsia="方正仿宋_GBK" w:cs="仿宋_GB2312"/>
          <w:color w:val="auto"/>
          <w:sz w:val="32"/>
          <w:szCs w:val="32"/>
          <w:lang w:eastAsia="zh-CN"/>
        </w:rPr>
        <w:t>0</w:t>
      </w:r>
      <w:r>
        <w:rPr>
          <w:rFonts w:hint="eastAsia" w:ascii="仿宋_GB2312" w:hAnsi="仿宋_GB2312" w:eastAsia="方正仿宋_GBK" w:cs="仿宋_GB2312"/>
          <w:color w:val="auto"/>
          <w:sz w:val="32"/>
          <w:szCs w:val="32"/>
        </w:rPr>
        <w:t>KG、</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rPr>
        <w:t>45KG、</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lang w:eastAsia="zh-CN"/>
        </w:rPr>
        <w:t>5</w:t>
      </w:r>
      <w:r>
        <w:rPr>
          <w:rFonts w:hint="eastAsia" w:ascii="仿宋_GB2312" w:hAnsi="仿宋_GB2312" w:eastAsia="方正仿宋_GBK" w:cs="仿宋_GB2312"/>
          <w:color w:val="auto"/>
          <w:sz w:val="32"/>
          <w:szCs w:val="32"/>
          <w:lang w:val="en-US" w:eastAsia="zh-CN"/>
        </w:rPr>
        <w:t>0</w:t>
      </w:r>
      <w:r>
        <w:rPr>
          <w:rFonts w:hint="eastAsia" w:ascii="仿宋_GB2312" w:hAnsi="仿宋_GB2312" w:eastAsia="方正仿宋_GBK" w:cs="仿宋_GB2312"/>
          <w:color w:val="auto"/>
          <w:sz w:val="32"/>
          <w:szCs w:val="32"/>
        </w:rPr>
        <w:t>KG、</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rPr>
        <w:t>5</w:t>
      </w:r>
      <w:r>
        <w:rPr>
          <w:rFonts w:hint="eastAsia" w:ascii="仿宋_GB2312" w:hAnsi="仿宋_GB2312" w:eastAsia="方正仿宋_GBK" w:cs="仿宋_GB2312"/>
          <w:color w:val="auto"/>
          <w:sz w:val="32"/>
          <w:szCs w:val="32"/>
          <w:lang w:eastAsia="zh-CN"/>
        </w:rPr>
        <w:t>2</w:t>
      </w:r>
      <w:r>
        <w:rPr>
          <w:rFonts w:hint="eastAsia" w:ascii="仿宋_GB2312" w:hAnsi="仿宋_GB2312" w:eastAsia="方正仿宋_GBK" w:cs="仿宋_GB2312"/>
          <w:color w:val="auto"/>
          <w:sz w:val="32"/>
          <w:szCs w:val="32"/>
        </w:rPr>
        <w:t>KG</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-57KG、+57KG</w:t>
      </w:r>
    </w:p>
    <w:p w14:paraId="6F680D5F">
      <w:pPr>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sz w:val="32"/>
          <w:szCs w:val="32"/>
        </w:rPr>
      </w:pPr>
      <w:r>
        <w:rPr>
          <w:rFonts w:hint="eastAsia" w:ascii="方正黑体_GBK" w:hAnsi="方正黑体_GBK" w:eastAsia="方正黑体_GBK" w:cs="方正黑体_GBK"/>
          <w:b w:val="0"/>
          <w:bCs/>
          <w:sz w:val="32"/>
          <w:szCs w:val="32"/>
          <w:lang w:eastAsia="zh-CN"/>
        </w:rPr>
        <w:t>四、参赛年龄</w:t>
      </w:r>
    </w:p>
    <w:p w14:paraId="13A588BF">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sz w:val="32"/>
          <w:szCs w:val="32"/>
        </w:rPr>
        <w:t>甲组：200</w:t>
      </w:r>
      <w:r>
        <w:rPr>
          <w:rFonts w:hint="eastAsia" w:ascii="仿宋_GB2312" w:hAnsi="仿宋_GB2312" w:eastAsia="方正仿宋_GBK" w:cs="仿宋_GB2312"/>
          <w:sz w:val="32"/>
          <w:szCs w:val="32"/>
          <w:lang w:val="en-US" w:eastAsia="zh-CN"/>
        </w:rPr>
        <w:t>8</w:t>
      </w:r>
      <w:r>
        <w:rPr>
          <w:rFonts w:hint="eastAsia" w:ascii="仿宋_GB2312" w:hAnsi="仿宋_GB2312" w:eastAsia="方正仿宋_GBK" w:cs="仿宋_GB2312"/>
          <w:sz w:val="32"/>
          <w:szCs w:val="32"/>
        </w:rPr>
        <w:t>－200</w:t>
      </w:r>
      <w:r>
        <w:rPr>
          <w:rFonts w:hint="eastAsia" w:ascii="仿宋_GB2312" w:hAnsi="仿宋_GB2312" w:eastAsia="方正仿宋_GBK" w:cs="仿宋_GB2312"/>
          <w:sz w:val="32"/>
          <w:szCs w:val="32"/>
          <w:lang w:val="en-US" w:eastAsia="zh-CN"/>
        </w:rPr>
        <w:t>9</w:t>
      </w:r>
      <w:r>
        <w:rPr>
          <w:rFonts w:hint="eastAsia" w:ascii="仿宋_GB2312" w:hAnsi="仿宋_GB2312" w:eastAsia="方正仿宋_GBK" w:cs="仿宋_GB2312"/>
          <w:sz w:val="32"/>
          <w:szCs w:val="32"/>
        </w:rPr>
        <w:t>年；</w:t>
      </w:r>
    </w:p>
    <w:p w14:paraId="0A4828A2">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sz w:val="32"/>
          <w:szCs w:val="32"/>
        </w:rPr>
        <w:t>乙组：20</w:t>
      </w:r>
      <w:r>
        <w:rPr>
          <w:rFonts w:hint="eastAsia" w:ascii="仿宋_GB2312" w:hAnsi="仿宋_GB2312" w:eastAsia="方正仿宋_GBK" w:cs="仿宋_GB2312"/>
          <w:sz w:val="32"/>
          <w:szCs w:val="32"/>
          <w:lang w:val="en-US" w:eastAsia="zh-CN"/>
        </w:rPr>
        <w:t>10</w:t>
      </w:r>
      <w:r>
        <w:rPr>
          <w:rFonts w:hint="eastAsia" w:ascii="仿宋_GB2312" w:hAnsi="仿宋_GB2312" w:eastAsia="方正仿宋_GBK" w:cs="仿宋_GB2312"/>
          <w:sz w:val="32"/>
          <w:szCs w:val="32"/>
        </w:rPr>
        <w:t>－20</w:t>
      </w:r>
      <w:r>
        <w:rPr>
          <w:rFonts w:hint="eastAsia" w:ascii="仿宋_GB2312" w:hAnsi="仿宋_GB2312" w:eastAsia="方正仿宋_GBK" w:cs="仿宋_GB2312"/>
          <w:sz w:val="32"/>
          <w:szCs w:val="32"/>
          <w:lang w:val="en-US" w:eastAsia="zh-CN"/>
        </w:rPr>
        <w:t>11</w:t>
      </w:r>
      <w:r>
        <w:rPr>
          <w:rFonts w:hint="eastAsia" w:ascii="仿宋_GB2312" w:hAnsi="仿宋_GB2312" w:eastAsia="方正仿宋_GBK" w:cs="仿宋_GB2312"/>
          <w:sz w:val="32"/>
          <w:szCs w:val="32"/>
        </w:rPr>
        <w:t>年；</w:t>
      </w:r>
    </w:p>
    <w:p w14:paraId="37CF5475">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lang w:eastAsia="zh-CN"/>
        </w:rPr>
      </w:pPr>
      <w:r>
        <w:rPr>
          <w:rFonts w:hint="eastAsia" w:ascii="仿宋_GB2312" w:hAnsi="仿宋_GB2312" w:eastAsia="方正仿宋_GBK" w:cs="仿宋_GB2312"/>
          <w:sz w:val="32"/>
          <w:szCs w:val="32"/>
        </w:rPr>
        <w:t>丙组：20</w:t>
      </w:r>
      <w:r>
        <w:rPr>
          <w:rFonts w:hint="eastAsia" w:ascii="仿宋_GB2312" w:hAnsi="仿宋_GB2312" w:eastAsia="方正仿宋_GBK" w:cs="仿宋_GB2312"/>
          <w:sz w:val="32"/>
          <w:szCs w:val="32"/>
          <w:lang w:val="en-US" w:eastAsia="zh-CN"/>
        </w:rPr>
        <w:t>12</w:t>
      </w:r>
      <w:r>
        <w:rPr>
          <w:rFonts w:hint="eastAsia" w:ascii="仿宋_GB2312" w:hAnsi="仿宋_GB2312" w:eastAsia="方正仿宋_GBK" w:cs="仿宋_GB2312"/>
          <w:sz w:val="32"/>
          <w:szCs w:val="32"/>
        </w:rPr>
        <w:t>年及以后</w:t>
      </w:r>
      <w:r>
        <w:rPr>
          <w:rFonts w:hint="eastAsia" w:ascii="仿宋_GB2312" w:hAnsi="仿宋_GB2312" w:eastAsia="方正仿宋_GBK" w:cs="仿宋_GB2312"/>
          <w:sz w:val="32"/>
          <w:szCs w:val="32"/>
          <w:lang w:eastAsia="zh-CN"/>
        </w:rPr>
        <w:t>。</w:t>
      </w:r>
    </w:p>
    <w:p w14:paraId="6D5AAE80">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五</w:t>
      </w:r>
      <w:r>
        <w:rPr>
          <w:rFonts w:hint="eastAsia" w:ascii="方正黑体_GBK" w:hAnsi="方正黑体_GBK" w:eastAsia="方正黑体_GBK" w:cs="方正黑体_GBK"/>
          <w:b w:val="0"/>
          <w:bCs/>
          <w:color w:val="auto"/>
          <w:sz w:val="32"/>
          <w:szCs w:val="32"/>
        </w:rPr>
        <w:t>、</w:t>
      </w:r>
      <w:r>
        <w:rPr>
          <w:rFonts w:hint="eastAsia" w:ascii="方正黑体_GBK" w:hAnsi="方正黑体_GBK" w:eastAsia="方正黑体_GBK" w:cs="方正黑体_GBK"/>
          <w:b w:val="0"/>
          <w:bCs/>
          <w:color w:val="auto"/>
          <w:sz w:val="32"/>
          <w:szCs w:val="32"/>
          <w:lang w:eastAsia="zh-CN"/>
        </w:rPr>
        <w:t>参加办法</w:t>
      </w:r>
    </w:p>
    <w:p w14:paraId="143AA4E8">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sz w:val="32"/>
          <w:szCs w:val="32"/>
        </w:rPr>
        <w:t>（</w:t>
      </w:r>
      <w:r>
        <w:rPr>
          <w:rFonts w:hint="eastAsia" w:ascii="仿宋_GB2312" w:hAnsi="仿宋_GB2312" w:eastAsia="方正仿宋_GBK" w:cs="仿宋_GB2312"/>
          <w:sz w:val="32"/>
          <w:szCs w:val="32"/>
          <w:lang w:eastAsia="zh-CN"/>
        </w:rPr>
        <w:t>一</w:t>
      </w:r>
      <w:r>
        <w:rPr>
          <w:rFonts w:hint="eastAsia" w:ascii="仿宋_GB2312" w:hAnsi="仿宋_GB2312" w:eastAsia="方正仿宋_GBK" w:cs="仿宋_GB2312"/>
          <w:sz w:val="32"/>
          <w:szCs w:val="32"/>
        </w:rPr>
        <w:t>）</w:t>
      </w:r>
      <w:r>
        <w:rPr>
          <w:rFonts w:hint="eastAsia" w:ascii="仿宋_GB2312" w:hAnsi="仿宋_GB2312" w:eastAsia="方正仿宋_GBK" w:cs="仿宋_GB2312"/>
          <w:color w:val="auto"/>
          <w:spacing w:val="-6"/>
          <w:sz w:val="32"/>
          <w:lang w:eastAsia="zh-CN"/>
        </w:rPr>
        <w:t>以各县（市、区）为参赛单位，</w:t>
      </w:r>
      <w:r>
        <w:rPr>
          <w:rFonts w:hint="eastAsia" w:ascii="仿宋_GB2312" w:hAnsi="仿宋_GB2312" w:eastAsia="方正仿宋_GBK" w:cs="仿宋_GB2312"/>
          <w:color w:val="auto"/>
          <w:sz w:val="32"/>
          <w:szCs w:val="32"/>
          <w:lang w:eastAsia="zh-CN"/>
        </w:rPr>
        <w:t>每</w:t>
      </w:r>
      <w:r>
        <w:rPr>
          <w:rFonts w:hint="eastAsia" w:ascii="仿宋_GB2312" w:hAnsi="仿宋_GB2312" w:eastAsia="方正仿宋_GBK" w:cs="仿宋_GB2312"/>
          <w:color w:val="auto"/>
          <w:sz w:val="32"/>
          <w:szCs w:val="32"/>
        </w:rPr>
        <w:t>单位可报</w:t>
      </w:r>
      <w:r>
        <w:rPr>
          <w:rFonts w:hint="eastAsia" w:ascii="仿宋_GB2312" w:hAnsi="仿宋_GB2312" w:eastAsia="方正仿宋_GBK" w:cs="仿宋_GB2312"/>
          <w:sz w:val="32"/>
          <w:szCs w:val="32"/>
        </w:rPr>
        <w:t>领队1名，教练员2名，</w:t>
      </w:r>
      <w:r>
        <w:rPr>
          <w:rFonts w:hint="eastAsia" w:ascii="仿宋_GB2312" w:hAnsi="仿宋_GB2312" w:eastAsia="方正仿宋_GBK" w:cs="仿宋_GB2312"/>
          <w:sz w:val="32"/>
          <w:szCs w:val="32"/>
          <w:lang w:eastAsia="zh-CN"/>
        </w:rPr>
        <w:t>运动员</w:t>
      </w:r>
      <w:r>
        <w:rPr>
          <w:rFonts w:hint="eastAsia" w:ascii="仿宋_GB2312" w:hAnsi="仿宋_GB2312" w:eastAsia="方正仿宋_GBK" w:cs="仿宋_GB2312"/>
          <w:color w:val="auto"/>
          <w:sz w:val="32"/>
          <w:szCs w:val="32"/>
          <w:lang w:eastAsia="zh-CN"/>
        </w:rPr>
        <w:t>报名人数不限，须在</w:t>
      </w:r>
      <w:r>
        <w:rPr>
          <w:rFonts w:hint="eastAsia" w:ascii="仿宋_GB2312" w:hAnsi="仿宋_GB2312" w:eastAsia="方正仿宋_GBK" w:cs="仿宋_GB2312"/>
          <w:color w:val="auto"/>
          <w:sz w:val="32"/>
          <w:szCs w:val="32"/>
        </w:rPr>
        <w:t>市体育运动学校</w:t>
      </w:r>
      <w:r>
        <w:rPr>
          <w:rFonts w:hint="eastAsia" w:ascii="仿宋_GB2312" w:hAnsi="仿宋_GB2312" w:eastAsia="方正仿宋_GBK" w:cs="仿宋_GB2312"/>
          <w:color w:val="auto"/>
          <w:sz w:val="32"/>
          <w:szCs w:val="32"/>
          <w:lang w:eastAsia="zh-CN"/>
        </w:rPr>
        <w:t>训练或经柔道</w:t>
      </w:r>
      <w:r>
        <w:rPr>
          <w:rFonts w:hint="eastAsia" w:ascii="仿宋_GB2312" w:hAnsi="仿宋_GB2312" w:eastAsia="方正仿宋_GBK" w:cs="仿宋_GB2312"/>
          <w:color w:val="auto"/>
          <w:sz w:val="32"/>
          <w:szCs w:val="32"/>
          <w:lang w:val="en-US" w:eastAsia="zh-CN"/>
        </w:rPr>
        <w:t>项目专项训练的队员方可报名参加</w:t>
      </w:r>
      <w:r>
        <w:rPr>
          <w:rFonts w:hint="eastAsia" w:ascii="仿宋_GB2312" w:hAnsi="仿宋_GB2312" w:eastAsia="方正仿宋_GBK" w:cs="仿宋_GB2312"/>
          <w:color w:val="auto"/>
          <w:sz w:val="32"/>
          <w:szCs w:val="32"/>
        </w:rPr>
        <w:t>。</w:t>
      </w:r>
    </w:p>
    <w:p w14:paraId="646607F7">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（二）各小项报名不足 2 人的，则取消该项比赛。</w:t>
      </w:r>
    </w:p>
    <w:p w14:paraId="321515A4">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lang w:eastAsia="zh-CN"/>
        </w:rPr>
      </w:pPr>
      <w:r>
        <w:rPr>
          <w:rFonts w:hint="eastAsia" w:ascii="方正黑体_GBK" w:hAnsi="方正黑体_GBK" w:eastAsia="方正黑体_GBK" w:cs="方正黑体_GBK"/>
          <w:b w:val="0"/>
          <w:bCs/>
          <w:sz w:val="32"/>
          <w:szCs w:val="32"/>
          <w:lang w:eastAsia="zh-CN"/>
        </w:rPr>
        <w:t>六、参赛资格</w:t>
      </w:r>
    </w:p>
    <w:p w14:paraId="70178D5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28" w:name="_Toc790082555_WPSOffice_Level1"/>
      <w:r>
        <w:rPr>
          <w:rFonts w:hint="eastAsia" w:ascii="方正楷体_GBK" w:hAnsi="方正楷体_GBK" w:eastAsia="方正楷体_GBK" w:cs="方正楷体_GBK"/>
          <w:color w:val="auto"/>
          <w:sz w:val="32"/>
          <w:szCs w:val="32"/>
        </w:rPr>
        <w:t>（一）户籍与学籍要求</w:t>
      </w:r>
      <w:bookmarkEnd w:id="328"/>
    </w:p>
    <w:p w14:paraId="51E07C9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1.运动员须持有代表单位户籍的二代居民身份证、港澳台居民居住证或外国人永久居留身份证；</w:t>
      </w:r>
    </w:p>
    <w:p w14:paraId="1CADC5C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4F779E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3332B1A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29" w:name="_Toc1263252239_WPSOffice_Level1"/>
      <w:r>
        <w:rPr>
          <w:rFonts w:hint="eastAsia" w:ascii="方正楷体_GBK" w:hAnsi="方正楷体_GBK" w:eastAsia="方正楷体_GBK" w:cs="方正楷体_GBK"/>
          <w:color w:val="auto"/>
          <w:sz w:val="32"/>
          <w:szCs w:val="32"/>
        </w:rPr>
        <w:t>（二）注册限制</w:t>
      </w:r>
      <w:bookmarkEnd w:id="329"/>
    </w:p>
    <w:p w14:paraId="69A7C6B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4DC60FC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30" w:name="_Toc146197198_WPSOffice_Level1"/>
      <w:r>
        <w:rPr>
          <w:rFonts w:hint="eastAsia" w:ascii="方正楷体_GBK" w:hAnsi="方正楷体_GBK" w:eastAsia="方正楷体_GBK" w:cs="方正楷体_GBK"/>
          <w:color w:val="auto"/>
          <w:sz w:val="32"/>
          <w:szCs w:val="32"/>
        </w:rPr>
        <w:t>（三）诚信要求</w:t>
      </w:r>
      <w:bookmarkEnd w:id="330"/>
    </w:p>
    <w:p w14:paraId="719F0C3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0402F4A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31" w:name="_Toc473568979_WPSOffice_Level1"/>
      <w:r>
        <w:rPr>
          <w:rFonts w:hint="eastAsia" w:ascii="方正楷体_GBK" w:hAnsi="方正楷体_GBK" w:eastAsia="方正楷体_GBK" w:cs="方正楷体_GBK"/>
          <w:color w:val="auto"/>
          <w:sz w:val="32"/>
          <w:szCs w:val="32"/>
        </w:rPr>
        <w:t>（四）体检与保险</w:t>
      </w:r>
      <w:bookmarkEnd w:id="331"/>
    </w:p>
    <w:p w14:paraId="5E663CD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4823790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5C2D43EC">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 w:val="0"/>
          <w:bCs/>
          <w:sz w:val="32"/>
          <w:szCs w:val="32"/>
          <w:lang w:eastAsia="zh-CN"/>
        </w:rPr>
        <w:t>七</w:t>
      </w:r>
      <w:r>
        <w:rPr>
          <w:rFonts w:hint="eastAsia" w:ascii="方正黑体_GBK" w:hAnsi="方正黑体_GBK" w:eastAsia="方正黑体_GBK" w:cs="方正黑体_GBK"/>
          <w:b w:val="0"/>
          <w:bCs/>
          <w:sz w:val="32"/>
          <w:szCs w:val="32"/>
        </w:rPr>
        <w:t>、竞赛办法</w:t>
      </w:r>
      <w:r>
        <w:rPr>
          <w:rFonts w:hint="eastAsia" w:ascii="方正黑体_GBK" w:hAnsi="方正黑体_GBK" w:eastAsia="方正黑体_GBK" w:cs="方正黑体_GBK"/>
          <w:bCs/>
          <w:sz w:val="32"/>
          <w:szCs w:val="32"/>
        </w:rPr>
        <w:t xml:space="preserve"> </w:t>
      </w:r>
    </w:p>
    <w:p w14:paraId="5CDADD5E">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（一）</w:t>
      </w:r>
      <w:r>
        <w:rPr>
          <w:rFonts w:hint="eastAsia" w:ascii="仿宋_GB2312" w:hAnsi="仿宋_GB2312" w:eastAsia="方正仿宋_GBK" w:cs="仿宋_GB2312"/>
          <w:sz w:val="32"/>
          <w:szCs w:val="32"/>
          <w:lang w:eastAsia="zh-CN"/>
        </w:rPr>
        <w:t>执行</w:t>
      </w:r>
      <w:r>
        <w:rPr>
          <w:rFonts w:hint="eastAsia" w:ascii="仿宋_GB2312" w:hAnsi="仿宋_GB2312" w:eastAsia="方正仿宋_GBK" w:cs="仿宋_GB2312"/>
          <w:sz w:val="32"/>
          <w:szCs w:val="32"/>
        </w:rPr>
        <w:t>中国柔道协会审定的最新《柔道竞赛规则》</w:t>
      </w:r>
      <w:r>
        <w:rPr>
          <w:rFonts w:hint="eastAsia" w:ascii="仿宋_GB2312" w:hAnsi="仿宋_GB2312" w:eastAsia="方正仿宋_GBK" w:cs="仿宋_GB2312"/>
          <w:sz w:val="32"/>
          <w:szCs w:val="32"/>
          <w:lang w:eastAsia="zh-CN"/>
        </w:rPr>
        <w:t>。</w:t>
      </w:r>
    </w:p>
    <w:p w14:paraId="374F8CF7">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（二）比赛时间为4分钟，金分加时赛无时间限制。金分加时赛里，第一个获得技术得分的一方运动员将获胜。</w:t>
      </w:r>
    </w:p>
    <w:p w14:paraId="3BDDA7A6">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（三）所有已确认参赛的运动员，正式称重安排在比赛前一天进行（具体时间、地点另行通知）。</w:t>
      </w:r>
    </w:p>
    <w:p w14:paraId="0D9E386B">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（四）每个级别的比赛一天内结束。</w:t>
      </w:r>
    </w:p>
    <w:p w14:paraId="3D24ED61">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（五）比赛服装要求：运动员比赛服装依据《柔道竞赛规则》最新要求，若道服不符合标准者，不得上场比赛。</w:t>
      </w:r>
    </w:p>
    <w:p w14:paraId="6C82C884">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八</w:t>
      </w:r>
      <w:r>
        <w:rPr>
          <w:rFonts w:hint="eastAsia" w:ascii="方正黑体_GBK" w:hAnsi="方正黑体_GBK" w:eastAsia="方正黑体_GBK" w:cs="方正黑体_GBK"/>
          <w:b w:val="0"/>
          <w:bCs/>
          <w:sz w:val="32"/>
          <w:szCs w:val="32"/>
        </w:rPr>
        <w:t>、录取名次和</w:t>
      </w:r>
      <w:r>
        <w:rPr>
          <w:rFonts w:hint="eastAsia" w:ascii="方正黑体_GBK" w:hAnsi="方正黑体_GBK" w:eastAsia="方正黑体_GBK" w:cs="方正黑体_GBK"/>
          <w:b w:val="0"/>
          <w:bCs/>
          <w:sz w:val="32"/>
          <w:szCs w:val="32"/>
          <w:lang w:eastAsia="zh-CN"/>
        </w:rPr>
        <w:t>奖励</w:t>
      </w:r>
      <w:r>
        <w:rPr>
          <w:rFonts w:hint="eastAsia" w:ascii="方正黑体_GBK" w:hAnsi="方正黑体_GBK" w:eastAsia="方正黑体_GBK" w:cs="方正黑体_GBK"/>
          <w:b w:val="0"/>
          <w:bCs/>
          <w:sz w:val="32"/>
          <w:szCs w:val="32"/>
        </w:rPr>
        <w:t>办法</w:t>
      </w:r>
    </w:p>
    <w:p w14:paraId="1BD2A636">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sz w:val="32"/>
          <w:szCs w:val="32"/>
          <w:lang w:eastAsia="zh-CN"/>
        </w:rPr>
        <w:t>（一）</w:t>
      </w:r>
      <w:r>
        <w:rPr>
          <w:rFonts w:hint="eastAsia" w:ascii="仿宋_GB2312" w:hAnsi="仿宋_GB2312" w:eastAsia="方正仿宋_GBK" w:cs="仿宋_GB2312"/>
          <w:sz w:val="32"/>
          <w:szCs w:val="32"/>
        </w:rPr>
        <w:t>各小项分别录取前六名（第三名、第五名录取并列名次），不足六人则全部录取，按</w:t>
      </w:r>
      <w:r>
        <w:rPr>
          <w:rFonts w:hint="eastAsia" w:ascii="仿宋_GB2312" w:hAnsi="仿宋_GB2312" w:eastAsia="方正仿宋_GBK" w:cs="仿宋_GB2312"/>
          <w:sz w:val="32"/>
          <w:szCs w:val="32"/>
          <w:lang w:val="en-US" w:eastAsia="zh-CN"/>
        </w:rPr>
        <w:t>13</w:t>
      </w:r>
      <w:r>
        <w:rPr>
          <w:rFonts w:hint="eastAsia" w:ascii="仿宋_GB2312" w:hAnsi="仿宋_GB2312" w:eastAsia="方正仿宋_GBK" w:cs="仿宋_GB2312"/>
          <w:sz w:val="32"/>
          <w:szCs w:val="32"/>
        </w:rPr>
        <w:t>、</w:t>
      </w:r>
      <w:r>
        <w:rPr>
          <w:rFonts w:hint="eastAsia" w:ascii="仿宋_GB2312" w:hAnsi="仿宋_GB2312" w:eastAsia="方正仿宋_GBK" w:cs="仿宋_GB2312"/>
          <w:sz w:val="32"/>
          <w:szCs w:val="32"/>
          <w:lang w:val="en-US" w:eastAsia="zh-CN"/>
        </w:rPr>
        <w:t>11</w:t>
      </w:r>
      <w:r>
        <w:rPr>
          <w:rFonts w:hint="eastAsia" w:ascii="仿宋_GB2312" w:hAnsi="仿宋_GB2312" w:eastAsia="方正仿宋_GBK" w:cs="仿宋_GB2312"/>
          <w:sz w:val="32"/>
          <w:szCs w:val="32"/>
        </w:rPr>
        <w:t>、</w:t>
      </w:r>
      <w:r>
        <w:rPr>
          <w:rFonts w:hint="eastAsia" w:ascii="仿宋_GB2312" w:hAnsi="仿宋_GB2312" w:eastAsia="方正仿宋_GBK" w:cs="仿宋_GB2312"/>
          <w:sz w:val="32"/>
          <w:szCs w:val="32"/>
          <w:lang w:val="en-US" w:eastAsia="zh-CN"/>
        </w:rPr>
        <w:t>10</w:t>
      </w:r>
      <w:r>
        <w:rPr>
          <w:rFonts w:hint="eastAsia" w:ascii="仿宋_GB2312" w:hAnsi="仿宋_GB2312" w:eastAsia="方正仿宋_GBK" w:cs="仿宋_GB2312"/>
          <w:sz w:val="32"/>
          <w:szCs w:val="32"/>
        </w:rPr>
        <w:t>、</w:t>
      </w:r>
      <w:r>
        <w:rPr>
          <w:rFonts w:hint="eastAsia" w:ascii="仿宋_GB2312" w:hAnsi="仿宋_GB2312" w:eastAsia="方正仿宋_GBK" w:cs="仿宋_GB2312"/>
          <w:sz w:val="32"/>
          <w:szCs w:val="32"/>
          <w:lang w:val="en-US" w:eastAsia="zh-CN"/>
        </w:rPr>
        <w:t>9</w:t>
      </w:r>
      <w:r>
        <w:rPr>
          <w:rFonts w:hint="eastAsia" w:ascii="仿宋_GB2312" w:hAnsi="仿宋_GB2312" w:eastAsia="方正仿宋_GBK" w:cs="仿宋_GB2312"/>
          <w:sz w:val="32"/>
          <w:szCs w:val="32"/>
        </w:rPr>
        <w:t>、</w:t>
      </w:r>
      <w:r>
        <w:rPr>
          <w:rFonts w:hint="eastAsia" w:ascii="仿宋_GB2312" w:hAnsi="仿宋_GB2312" w:eastAsia="方正仿宋_GBK" w:cs="仿宋_GB2312"/>
          <w:sz w:val="32"/>
          <w:szCs w:val="32"/>
          <w:lang w:val="en-US" w:eastAsia="zh-CN"/>
        </w:rPr>
        <w:t>8</w:t>
      </w:r>
      <w:r>
        <w:rPr>
          <w:rFonts w:hint="eastAsia" w:ascii="仿宋_GB2312" w:hAnsi="仿宋_GB2312" w:eastAsia="方正仿宋_GBK" w:cs="仿宋_GB2312"/>
          <w:sz w:val="32"/>
          <w:szCs w:val="32"/>
        </w:rPr>
        <w:t>、</w:t>
      </w:r>
      <w:r>
        <w:rPr>
          <w:rFonts w:hint="eastAsia" w:ascii="仿宋_GB2312" w:hAnsi="仿宋_GB2312" w:eastAsia="方正仿宋_GBK" w:cs="仿宋_GB2312"/>
          <w:sz w:val="32"/>
          <w:szCs w:val="32"/>
          <w:lang w:val="en-US" w:eastAsia="zh-CN"/>
        </w:rPr>
        <w:t>7</w:t>
      </w:r>
      <w:r>
        <w:rPr>
          <w:rFonts w:hint="eastAsia" w:ascii="仿宋_GB2312" w:hAnsi="仿宋_GB2312" w:eastAsia="方正仿宋_GBK" w:cs="仿宋_GB2312"/>
          <w:sz w:val="32"/>
          <w:szCs w:val="32"/>
        </w:rPr>
        <w:t>计分</w:t>
      </w:r>
      <w:r>
        <w:rPr>
          <w:rFonts w:hint="eastAsia" w:ascii="仿宋_GB2312" w:hAnsi="仿宋_GB2312" w:eastAsia="方正仿宋_GBK" w:cs="仿宋_GB2312"/>
          <w:sz w:val="32"/>
          <w:szCs w:val="32"/>
          <w:lang w:eastAsia="zh-CN"/>
        </w:rPr>
        <w:t>，若比赛名次并列时，将名次并列的下一个或几个名次空出，空出名次的分值与获得名次的分值相加后的平均数，作为并列名次所得分值</w:t>
      </w:r>
      <w:r>
        <w:rPr>
          <w:rFonts w:hint="eastAsia" w:ascii="仿宋_GB2312" w:hAnsi="仿宋_GB2312" w:eastAsia="方正仿宋_GBK" w:cs="仿宋_GB2312"/>
          <w:sz w:val="32"/>
          <w:szCs w:val="32"/>
        </w:rPr>
        <w:t>。获得前三名者，分别颁发金、银、铜牌；获得名次者，分别颁发奖状。</w:t>
      </w:r>
    </w:p>
    <w:p w14:paraId="4C19D115">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lang w:eastAsia="zh-CN"/>
        </w:rPr>
      </w:pPr>
      <w:r>
        <w:rPr>
          <w:rFonts w:hint="eastAsia" w:ascii="仿宋_GB2312" w:hAnsi="仿宋_GB2312" w:eastAsia="方正仿宋_GBK" w:cs="仿宋_GB2312"/>
          <w:sz w:val="32"/>
          <w:szCs w:val="32"/>
          <w:lang w:eastAsia="zh-CN"/>
        </w:rPr>
        <w:t>（二）各单位以各组各项得分之和计算团体总分，获前六名分别颁发奖杯。总分多者名次列前；如总分相等，以获第一名多者名次列前，以此类推。</w:t>
      </w:r>
    </w:p>
    <w:p w14:paraId="5159B969">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sz w:val="32"/>
          <w:szCs w:val="32"/>
          <w:lang w:eastAsia="zh-CN"/>
        </w:rPr>
        <w:t>（三）设“优秀教练员奖”，奖励带领运动队比赛中取得优异成绩并且遵守《教练员守则》的教练员，按参赛单位</w:t>
      </w:r>
      <w:r>
        <w:rPr>
          <w:rFonts w:hint="eastAsia" w:ascii="仿宋_GB2312" w:hAnsi="仿宋_GB2312" w:eastAsia="方正仿宋_GBK" w:cs="仿宋_GB2312"/>
          <w:color w:val="auto"/>
          <w:sz w:val="32"/>
          <w:szCs w:val="32"/>
          <w:lang w:eastAsia="zh-CN"/>
        </w:rPr>
        <w:t>数</w:t>
      </w:r>
      <w:r>
        <w:rPr>
          <w:rFonts w:hint="eastAsia" w:ascii="仿宋_GB2312" w:hAnsi="仿宋_GB2312" w:eastAsia="方正仿宋_GBK" w:cs="仿宋_GB2312"/>
          <w:color w:val="auto"/>
          <w:sz w:val="32"/>
          <w:szCs w:val="32"/>
          <w:lang w:val="en-US" w:eastAsia="zh-CN"/>
        </w:rPr>
        <w:t>5:1的比例进行评选</w:t>
      </w:r>
      <w:r>
        <w:rPr>
          <w:rFonts w:hint="eastAsia" w:ascii="仿宋_GB2312" w:hAnsi="仿宋_GB2312" w:eastAsia="方正仿宋_GBK" w:cs="仿宋_GB2312"/>
          <w:color w:val="auto"/>
          <w:sz w:val="32"/>
          <w:szCs w:val="32"/>
          <w:lang w:eastAsia="zh-CN"/>
        </w:rPr>
        <w:t>。</w:t>
      </w:r>
    </w:p>
    <w:p w14:paraId="732E4DEE">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color w:val="auto"/>
          <w:sz w:val="32"/>
          <w:szCs w:val="32"/>
          <w:lang w:eastAsia="zh-CN"/>
        </w:rPr>
        <w:t>（四）设“优秀裁判员奖”，奖励在比赛中遵守《裁判员守则》、工作积极的裁判员，按裁判员参加人数</w:t>
      </w:r>
      <w:r>
        <w:rPr>
          <w:rFonts w:hint="eastAsia" w:ascii="仿宋_GB2312" w:hAnsi="仿宋_GB2312" w:eastAsia="方正仿宋_GBK" w:cs="仿宋_GB2312"/>
          <w:color w:val="auto"/>
          <w:sz w:val="32"/>
          <w:szCs w:val="32"/>
          <w:lang w:val="en-US" w:eastAsia="zh-CN"/>
        </w:rPr>
        <w:t>10:1比例</w:t>
      </w:r>
      <w:r>
        <w:rPr>
          <w:rFonts w:hint="eastAsia" w:ascii="仿宋_GB2312" w:hAnsi="仿宋_GB2312" w:eastAsia="方正仿宋_GBK" w:cs="仿宋_GB2312"/>
          <w:sz w:val="32"/>
          <w:szCs w:val="32"/>
          <w:lang w:val="en-US" w:eastAsia="zh-CN"/>
        </w:rPr>
        <w:t>评选</w:t>
      </w:r>
      <w:r>
        <w:rPr>
          <w:rFonts w:hint="eastAsia" w:ascii="仿宋_GB2312" w:hAnsi="仿宋_GB2312" w:eastAsia="方正仿宋_GBK" w:cs="仿宋_GB2312"/>
          <w:sz w:val="32"/>
          <w:szCs w:val="32"/>
          <w:lang w:eastAsia="zh-CN"/>
        </w:rPr>
        <w:t>。</w:t>
      </w:r>
      <w:r>
        <w:rPr>
          <w:rFonts w:hint="eastAsia" w:ascii="仿宋_GB2312" w:hAnsi="仿宋_GB2312" w:eastAsia="方正仿宋_GBK" w:cs="仿宋_GB2312"/>
          <w:sz w:val="32"/>
          <w:szCs w:val="32"/>
        </w:rPr>
        <w:t xml:space="preserve"> </w:t>
      </w:r>
    </w:p>
    <w:p w14:paraId="4BA684C7">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九</w:t>
      </w:r>
      <w:r>
        <w:rPr>
          <w:rFonts w:hint="eastAsia" w:ascii="方正黑体_GBK" w:hAnsi="方正黑体_GBK" w:eastAsia="方正黑体_GBK" w:cs="方正黑体_GBK"/>
          <w:b w:val="0"/>
          <w:bCs/>
          <w:sz w:val="32"/>
          <w:szCs w:val="32"/>
        </w:rPr>
        <w:t>、报名和报到</w:t>
      </w:r>
    </w:p>
    <w:p w14:paraId="5F44EF0D">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rPr>
        <w:t>（一）</w:t>
      </w:r>
      <w:r>
        <w:rPr>
          <w:rFonts w:hint="eastAsia" w:ascii="仿宋_GB2312" w:hAnsi="仿宋_GB2312" w:eastAsia="方正仿宋_GBK" w:cs="仿宋_GB2312"/>
          <w:color w:val="auto"/>
          <w:sz w:val="32"/>
          <w:szCs w:val="32"/>
          <w:lang w:eastAsia="zh-CN"/>
        </w:rPr>
        <w:t>由</w:t>
      </w:r>
      <w:r>
        <w:rPr>
          <w:rFonts w:hint="eastAsia" w:ascii="仿宋_GB2312" w:hAnsi="仿宋_GB2312" w:eastAsia="方正仿宋_GBK" w:cs="仿宋_GB2312"/>
          <w:color w:val="auto"/>
          <w:sz w:val="32"/>
          <w:szCs w:val="32"/>
          <w:highlight w:val="none"/>
          <w:lang w:eastAsia="zh-CN"/>
        </w:rPr>
        <w:t>各县（市、区）文化广电旅游体育局负责</w:t>
      </w:r>
      <w:r>
        <w:rPr>
          <w:rFonts w:hint="eastAsia" w:ascii="仿宋_GB2312" w:hAnsi="仿宋_GB2312" w:eastAsia="方正仿宋_GBK" w:cs="仿宋_GB2312"/>
          <w:color w:val="auto"/>
          <w:sz w:val="32"/>
          <w:highlight w:val="none"/>
          <w:lang w:eastAsia="zh-CN"/>
        </w:rPr>
        <w:t>组织报名参赛，报名日期及要求以补充通知为准。</w:t>
      </w:r>
    </w:p>
    <w:p w14:paraId="70E72EE2">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highlight w:val="none"/>
          <w:lang w:eastAsia="zh-CN"/>
        </w:rPr>
        <w:t>（二）报名需提交资料</w:t>
      </w:r>
    </w:p>
    <w:p w14:paraId="050E62D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highlight w:val="none"/>
          <w:lang w:val="en-US" w:eastAsia="zh-CN"/>
        </w:rPr>
        <w:t>1.报名表电子版及加盖代表单位公章的扫描件</w:t>
      </w:r>
      <w:r>
        <w:rPr>
          <w:rFonts w:hint="eastAsia" w:ascii="仿宋_GB2312" w:hAnsi="仿宋_GB2312" w:eastAsia="方正仿宋_GBK" w:cs="仿宋_GB2312"/>
          <w:color w:val="auto"/>
          <w:sz w:val="32"/>
          <w:szCs w:val="32"/>
          <w:lang w:eastAsia="zh-CN"/>
        </w:rPr>
        <w:t>；</w:t>
      </w:r>
    </w:p>
    <w:p w14:paraId="7212F7A6">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2.按竞赛规程“六、参赛资格”规定需提交的相关资格材料扫描件（如：</w:t>
      </w:r>
      <w:r>
        <w:rPr>
          <w:rFonts w:hint="eastAsia" w:ascii="仿宋_GB2312" w:hAnsi="仿宋_GB2312" w:eastAsia="方正仿宋_GBK" w:cs="仿宋_GB2312"/>
          <w:color w:val="auto"/>
          <w:sz w:val="32"/>
          <w:szCs w:val="32"/>
        </w:rPr>
        <w:t>二代居民身份证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学生基本信息表</w:t>
      </w:r>
      <w:r>
        <w:rPr>
          <w:rFonts w:hint="eastAsia" w:ascii="仿宋_GB2312" w:hAnsi="仿宋_GB2312" w:eastAsia="方正仿宋_GBK" w:cs="仿宋_GB2312"/>
          <w:color w:val="auto"/>
          <w:sz w:val="32"/>
          <w:szCs w:val="32"/>
          <w:lang w:eastAsia="zh-CN"/>
        </w:rPr>
        <w:t>、输送证明、</w:t>
      </w:r>
      <w:r>
        <w:rPr>
          <w:rFonts w:hint="eastAsia" w:ascii="仿宋_GB2312" w:hAnsi="仿宋_GB2312" w:eastAsia="方正仿宋_GBK" w:cs="仿宋_GB2312"/>
          <w:color w:val="auto"/>
          <w:sz w:val="32"/>
          <w:szCs w:val="32"/>
        </w:rPr>
        <w:t>培训协议</w:t>
      </w:r>
      <w:r>
        <w:rPr>
          <w:rFonts w:hint="eastAsia" w:ascii="仿宋_GB2312" w:hAnsi="仿宋_GB2312" w:eastAsia="方正仿宋_GBK" w:cs="仿宋_GB2312"/>
          <w:color w:val="auto"/>
          <w:sz w:val="32"/>
          <w:szCs w:val="32"/>
          <w:lang w:eastAsia="zh-CN"/>
        </w:rPr>
        <w:t>等）</w:t>
      </w:r>
      <w:r>
        <w:rPr>
          <w:rFonts w:hint="eastAsia" w:ascii="仿宋_GB2312" w:hAnsi="仿宋_GB2312" w:eastAsia="方正仿宋_GBK" w:cs="仿宋_GB2312"/>
          <w:color w:val="auto"/>
          <w:sz w:val="32"/>
          <w:szCs w:val="32"/>
          <w:lang w:val="en-US" w:eastAsia="zh-CN"/>
        </w:rPr>
        <w:t>。</w:t>
      </w:r>
    </w:p>
    <w:p w14:paraId="44C001C1">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仿宋_GB2312" w:hAnsi="仿宋_GB2312" w:eastAsia="方正仿宋_GBK" w:cs="仿宋_GB2312"/>
          <w:color w:val="auto"/>
          <w:sz w:val="32"/>
          <w:szCs w:val="32"/>
          <w:u w:val="none"/>
        </w:rPr>
      </w:pPr>
      <w:r>
        <w:rPr>
          <w:rFonts w:hint="eastAsia" w:ascii="仿宋_GB2312" w:hAnsi="仿宋_GB2312" w:eastAsia="方正仿宋_GBK" w:cs="仿宋_GB2312"/>
          <w:color w:val="auto"/>
          <w:sz w:val="32"/>
          <w:szCs w:val="32"/>
          <w:lang w:eastAsia="zh-CN"/>
        </w:rPr>
        <w:t>（三）报名资料按规定时间报至</w:t>
      </w:r>
      <w:r>
        <w:rPr>
          <w:rFonts w:hint="eastAsia" w:ascii="仿宋_GB2312" w:hAnsi="仿宋_GB2312" w:eastAsia="方正仿宋_GBK" w:cs="仿宋_GB2312"/>
          <w:color w:val="auto"/>
          <w:sz w:val="32"/>
          <w:szCs w:val="32"/>
        </w:rPr>
        <w:t>江门市文化广电旅游体育局竞技体育科</w:t>
      </w:r>
      <w:r>
        <w:rPr>
          <w:rFonts w:hint="eastAsia" w:ascii="仿宋_GB2312" w:hAnsi="仿宋_GB2312" w:eastAsia="方正仿宋_GBK" w:cs="仿宋_GB2312"/>
          <w:color w:val="auto"/>
          <w:sz w:val="32"/>
        </w:rPr>
        <w:t>并致电话核实</w:t>
      </w:r>
      <w:r>
        <w:rPr>
          <w:rFonts w:hint="eastAsia" w:ascii="仿宋_GB2312" w:hAnsi="仿宋_GB2312" w:eastAsia="方正仿宋_GBK" w:cs="仿宋_GB2312"/>
          <w:color w:val="auto"/>
          <w:sz w:val="32"/>
          <w:szCs w:val="32"/>
        </w:rPr>
        <w:t>（联系人：</w:t>
      </w:r>
      <w:r>
        <w:rPr>
          <w:rFonts w:hint="eastAsia" w:ascii="仿宋_GB2312" w:hAnsi="仿宋_GB2312" w:eastAsia="方正仿宋_GBK" w:cs="仿宋_GB2312"/>
          <w:color w:val="auto"/>
          <w:sz w:val="32"/>
          <w:szCs w:val="32"/>
          <w:lang w:eastAsia="zh-CN"/>
        </w:rPr>
        <w:t>李博成</w:t>
      </w:r>
      <w:r>
        <w:rPr>
          <w:rFonts w:hint="eastAsia" w:ascii="仿宋_GB2312" w:hAnsi="仿宋_GB2312" w:eastAsia="方正仿宋_GBK" w:cs="仿宋_GB2312"/>
          <w:color w:val="auto"/>
          <w:sz w:val="32"/>
          <w:szCs w:val="32"/>
        </w:rPr>
        <w:t>，电话：</w:t>
      </w:r>
      <w:r>
        <w:rPr>
          <w:rFonts w:hint="eastAsia" w:ascii="仿宋_GB2312" w:hAnsi="仿宋_GB2312" w:eastAsia="方正仿宋_GBK" w:cs="仿宋_GB2312"/>
          <w:color w:val="auto"/>
          <w:sz w:val="32"/>
          <w:szCs w:val="32"/>
          <w:lang w:val="en-US" w:eastAsia="zh-CN"/>
        </w:rPr>
        <w:t>0750-3317222，</w:t>
      </w:r>
      <w:r>
        <w:rPr>
          <w:rFonts w:hint="eastAsia" w:ascii="仿宋_GB2312" w:hAnsi="仿宋_GB2312" w:eastAsia="方正仿宋_GBK" w:cs="仿宋_GB2312"/>
          <w:color w:val="auto"/>
          <w:sz w:val="32"/>
          <w:szCs w:val="32"/>
        </w:rPr>
        <w:t xml:space="preserve"> 邮箱：</w:t>
      </w:r>
      <w:r>
        <w:rPr>
          <w:rFonts w:hint="eastAsia" w:ascii="仿宋_GB2312" w:hAnsi="仿宋_GB2312" w:eastAsia="方正仿宋_GBK" w:cs="仿宋_GB2312"/>
          <w:color w:val="auto"/>
          <w:sz w:val="32"/>
          <w:szCs w:val="32"/>
          <w:lang w:eastAsia="zh-CN"/>
        </w:rPr>
        <w:t>j</w:t>
      </w:r>
      <w:r>
        <w:rPr>
          <w:rFonts w:hint="eastAsia" w:ascii="仿宋_GB2312" w:hAnsi="仿宋_GB2312" w:eastAsia="方正仿宋_GBK" w:cs="仿宋_GB2312"/>
          <w:color w:val="auto"/>
          <w:sz w:val="32"/>
          <w:szCs w:val="32"/>
          <w:lang w:val="en-US" w:eastAsia="zh-CN"/>
        </w:rPr>
        <w:t>mjtk3856793@163.com</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u w:val="none"/>
        </w:rPr>
        <w:t>逾期报名或</w:t>
      </w:r>
      <w:r>
        <w:rPr>
          <w:rFonts w:hint="eastAsia" w:ascii="仿宋_GB2312" w:hAnsi="仿宋_GB2312" w:eastAsia="方正仿宋_GBK" w:cs="仿宋_GB2312"/>
          <w:color w:val="auto"/>
          <w:sz w:val="32"/>
          <w:szCs w:val="32"/>
          <w:u w:val="none"/>
          <w:lang w:eastAsia="zh-CN"/>
        </w:rPr>
        <w:t>报名资料不全</w:t>
      </w:r>
      <w:r>
        <w:rPr>
          <w:rFonts w:hint="eastAsia" w:ascii="仿宋_GB2312" w:hAnsi="仿宋_GB2312" w:eastAsia="方正仿宋_GBK" w:cs="仿宋_GB2312"/>
          <w:color w:val="auto"/>
          <w:sz w:val="32"/>
          <w:szCs w:val="32"/>
          <w:u w:val="none"/>
        </w:rPr>
        <w:t>的</w:t>
      </w:r>
      <w:r>
        <w:rPr>
          <w:rFonts w:hint="eastAsia" w:ascii="仿宋_GB2312" w:hAnsi="仿宋_GB2312" w:eastAsia="方正仿宋_GBK" w:cs="仿宋_GB2312"/>
          <w:color w:val="auto"/>
          <w:sz w:val="32"/>
          <w:szCs w:val="32"/>
          <w:u w:val="none"/>
          <w:lang w:eastAsia="zh-CN"/>
        </w:rPr>
        <w:t>不予受理</w:t>
      </w:r>
      <w:r>
        <w:rPr>
          <w:rFonts w:hint="eastAsia" w:ascii="仿宋_GB2312" w:hAnsi="仿宋_GB2312" w:eastAsia="方正仿宋_GBK" w:cs="仿宋_GB2312"/>
          <w:color w:val="auto"/>
          <w:sz w:val="32"/>
          <w:szCs w:val="32"/>
          <w:u w:val="none"/>
        </w:rPr>
        <w:t>。</w:t>
      </w:r>
    </w:p>
    <w:p w14:paraId="0962B7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四</w:t>
      </w:r>
      <w:r>
        <w:rPr>
          <w:rFonts w:hint="eastAsia" w:ascii="仿宋_GB2312" w:hAnsi="仿宋_GB2312" w:eastAsia="方正仿宋_GBK" w:cs="仿宋_GB2312"/>
          <w:color w:val="auto"/>
          <w:sz w:val="32"/>
          <w:szCs w:val="32"/>
        </w:rPr>
        <w:t>）报到：运动队于赛前一天到赛区报到，</w:t>
      </w:r>
      <w:r>
        <w:rPr>
          <w:rFonts w:hint="eastAsia" w:ascii="仿宋_GB2312" w:hAnsi="仿宋_GB2312" w:eastAsia="方正仿宋_GBK" w:cs="仿宋_GB2312"/>
          <w:color w:val="auto"/>
          <w:sz w:val="32"/>
          <w:szCs w:val="32"/>
          <w:lang w:eastAsia="zh-CN"/>
        </w:rPr>
        <w:t>并</w:t>
      </w:r>
      <w:r>
        <w:rPr>
          <w:rFonts w:hint="eastAsia" w:ascii="仿宋_GB2312" w:hAnsi="仿宋_GB2312" w:eastAsia="方正仿宋_GBK" w:cs="仿宋_GB2312"/>
          <w:color w:val="auto"/>
          <w:sz w:val="32"/>
          <w:szCs w:val="32"/>
        </w:rPr>
        <w:t>向大会交验</w:t>
      </w:r>
      <w:r>
        <w:rPr>
          <w:rFonts w:hint="eastAsia" w:ascii="仿宋_GB2312" w:hAnsi="仿宋_GB2312" w:eastAsia="方正仿宋_GBK" w:cs="仿宋_GB2312"/>
          <w:color w:val="auto"/>
          <w:sz w:val="32"/>
          <w:szCs w:val="32"/>
          <w:lang w:eastAsia="zh-CN"/>
        </w:rPr>
        <w:t>运动员</w:t>
      </w:r>
      <w:r>
        <w:rPr>
          <w:rFonts w:hint="eastAsia" w:ascii="仿宋_GB2312" w:hAnsi="仿宋_GB2312" w:eastAsia="方正仿宋_GBK" w:cs="仿宋_GB2312"/>
          <w:color w:val="auto"/>
          <w:sz w:val="32"/>
          <w:szCs w:val="32"/>
        </w:rPr>
        <w:t>身体健康证明</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保险原始凭证</w:t>
      </w:r>
      <w:r>
        <w:rPr>
          <w:rFonts w:hint="eastAsia" w:ascii="仿宋_GB2312" w:hAnsi="仿宋_GB2312" w:eastAsia="方正仿宋_GBK" w:cs="仿宋_GB2312"/>
          <w:color w:val="auto"/>
          <w:sz w:val="32"/>
          <w:szCs w:val="32"/>
          <w:lang w:eastAsia="zh-CN"/>
        </w:rPr>
        <w:t>及参赛责任书。</w:t>
      </w:r>
      <w:r>
        <w:rPr>
          <w:rFonts w:hint="eastAsia" w:ascii="仿宋_GB2312" w:hAnsi="仿宋_GB2312" w:eastAsia="方正仿宋_GBK" w:cs="仿宋_GB2312"/>
          <w:color w:val="auto"/>
          <w:sz w:val="32"/>
          <w:szCs w:val="32"/>
        </w:rPr>
        <w:t>运动员持二代</w:t>
      </w:r>
      <w:r>
        <w:rPr>
          <w:rFonts w:hint="eastAsia" w:ascii="仿宋_GB2312" w:hAnsi="仿宋_GB2312" w:eastAsia="方正仿宋_GBK" w:cs="仿宋_GB2312"/>
          <w:color w:val="auto"/>
          <w:sz w:val="32"/>
          <w:szCs w:val="32"/>
          <w:lang w:eastAsia="zh-CN"/>
        </w:rPr>
        <w:t>居民</w:t>
      </w:r>
      <w:r>
        <w:rPr>
          <w:rFonts w:hint="eastAsia" w:ascii="仿宋_GB2312" w:hAnsi="仿宋_GB2312" w:eastAsia="方正仿宋_GBK" w:cs="仿宋_GB2312"/>
          <w:color w:val="auto"/>
          <w:sz w:val="32"/>
          <w:szCs w:val="32"/>
        </w:rPr>
        <w:t>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证或</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原件检录和参赛。</w:t>
      </w:r>
    </w:p>
    <w:p w14:paraId="1695CE5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5B805C8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仿宋_GB2312" w:hAnsi="仿宋_GB2312" w:eastAsia="方正仿宋_GBK" w:cs="仿宋_GB2312"/>
          <w:color w:val="auto"/>
          <w:sz w:val="32"/>
          <w:szCs w:val="32"/>
          <w:lang w:val="zh-CN"/>
        </w:rPr>
        <w:t>各参赛单位食宿费自理，如需大会安排食宿（含比赛期间交通），按每人每天</w:t>
      </w:r>
      <w:r>
        <w:rPr>
          <w:rFonts w:hint="eastAsia" w:ascii="仿宋_GB2312" w:hAnsi="仿宋_GB2312" w:eastAsia="方正仿宋_GBK" w:cs="仿宋_GB2312"/>
          <w:color w:val="auto"/>
          <w:sz w:val="32"/>
          <w:szCs w:val="32"/>
          <w:lang w:val="en-US" w:eastAsia="zh-CN"/>
        </w:rPr>
        <w:t>250</w:t>
      </w:r>
      <w:r>
        <w:rPr>
          <w:rFonts w:hint="eastAsia" w:ascii="仿宋_GB2312" w:hAnsi="仿宋_GB2312" w:eastAsia="方正仿宋_GBK" w:cs="仿宋_GB2312"/>
          <w:color w:val="auto"/>
          <w:sz w:val="32"/>
          <w:szCs w:val="32"/>
          <w:lang w:val="zh-CN"/>
        </w:rPr>
        <w:t>元标准缴交。</w:t>
      </w:r>
    </w:p>
    <w:p w14:paraId="431D65A6">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0B4A82B2">
      <w:pPr>
        <w:pageBreakBefore w:val="0"/>
        <w:kinsoku/>
        <w:wordWrap/>
        <w:overflowPunct/>
        <w:topLinePunct w:val="0"/>
        <w:autoSpaceDE/>
        <w:autoSpaceDN/>
        <w:bidi w:val="0"/>
        <w:spacing w:line="560" w:lineRule="exact"/>
        <w:ind w:firstLine="640" w:firstLineChars="200"/>
        <w:jc w:val="left"/>
        <w:textAlignment w:val="auto"/>
        <w:rPr>
          <w:rFonts w:hint="eastAsia" w:ascii="仿宋" w:hAnsi="仿宋" w:eastAsia="方正仿宋_GBK" w:cs="仿宋"/>
          <w:b/>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7B0D5921">
      <w:pPr>
        <w:pageBreakBefore w:val="0"/>
        <w:kinsoku/>
        <w:wordWrap/>
        <w:overflowPunct/>
        <w:topLinePunct w:val="0"/>
        <w:bidi w:val="0"/>
        <w:spacing w:line="560" w:lineRule="exact"/>
        <w:jc w:val="left"/>
        <w:textAlignment w:val="auto"/>
        <w:rPr>
          <w:rFonts w:hint="eastAsia" w:ascii="仿宋" w:hAnsi="仿宋" w:eastAsia="方正仿宋_GBK" w:cs="仿宋"/>
          <w:b/>
          <w:color w:val="auto"/>
          <w:sz w:val="32"/>
          <w:szCs w:val="32"/>
        </w:rPr>
      </w:pPr>
    </w:p>
    <w:p w14:paraId="35F9D124">
      <w:pPr>
        <w:pageBreakBefore w:val="0"/>
        <w:kinsoku/>
        <w:wordWrap/>
        <w:overflowPunct/>
        <w:topLinePunct w:val="0"/>
        <w:bidi w:val="0"/>
        <w:spacing w:line="560" w:lineRule="exact"/>
        <w:textAlignment w:val="auto"/>
        <w:rPr>
          <w:rFonts w:hint="eastAsia" w:ascii="仿宋" w:hAnsi="仿宋" w:eastAsia="方正仿宋_GBK" w:cs="仿宋"/>
          <w:b/>
          <w:color w:val="auto"/>
          <w:sz w:val="32"/>
          <w:szCs w:val="32"/>
        </w:rPr>
      </w:pPr>
    </w:p>
    <w:p w14:paraId="3EC8718B">
      <w:pPr>
        <w:pageBreakBefore w:val="0"/>
        <w:kinsoku/>
        <w:wordWrap/>
        <w:overflowPunct/>
        <w:topLinePunct w:val="0"/>
        <w:bidi w:val="0"/>
        <w:spacing w:line="560" w:lineRule="exact"/>
        <w:jc w:val="center"/>
        <w:textAlignment w:val="auto"/>
        <w:rPr>
          <w:rFonts w:hint="eastAsia" w:ascii="方正小标宋简体" w:hAnsi="宋体" w:eastAsia="方正小标宋简体" w:cs="Times New Roman"/>
          <w:b w:val="0"/>
          <w:color w:val="000000"/>
          <w:sz w:val="44"/>
          <w:szCs w:val="44"/>
          <w:lang w:eastAsia="zh-CN"/>
        </w:rPr>
      </w:pPr>
      <w:r>
        <w:rPr>
          <w:rFonts w:hint="eastAsia" w:ascii="方正小标宋简体" w:hAnsi="宋体" w:eastAsia="方正小标宋简体" w:cs="Times New Roman"/>
          <w:b w:val="0"/>
          <w:color w:val="000000"/>
          <w:kern w:val="0"/>
          <w:sz w:val="44"/>
          <w:szCs w:val="44"/>
        </w:rPr>
        <w:br w:type="page"/>
      </w:r>
      <w:bookmarkStart w:id="332" w:name="_Toc2138173665_WPSOffice_Level1"/>
      <w:r>
        <w:rPr>
          <w:rFonts w:hint="eastAsia" w:ascii="方正小标宋简体" w:hAnsi="宋体" w:eastAsia="方正小标宋简体" w:cs="Times New Roman"/>
          <w:b w:val="0"/>
          <w:color w:val="000000"/>
          <w:spacing w:val="1"/>
          <w:w w:val="95"/>
          <w:kern w:val="0"/>
          <w:sz w:val="44"/>
          <w:szCs w:val="44"/>
          <w:fitText w:val="6849" w:id="2068684360"/>
        </w:rPr>
        <w:t>20</w:t>
      </w:r>
      <w:r>
        <w:rPr>
          <w:rFonts w:hint="eastAsia" w:ascii="方正小标宋简体" w:hAnsi="宋体" w:eastAsia="方正小标宋简体" w:cs="Times New Roman"/>
          <w:b w:val="0"/>
          <w:color w:val="000000"/>
          <w:spacing w:val="1"/>
          <w:w w:val="95"/>
          <w:kern w:val="0"/>
          <w:sz w:val="44"/>
          <w:szCs w:val="44"/>
          <w:fitText w:val="6849" w:id="2068684360"/>
          <w:lang w:val="en-US" w:eastAsia="zh-CN"/>
        </w:rPr>
        <w:t>26</w:t>
      </w:r>
      <w:r>
        <w:rPr>
          <w:rFonts w:hint="eastAsia" w:ascii="方正小标宋简体" w:hAnsi="宋体" w:eastAsia="方正小标宋简体" w:cs="Times New Roman"/>
          <w:b w:val="0"/>
          <w:color w:val="000000"/>
          <w:spacing w:val="1"/>
          <w:w w:val="95"/>
          <w:kern w:val="0"/>
          <w:sz w:val="44"/>
          <w:szCs w:val="44"/>
          <w:fitText w:val="6849" w:id="2068684360"/>
        </w:rPr>
        <w:t>年江门市</w:t>
      </w:r>
      <w:r>
        <w:rPr>
          <w:rFonts w:hint="eastAsia" w:ascii="方正小标宋简体" w:hAnsi="宋体" w:eastAsia="方正小标宋简体" w:cs="Times New Roman"/>
          <w:b w:val="0"/>
          <w:color w:val="000000"/>
          <w:spacing w:val="1"/>
          <w:w w:val="95"/>
          <w:kern w:val="0"/>
          <w:sz w:val="44"/>
          <w:szCs w:val="44"/>
          <w:fitText w:val="6849" w:id="2068684360"/>
          <w:lang w:eastAsia="zh-CN"/>
        </w:rPr>
        <w:t>青少年武术套路锦标</w:t>
      </w:r>
      <w:r>
        <w:rPr>
          <w:rFonts w:hint="eastAsia" w:ascii="方正小标宋简体" w:hAnsi="宋体" w:eastAsia="方正小标宋简体" w:cs="Times New Roman"/>
          <w:b w:val="0"/>
          <w:color w:val="000000"/>
          <w:spacing w:val="27"/>
          <w:w w:val="95"/>
          <w:kern w:val="0"/>
          <w:sz w:val="44"/>
          <w:szCs w:val="44"/>
          <w:fitText w:val="6849" w:id="2068684360"/>
          <w:lang w:eastAsia="zh-CN"/>
        </w:rPr>
        <w:t>赛</w:t>
      </w:r>
      <w:r>
        <w:rPr>
          <w:rFonts w:hint="eastAsia" w:ascii="方正小标宋简体" w:hAnsi="宋体" w:eastAsia="方正小标宋简体" w:cs="Times New Roman"/>
          <w:b w:val="0"/>
          <w:color w:val="000000"/>
          <w:sz w:val="44"/>
          <w:szCs w:val="44"/>
          <w:lang w:eastAsia="zh-CN"/>
        </w:rPr>
        <w:t>竞赛规程</w:t>
      </w:r>
      <w:bookmarkEnd w:id="332"/>
    </w:p>
    <w:p w14:paraId="1B4F874D">
      <w:pPr>
        <w:pageBreakBefore w:val="0"/>
        <w:widowControl w:val="0"/>
        <w:kinsoku/>
        <w:wordWrap/>
        <w:overflowPunct/>
        <w:topLinePunct w:val="0"/>
        <w:autoSpaceDE w:val="0"/>
        <w:autoSpaceDN w:val="0"/>
        <w:bidi w:val="0"/>
        <w:spacing w:before="65" w:line="560" w:lineRule="exact"/>
        <w:ind w:left="703"/>
        <w:jc w:val="left"/>
        <w:textAlignment w:val="auto"/>
        <w:rPr>
          <w:rFonts w:hint="eastAsia" w:ascii="仿宋" w:hAnsi="仿宋" w:eastAsia="方正仿宋_GBK" w:cs="仿宋"/>
          <w:b/>
          <w:bCs/>
          <w:kern w:val="0"/>
          <w:sz w:val="28"/>
          <w:szCs w:val="28"/>
          <w:lang w:val="zh-CN" w:eastAsia="zh-CN" w:bidi="zh-CN"/>
        </w:rPr>
      </w:pPr>
    </w:p>
    <w:p w14:paraId="33EA3936">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sz w:val="32"/>
          <w:szCs w:val="32"/>
          <w:lang w:eastAsia="zh-CN"/>
        </w:rPr>
      </w:pPr>
      <w:r>
        <w:rPr>
          <w:rFonts w:hint="eastAsia" w:ascii="方正黑体_GBK" w:hAnsi="方正黑体_GBK" w:eastAsia="方正黑体_GBK" w:cs="方正黑体_GBK"/>
          <w:b w:val="0"/>
          <w:bCs/>
          <w:sz w:val="32"/>
          <w:szCs w:val="32"/>
          <w:lang w:eastAsia="zh-CN"/>
        </w:rPr>
        <w:t>一、主办单位</w:t>
      </w:r>
    </w:p>
    <w:p w14:paraId="65FA8D5D">
      <w:pPr>
        <w:pageBreakBefore w:val="0"/>
        <w:numPr>
          <w:ilvl w:val="0"/>
          <w:numId w:val="0"/>
        </w:numPr>
        <w:kinsoku/>
        <w:wordWrap/>
        <w:overflowPunct/>
        <w:topLinePunct w:val="0"/>
        <w:bidi w:val="0"/>
        <w:spacing w:line="560" w:lineRule="exact"/>
        <w:ind w:firstLine="640" w:firstLineChars="200"/>
        <w:textAlignment w:val="auto"/>
        <w:rPr>
          <w:rFonts w:hint="default" w:ascii="仿宋" w:hAnsi="仿宋" w:eastAsia="方正仿宋_GBK" w:cs="仿宋"/>
          <w:b/>
          <w:sz w:val="32"/>
          <w:szCs w:val="32"/>
          <w:lang w:val="en-US" w:eastAsia="zh-CN"/>
        </w:rPr>
      </w:pPr>
      <w:r>
        <w:rPr>
          <w:rFonts w:hint="eastAsia" w:ascii="仿宋" w:hAnsi="仿宋" w:eastAsia="方正仿宋_GBK" w:cs="仿宋"/>
          <w:sz w:val="32"/>
          <w:szCs w:val="32"/>
        </w:rPr>
        <w:t>江门市文化广电旅游体育局</w:t>
      </w:r>
      <w:r>
        <w:rPr>
          <w:rFonts w:hint="eastAsia" w:ascii="仿宋" w:hAnsi="仿宋" w:eastAsia="方正仿宋_GBK" w:cs="仿宋"/>
          <w:sz w:val="32"/>
          <w:szCs w:val="32"/>
          <w:lang w:val="en-US" w:eastAsia="zh-CN"/>
        </w:rPr>
        <w:t xml:space="preserve">  江门市教育局</w:t>
      </w:r>
    </w:p>
    <w:p w14:paraId="09D3B581">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二、</w:t>
      </w:r>
      <w:r>
        <w:rPr>
          <w:rFonts w:hint="eastAsia" w:ascii="方正黑体_GBK" w:hAnsi="方正黑体_GBK" w:eastAsia="方正黑体_GBK" w:cs="方正黑体_GBK"/>
          <w:b w:val="0"/>
          <w:bCs/>
          <w:sz w:val="32"/>
          <w:szCs w:val="32"/>
        </w:rPr>
        <w:t>竞赛日期</w:t>
      </w:r>
      <w:r>
        <w:rPr>
          <w:rFonts w:hint="eastAsia" w:ascii="方正黑体_GBK" w:hAnsi="方正黑体_GBK" w:eastAsia="方正黑体_GBK" w:cs="方正黑体_GBK"/>
          <w:b w:val="0"/>
          <w:bCs/>
          <w:sz w:val="32"/>
          <w:szCs w:val="32"/>
          <w:lang w:eastAsia="zh-CN"/>
        </w:rPr>
        <w:t>和</w:t>
      </w:r>
      <w:r>
        <w:rPr>
          <w:rFonts w:hint="eastAsia" w:ascii="方正黑体_GBK" w:hAnsi="方正黑体_GBK" w:eastAsia="方正黑体_GBK" w:cs="方正黑体_GBK"/>
          <w:b w:val="0"/>
          <w:bCs/>
          <w:sz w:val="32"/>
          <w:szCs w:val="32"/>
        </w:rPr>
        <w:t>地点：</w:t>
      </w:r>
    </w:p>
    <w:p w14:paraId="6DFB8E7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sz w:val="32"/>
          <w:szCs w:val="32"/>
          <w:lang w:val="en-US" w:eastAsia="zh-CN"/>
        </w:rPr>
      </w:pPr>
      <w:r>
        <w:rPr>
          <w:rFonts w:hint="eastAsia" w:ascii="方正仿宋_GBK" w:hAnsi="方正仿宋_GBK" w:eastAsia="方正仿宋_GBK" w:cs="方正仿宋_GBK"/>
          <w:b w:val="0"/>
          <w:sz w:val="32"/>
          <w:szCs w:val="32"/>
          <w:lang w:val="en-US" w:eastAsia="zh-CN"/>
        </w:rPr>
        <w:t>日期：2026年10月（竞赛天数为2天，具体日期以补充通知为准）。</w:t>
      </w:r>
    </w:p>
    <w:p w14:paraId="71479B2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sz w:val="32"/>
          <w:szCs w:val="32"/>
          <w:lang w:val="en-US" w:eastAsia="zh-CN"/>
        </w:rPr>
      </w:pPr>
      <w:r>
        <w:rPr>
          <w:rFonts w:hint="eastAsia" w:ascii="方正仿宋_GBK" w:hAnsi="方正仿宋_GBK" w:eastAsia="方正仿宋_GBK" w:cs="方正仿宋_GBK"/>
          <w:b w:val="0"/>
          <w:sz w:val="32"/>
          <w:szCs w:val="32"/>
          <w:lang w:val="en-US" w:eastAsia="zh-CN"/>
        </w:rPr>
        <w:t>地点：蓬江区</w:t>
      </w:r>
    </w:p>
    <w:p w14:paraId="4DCF5408">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sz w:val="32"/>
          <w:szCs w:val="32"/>
          <w:lang w:eastAsia="zh-CN"/>
        </w:rPr>
        <w:t>三</w:t>
      </w:r>
      <w:r>
        <w:rPr>
          <w:rFonts w:hint="eastAsia" w:ascii="方正黑体_GBK" w:hAnsi="方正黑体_GBK" w:eastAsia="方正黑体_GBK" w:cs="方正黑体_GBK"/>
          <w:b w:val="0"/>
          <w:bCs/>
          <w:sz w:val="32"/>
          <w:szCs w:val="32"/>
        </w:rPr>
        <w:t>、</w:t>
      </w:r>
      <w:r>
        <w:rPr>
          <w:rFonts w:hint="eastAsia" w:ascii="方正黑体_GBK" w:hAnsi="方正黑体_GBK" w:eastAsia="方正黑体_GBK" w:cs="方正黑体_GBK"/>
          <w:b w:val="0"/>
          <w:bCs w:val="0"/>
          <w:sz w:val="32"/>
          <w:szCs w:val="32"/>
        </w:rPr>
        <w:t>竞赛项目：</w:t>
      </w:r>
      <w:r>
        <w:rPr>
          <w:rFonts w:hint="eastAsia" w:ascii="方正黑体_GBK" w:hAnsi="方正黑体_GBK" w:eastAsia="方正黑体_GBK" w:cs="方正黑体_GBK"/>
          <w:b w:val="0"/>
          <w:bCs w:val="0"/>
          <w:sz w:val="32"/>
          <w:szCs w:val="32"/>
          <w:lang w:val="en-US" w:eastAsia="zh-CN"/>
        </w:rPr>
        <w:t>（共41项）</w:t>
      </w:r>
    </w:p>
    <w:p w14:paraId="37BB80D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楷体_GBK" w:hAnsi="方正楷体_GBK" w:eastAsia="方正楷体_GBK" w:cs="方正楷体_GBK"/>
          <w:b w:val="0"/>
          <w:bCs w:val="0"/>
          <w:sz w:val="32"/>
          <w:szCs w:val="32"/>
          <w:lang w:val="en-US" w:eastAsia="zh-CN"/>
        </w:rPr>
      </w:pPr>
      <w:bookmarkStart w:id="333" w:name="_Toc112805732_WPSOffice_Level1"/>
      <w:bookmarkStart w:id="334" w:name="_Toc1888560770_WPSOffice_Level1"/>
      <w:bookmarkStart w:id="335" w:name="_Toc1044565967_WPSOffice_Level1"/>
      <w:bookmarkStart w:id="336" w:name="_Toc412378141_WPSOffice_Level1"/>
      <w:bookmarkStart w:id="337" w:name="_Toc799114665_WPSOffice_Level1"/>
      <w:bookmarkStart w:id="338" w:name="_Toc311853445_WPSOffice_Level1"/>
      <w:r>
        <w:rPr>
          <w:rFonts w:hint="eastAsia" w:ascii="方正楷体_GBK" w:hAnsi="方正楷体_GBK" w:eastAsia="方正楷体_GBK" w:cs="方正楷体_GBK"/>
          <w:b w:val="0"/>
          <w:bCs w:val="0"/>
          <w:sz w:val="32"/>
          <w:szCs w:val="32"/>
          <w:lang w:val="en-US" w:eastAsia="zh-CN"/>
        </w:rPr>
        <w:t>（一）甲组（17项）</w:t>
      </w:r>
      <w:bookmarkEnd w:id="333"/>
      <w:bookmarkEnd w:id="334"/>
      <w:bookmarkEnd w:id="335"/>
      <w:bookmarkEnd w:id="336"/>
      <w:bookmarkEnd w:id="337"/>
      <w:bookmarkEnd w:id="338"/>
    </w:p>
    <w:p w14:paraId="5BE9945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1、男子（自选套路）：</w:t>
      </w:r>
    </w:p>
    <w:p w14:paraId="3E7A877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拳术类：长拳、南拳、太极拳。</w:t>
      </w:r>
    </w:p>
    <w:p w14:paraId="75CF5C3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长器械：棍术、南棍。</w:t>
      </w:r>
    </w:p>
    <w:p w14:paraId="65E4A04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短器械：刀术、南刀、太极剑。</w:t>
      </w:r>
    </w:p>
    <w:p w14:paraId="342E4E4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2、女子（自选套路）：</w:t>
      </w:r>
    </w:p>
    <w:p w14:paraId="63B6A70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拳术类：长拳、南拳、太极拳。</w:t>
      </w:r>
    </w:p>
    <w:p w14:paraId="294AE84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长器械：枪术、南棍。</w:t>
      </w:r>
    </w:p>
    <w:p w14:paraId="134D856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短器械：剑术、南刀、太极剑。</w:t>
      </w:r>
    </w:p>
    <w:p w14:paraId="0D52590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3、集体基本功（男女混合）</w:t>
      </w:r>
    </w:p>
    <w:p w14:paraId="6E7F2272">
      <w:pPr>
        <w:pageBreakBefore w:val="0"/>
        <w:kinsoku/>
        <w:wordWrap/>
        <w:overflowPunct/>
        <w:topLinePunct w:val="0"/>
        <w:autoSpaceDE/>
        <w:autoSpaceDN/>
        <w:bidi w:val="0"/>
        <w:adjustRightInd w:val="0"/>
        <w:snapToGrid w:val="0"/>
        <w:spacing w:before="65" w:line="560" w:lineRule="exact"/>
        <w:ind w:left="0" w:firstLine="640" w:firstLineChars="200"/>
        <w:textAlignment w:val="auto"/>
        <w:rPr>
          <w:rFonts w:hint="eastAsia" w:ascii="方正楷体_GBK" w:hAnsi="方正楷体_GBK" w:eastAsia="方正楷体_GBK" w:cs="方正楷体_GBK"/>
          <w:sz w:val="32"/>
          <w:szCs w:val="32"/>
          <w:lang w:eastAsia="zh-CN"/>
        </w:rPr>
      </w:pPr>
      <w:bookmarkStart w:id="339" w:name="_Toc1697029082_WPSOffice_Level1"/>
      <w:bookmarkStart w:id="340" w:name="_Toc1427980694_WPSOffice_Level1"/>
      <w:bookmarkStart w:id="341" w:name="_Toc1120048829_WPSOffice_Level1"/>
      <w:bookmarkStart w:id="342" w:name="_Toc398685874_WPSOffice_Level1"/>
      <w:bookmarkStart w:id="343" w:name="_Toc560450207_WPSOffice_Level1"/>
      <w:bookmarkStart w:id="344" w:name="_Toc748915488_WPSOffice_Level1"/>
      <w:r>
        <w:rPr>
          <w:rFonts w:hint="eastAsia" w:ascii="方正楷体_GBK" w:hAnsi="方正楷体_GBK" w:eastAsia="方正楷体_GBK" w:cs="方正楷体_GBK"/>
          <w:sz w:val="32"/>
          <w:szCs w:val="32"/>
          <w:lang w:eastAsia="zh-CN"/>
        </w:rPr>
        <w:t>（二）乙组（</w:t>
      </w:r>
      <w:r>
        <w:rPr>
          <w:rFonts w:hint="eastAsia" w:ascii="方正楷体_GBK" w:hAnsi="方正楷体_GBK" w:eastAsia="方正楷体_GBK" w:cs="方正楷体_GBK"/>
          <w:sz w:val="32"/>
          <w:szCs w:val="32"/>
          <w:lang w:val="en-US" w:eastAsia="zh-CN"/>
        </w:rPr>
        <w:t>17项）</w:t>
      </w:r>
      <w:bookmarkEnd w:id="339"/>
      <w:bookmarkEnd w:id="340"/>
      <w:bookmarkEnd w:id="341"/>
      <w:bookmarkEnd w:id="342"/>
      <w:bookmarkEnd w:id="343"/>
      <w:bookmarkEnd w:id="344"/>
    </w:p>
    <w:p w14:paraId="7209924D">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1、男子（第三套国际武术竞赛套路）：</w:t>
      </w:r>
    </w:p>
    <w:p w14:paraId="2A79DAFD">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拳术类：长拳、南拳、太极拳。</w:t>
      </w:r>
    </w:p>
    <w:p w14:paraId="254AA93A">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长器械：棍术、南棍。</w:t>
      </w:r>
    </w:p>
    <w:p w14:paraId="280CDBDE">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短器械：刀术、南刀、太极剑。</w:t>
      </w:r>
    </w:p>
    <w:p w14:paraId="2D721C61">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2、女子（第三套国际武术竞赛套路）：</w:t>
      </w:r>
    </w:p>
    <w:p w14:paraId="02AE46FF">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拳术类：长拳、南拳、太极拳。</w:t>
      </w:r>
    </w:p>
    <w:p w14:paraId="2E8D1A1C">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长器械：枪术、南棍。</w:t>
      </w:r>
    </w:p>
    <w:p w14:paraId="003BEE6D">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 xml:space="preserve">短器械：剑术、南刀、太极剑。            </w:t>
      </w:r>
    </w:p>
    <w:p w14:paraId="7AF27F78">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zh-CN" w:eastAsia="zh-CN" w:bidi="zh-CN"/>
        </w:rPr>
      </w:pPr>
      <w:r>
        <w:rPr>
          <w:rFonts w:hint="eastAsia" w:ascii="方正仿宋_GBK" w:hAnsi="方正仿宋_GBK" w:eastAsia="方正仿宋_GBK" w:cs="方正仿宋_GBK"/>
          <w:kern w:val="0"/>
          <w:sz w:val="32"/>
          <w:szCs w:val="32"/>
          <w:lang w:val="en-US" w:eastAsia="zh-CN" w:bidi="zh-CN"/>
        </w:rPr>
        <w:t>3、集体基本功（男女混合）</w:t>
      </w:r>
      <w:r>
        <w:rPr>
          <w:rFonts w:hint="eastAsia" w:ascii="方正仿宋_GBK" w:hAnsi="方正仿宋_GBK" w:eastAsia="方正仿宋_GBK" w:cs="方正仿宋_GBK"/>
          <w:kern w:val="0"/>
          <w:sz w:val="32"/>
          <w:szCs w:val="32"/>
          <w:lang w:val="zh-CN" w:eastAsia="zh-CN" w:bidi="zh-CN"/>
        </w:rPr>
        <w:t>。</w:t>
      </w:r>
    </w:p>
    <w:p w14:paraId="6F780881">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楷体_GBK" w:hAnsi="方正楷体_GBK" w:eastAsia="方正楷体_GBK" w:cs="方正楷体_GBK"/>
          <w:kern w:val="0"/>
          <w:sz w:val="32"/>
          <w:szCs w:val="32"/>
          <w:lang w:val="zh-CN" w:eastAsia="zh-CN" w:bidi="zh-CN"/>
        </w:rPr>
      </w:pPr>
      <w:bookmarkStart w:id="345" w:name="_Toc2084346029_WPSOffice_Level1"/>
      <w:bookmarkStart w:id="346" w:name="_Toc487024533_WPSOffice_Level1"/>
      <w:bookmarkStart w:id="347" w:name="_Toc378409503_WPSOffice_Level1"/>
      <w:bookmarkStart w:id="348" w:name="_Toc1616413158_WPSOffice_Level1"/>
      <w:bookmarkStart w:id="349" w:name="_Toc1660811191_WPSOffice_Level1"/>
      <w:bookmarkStart w:id="350" w:name="_Toc741957131_WPSOffice_Level1"/>
      <w:r>
        <w:rPr>
          <w:rFonts w:hint="eastAsia" w:ascii="方正楷体_GBK" w:hAnsi="方正楷体_GBK" w:eastAsia="方正楷体_GBK" w:cs="方正楷体_GBK"/>
          <w:kern w:val="0"/>
          <w:sz w:val="32"/>
          <w:szCs w:val="32"/>
          <w:lang w:val="zh-CN" w:eastAsia="zh-CN" w:bidi="zh-CN"/>
        </w:rPr>
        <w:t>（三）丙组（</w:t>
      </w:r>
      <w:r>
        <w:rPr>
          <w:rFonts w:hint="eastAsia" w:ascii="方正楷体_GBK" w:hAnsi="方正楷体_GBK" w:eastAsia="方正楷体_GBK" w:cs="方正楷体_GBK"/>
          <w:kern w:val="0"/>
          <w:sz w:val="32"/>
          <w:szCs w:val="32"/>
          <w:lang w:val="en-US" w:eastAsia="zh-CN" w:bidi="zh-CN"/>
        </w:rPr>
        <w:t>7</w:t>
      </w:r>
      <w:r>
        <w:rPr>
          <w:rFonts w:hint="eastAsia" w:ascii="方正楷体_GBK" w:hAnsi="方正楷体_GBK" w:eastAsia="方正楷体_GBK" w:cs="方正楷体_GBK"/>
          <w:kern w:val="0"/>
          <w:sz w:val="32"/>
          <w:szCs w:val="32"/>
          <w:lang w:val="zh-CN" w:eastAsia="zh-CN" w:bidi="zh-CN"/>
        </w:rPr>
        <w:t>项）</w:t>
      </w:r>
      <w:bookmarkEnd w:id="345"/>
      <w:bookmarkEnd w:id="346"/>
      <w:bookmarkEnd w:id="347"/>
      <w:bookmarkEnd w:id="348"/>
      <w:bookmarkEnd w:id="349"/>
      <w:bookmarkEnd w:id="350"/>
    </w:p>
    <w:p w14:paraId="1C1790F4">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zh-CN" w:eastAsia="zh-CN" w:bidi="zh-CN"/>
        </w:rPr>
      </w:pPr>
      <w:r>
        <w:rPr>
          <w:rFonts w:hint="eastAsia" w:ascii="方正仿宋_GBK" w:hAnsi="方正仿宋_GBK" w:eastAsia="方正仿宋_GBK" w:cs="方正仿宋_GBK"/>
          <w:kern w:val="0"/>
          <w:sz w:val="32"/>
          <w:szCs w:val="32"/>
          <w:lang w:val="en-US" w:eastAsia="zh-CN" w:bidi="zh-CN"/>
        </w:rPr>
        <w:t>1、</w:t>
      </w:r>
      <w:r>
        <w:rPr>
          <w:rFonts w:hint="eastAsia" w:ascii="方正仿宋_GBK" w:hAnsi="方正仿宋_GBK" w:eastAsia="方正仿宋_GBK" w:cs="方正仿宋_GBK"/>
          <w:kern w:val="0"/>
          <w:sz w:val="32"/>
          <w:szCs w:val="32"/>
          <w:lang w:val="zh-CN" w:eastAsia="zh-CN" w:bidi="zh-CN"/>
        </w:rPr>
        <w:t>男子</w:t>
      </w:r>
    </w:p>
    <w:p w14:paraId="0445A0CA">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zh-CN" w:eastAsia="zh-CN" w:bidi="zh-CN"/>
        </w:rPr>
      </w:pPr>
      <w:r>
        <w:rPr>
          <w:rFonts w:hint="eastAsia" w:ascii="方正仿宋_GBK" w:hAnsi="方正仿宋_GBK" w:eastAsia="方正仿宋_GBK" w:cs="方正仿宋_GBK"/>
          <w:kern w:val="0"/>
          <w:sz w:val="32"/>
          <w:szCs w:val="32"/>
          <w:lang w:val="zh-CN" w:eastAsia="zh-CN" w:bidi="zh-CN"/>
        </w:rPr>
        <w:t>拳术：少年规定拳。</w:t>
      </w:r>
    </w:p>
    <w:p w14:paraId="3CCE3279">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 w:eastAsia="zh-CN" w:bidi="zh-CN"/>
        </w:rPr>
      </w:pPr>
      <w:r>
        <w:rPr>
          <w:rFonts w:hint="eastAsia" w:ascii="方正仿宋_GBK" w:hAnsi="方正仿宋_GBK" w:eastAsia="方正仿宋_GBK" w:cs="方正仿宋_GBK"/>
          <w:kern w:val="0"/>
          <w:sz w:val="32"/>
          <w:szCs w:val="32"/>
          <w:lang w:val="zh-CN" w:eastAsia="zh-CN" w:bidi="zh-CN"/>
        </w:rPr>
        <w:t>器械：初级刀术、初级棍术。</w:t>
      </w:r>
    </w:p>
    <w:p w14:paraId="7A8E62D9">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zh-CN" w:eastAsia="zh-CN" w:bidi="zh-CN"/>
        </w:rPr>
      </w:pPr>
      <w:r>
        <w:rPr>
          <w:rFonts w:hint="eastAsia" w:ascii="方正仿宋_GBK" w:hAnsi="方正仿宋_GBK" w:eastAsia="方正仿宋_GBK" w:cs="方正仿宋_GBK"/>
          <w:kern w:val="0"/>
          <w:sz w:val="32"/>
          <w:szCs w:val="32"/>
          <w:lang w:val="en-US" w:eastAsia="zh-CN" w:bidi="zh-CN"/>
        </w:rPr>
        <w:t>2、</w:t>
      </w:r>
      <w:r>
        <w:rPr>
          <w:rFonts w:hint="eastAsia" w:ascii="方正仿宋_GBK" w:hAnsi="方正仿宋_GBK" w:eastAsia="方正仿宋_GBK" w:cs="方正仿宋_GBK"/>
          <w:kern w:val="0"/>
          <w:sz w:val="32"/>
          <w:szCs w:val="32"/>
          <w:lang w:val="zh-CN" w:eastAsia="zh-CN" w:bidi="zh-CN"/>
        </w:rPr>
        <w:t>女子</w:t>
      </w:r>
    </w:p>
    <w:p w14:paraId="64E32BC0">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zh-CN" w:eastAsia="zh-CN" w:bidi="zh-CN"/>
        </w:rPr>
      </w:pPr>
      <w:r>
        <w:rPr>
          <w:rFonts w:hint="eastAsia" w:ascii="方正仿宋_GBK" w:hAnsi="方正仿宋_GBK" w:eastAsia="方正仿宋_GBK" w:cs="方正仿宋_GBK"/>
          <w:kern w:val="0"/>
          <w:sz w:val="32"/>
          <w:szCs w:val="32"/>
          <w:lang w:val="zh-CN" w:eastAsia="zh-CN" w:bidi="zh-CN"/>
        </w:rPr>
        <w:t>拳术：少年规定拳。</w:t>
      </w:r>
    </w:p>
    <w:p w14:paraId="20E2FE39">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zh-CN" w:eastAsia="zh-CN" w:bidi="zh-CN"/>
        </w:rPr>
      </w:pPr>
      <w:r>
        <w:rPr>
          <w:rFonts w:hint="eastAsia" w:ascii="方正仿宋_GBK" w:hAnsi="方正仿宋_GBK" w:eastAsia="方正仿宋_GBK" w:cs="方正仿宋_GBK"/>
          <w:kern w:val="0"/>
          <w:sz w:val="32"/>
          <w:szCs w:val="32"/>
          <w:lang w:val="zh-CN" w:eastAsia="zh-CN" w:bidi="zh-CN"/>
        </w:rPr>
        <w:t>器械：初级剑术、初级枪术。</w:t>
      </w:r>
    </w:p>
    <w:p w14:paraId="0E34BF2A">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zh-CN" w:eastAsia="zh-CN" w:bidi="zh-CN"/>
        </w:rPr>
      </w:pPr>
      <w:r>
        <w:rPr>
          <w:rFonts w:hint="eastAsia" w:ascii="方正仿宋_GBK" w:hAnsi="方正仿宋_GBK" w:eastAsia="方正仿宋_GBK" w:cs="方正仿宋_GBK"/>
          <w:kern w:val="0"/>
          <w:sz w:val="32"/>
          <w:szCs w:val="32"/>
          <w:lang w:val="en-US" w:eastAsia="zh-CN" w:bidi="zh-CN"/>
        </w:rPr>
        <w:t>3、</w:t>
      </w:r>
      <w:r>
        <w:rPr>
          <w:rFonts w:hint="eastAsia" w:ascii="方正仿宋_GBK" w:hAnsi="方正仿宋_GBK" w:eastAsia="方正仿宋_GBK" w:cs="方正仿宋_GBK"/>
          <w:kern w:val="0"/>
          <w:sz w:val="32"/>
          <w:szCs w:val="32"/>
          <w:lang w:val="zh-CN" w:eastAsia="zh-CN" w:bidi="zh-CN"/>
        </w:rPr>
        <w:t>集体基本功</w:t>
      </w:r>
      <w:r>
        <w:rPr>
          <w:rFonts w:hint="eastAsia" w:ascii="方正仿宋_GBK" w:hAnsi="方正仿宋_GBK" w:eastAsia="方正仿宋_GBK" w:cs="方正仿宋_GBK"/>
          <w:color w:val="auto"/>
          <w:kern w:val="0"/>
          <w:sz w:val="32"/>
          <w:szCs w:val="32"/>
          <w:highlight w:val="none"/>
          <w:lang w:val="zh-CN" w:eastAsia="zh-CN" w:bidi="zh-CN"/>
        </w:rPr>
        <w:t>（男女混合）</w:t>
      </w:r>
      <w:r>
        <w:rPr>
          <w:rFonts w:hint="eastAsia" w:ascii="方正仿宋_GBK" w:hAnsi="方正仿宋_GBK" w:eastAsia="方正仿宋_GBK" w:cs="方正仿宋_GBK"/>
          <w:kern w:val="0"/>
          <w:sz w:val="32"/>
          <w:szCs w:val="32"/>
          <w:lang w:val="zh-CN" w:eastAsia="zh-CN" w:bidi="zh-CN"/>
        </w:rPr>
        <w:t>。</w:t>
      </w:r>
    </w:p>
    <w:p w14:paraId="2CACA748">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四</w:t>
      </w:r>
      <w:r>
        <w:rPr>
          <w:rFonts w:hint="eastAsia" w:ascii="方正黑体_GBK" w:hAnsi="方正黑体_GBK" w:eastAsia="方正黑体_GBK" w:cs="方正黑体_GBK"/>
          <w:b w:val="0"/>
          <w:bCs/>
          <w:color w:val="auto"/>
          <w:sz w:val="32"/>
          <w:szCs w:val="32"/>
        </w:rPr>
        <w:t xml:space="preserve">、参赛年龄 </w:t>
      </w:r>
    </w:p>
    <w:p w14:paraId="5FF03142">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仿宋" w:hAnsi="仿宋" w:eastAsia="方正仿宋_GBK" w:cs="仿宋"/>
          <w:color w:val="auto"/>
          <w:kern w:val="0"/>
          <w:sz w:val="32"/>
          <w:szCs w:val="32"/>
          <w:lang w:val="en-US" w:eastAsia="zh-CN" w:bidi="zh-CN"/>
        </w:rPr>
      </w:pPr>
      <w:r>
        <w:rPr>
          <w:rFonts w:hint="eastAsia" w:ascii="仿宋" w:hAnsi="仿宋" w:eastAsia="方正仿宋_GBK" w:cs="仿宋"/>
          <w:color w:val="auto"/>
          <w:kern w:val="0"/>
          <w:sz w:val="32"/>
          <w:szCs w:val="32"/>
          <w:lang w:val="zh-CN" w:eastAsia="zh-CN" w:bidi="zh-CN"/>
        </w:rPr>
        <w:t>甲组：20</w:t>
      </w:r>
      <w:r>
        <w:rPr>
          <w:rFonts w:hint="eastAsia" w:ascii="仿宋" w:hAnsi="仿宋" w:eastAsia="方正仿宋_GBK" w:cs="仿宋"/>
          <w:color w:val="auto"/>
          <w:kern w:val="0"/>
          <w:sz w:val="32"/>
          <w:szCs w:val="32"/>
          <w:lang w:val="en-US" w:eastAsia="zh-CN" w:bidi="zh-CN"/>
        </w:rPr>
        <w:t>08</w:t>
      </w:r>
      <w:r>
        <w:rPr>
          <w:rFonts w:hint="eastAsia" w:ascii="仿宋" w:hAnsi="仿宋" w:eastAsia="方正仿宋_GBK" w:cs="仿宋"/>
          <w:color w:val="auto"/>
          <w:kern w:val="0"/>
          <w:sz w:val="32"/>
          <w:szCs w:val="32"/>
          <w:lang w:val="zh-CN" w:eastAsia="zh-CN" w:bidi="zh-CN"/>
        </w:rPr>
        <w:t>-20</w:t>
      </w:r>
      <w:r>
        <w:rPr>
          <w:rFonts w:hint="eastAsia" w:ascii="仿宋" w:hAnsi="仿宋" w:eastAsia="方正仿宋_GBK" w:cs="仿宋"/>
          <w:color w:val="auto"/>
          <w:kern w:val="0"/>
          <w:sz w:val="32"/>
          <w:szCs w:val="32"/>
          <w:lang w:val="en-US" w:eastAsia="zh-CN" w:bidi="zh-CN"/>
        </w:rPr>
        <w:t>10</w:t>
      </w:r>
      <w:r>
        <w:rPr>
          <w:rFonts w:hint="eastAsia" w:ascii="仿宋" w:hAnsi="仿宋" w:eastAsia="方正仿宋_GBK" w:cs="仿宋"/>
          <w:color w:val="auto"/>
          <w:kern w:val="0"/>
          <w:sz w:val="32"/>
          <w:szCs w:val="32"/>
          <w:lang w:val="zh-CN" w:eastAsia="zh-CN" w:bidi="zh-CN"/>
        </w:rPr>
        <w:t>年；</w:t>
      </w:r>
    </w:p>
    <w:p w14:paraId="3A0EAD8C">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仿宋" w:hAnsi="仿宋" w:eastAsia="方正仿宋_GBK" w:cs="仿宋"/>
          <w:color w:val="auto"/>
          <w:kern w:val="0"/>
          <w:sz w:val="32"/>
          <w:szCs w:val="32"/>
          <w:lang w:val="en-US" w:eastAsia="zh-CN" w:bidi="zh-CN"/>
        </w:rPr>
      </w:pPr>
      <w:r>
        <w:rPr>
          <w:rFonts w:hint="eastAsia" w:ascii="仿宋" w:hAnsi="仿宋" w:eastAsia="方正仿宋_GBK" w:cs="仿宋"/>
          <w:color w:val="auto"/>
          <w:kern w:val="0"/>
          <w:sz w:val="32"/>
          <w:szCs w:val="32"/>
          <w:lang w:val="zh-CN" w:eastAsia="zh-CN" w:bidi="zh-CN"/>
        </w:rPr>
        <w:t>乙组:</w:t>
      </w:r>
      <w:r>
        <w:rPr>
          <w:rFonts w:hint="eastAsia" w:ascii="仿宋" w:hAnsi="仿宋" w:eastAsia="方正仿宋_GBK" w:cs="仿宋"/>
          <w:color w:val="auto"/>
          <w:kern w:val="0"/>
          <w:sz w:val="32"/>
          <w:szCs w:val="32"/>
          <w:lang w:val="en-US" w:eastAsia="zh-CN" w:bidi="zh-CN"/>
        </w:rPr>
        <w:t xml:space="preserve"> </w:t>
      </w:r>
      <w:r>
        <w:rPr>
          <w:rFonts w:hint="eastAsia" w:ascii="仿宋" w:hAnsi="仿宋" w:eastAsia="方正仿宋_GBK" w:cs="仿宋"/>
          <w:color w:val="auto"/>
          <w:kern w:val="0"/>
          <w:sz w:val="32"/>
          <w:szCs w:val="32"/>
          <w:lang w:val="zh-CN" w:eastAsia="zh-CN" w:bidi="zh-CN"/>
        </w:rPr>
        <w:t>20</w:t>
      </w:r>
      <w:r>
        <w:rPr>
          <w:rFonts w:hint="eastAsia" w:ascii="仿宋" w:hAnsi="仿宋" w:eastAsia="方正仿宋_GBK" w:cs="仿宋"/>
          <w:color w:val="auto"/>
          <w:kern w:val="0"/>
          <w:sz w:val="32"/>
          <w:szCs w:val="32"/>
          <w:lang w:val="en-US" w:eastAsia="zh-CN" w:bidi="zh-CN"/>
        </w:rPr>
        <w:t>11</w:t>
      </w:r>
      <w:r>
        <w:rPr>
          <w:rFonts w:hint="eastAsia" w:ascii="仿宋" w:hAnsi="仿宋" w:eastAsia="方正仿宋_GBK" w:cs="仿宋"/>
          <w:color w:val="auto"/>
          <w:kern w:val="0"/>
          <w:sz w:val="32"/>
          <w:szCs w:val="32"/>
          <w:lang w:val="zh-CN" w:eastAsia="zh-CN" w:bidi="zh-CN"/>
        </w:rPr>
        <w:t>-20</w:t>
      </w:r>
      <w:r>
        <w:rPr>
          <w:rFonts w:hint="eastAsia" w:ascii="仿宋" w:hAnsi="仿宋" w:eastAsia="方正仿宋_GBK" w:cs="仿宋"/>
          <w:color w:val="auto"/>
          <w:kern w:val="0"/>
          <w:sz w:val="32"/>
          <w:szCs w:val="32"/>
          <w:lang w:val="en-US" w:eastAsia="zh-CN" w:bidi="zh-CN"/>
        </w:rPr>
        <w:t>13</w:t>
      </w:r>
      <w:r>
        <w:rPr>
          <w:rFonts w:hint="eastAsia" w:ascii="仿宋" w:hAnsi="仿宋" w:eastAsia="方正仿宋_GBK" w:cs="仿宋"/>
          <w:color w:val="auto"/>
          <w:kern w:val="0"/>
          <w:sz w:val="32"/>
          <w:szCs w:val="32"/>
          <w:lang w:val="zh-CN" w:eastAsia="zh-CN" w:bidi="zh-CN"/>
        </w:rPr>
        <w:t>年；</w:t>
      </w:r>
    </w:p>
    <w:p w14:paraId="12AFD273">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color w:val="auto"/>
          <w:kern w:val="0"/>
          <w:sz w:val="32"/>
          <w:szCs w:val="32"/>
          <w:lang w:val="en-US" w:eastAsia="zh-CN" w:bidi="zh-CN"/>
        </w:rPr>
      </w:pPr>
      <w:r>
        <w:rPr>
          <w:rFonts w:hint="eastAsia" w:ascii="仿宋" w:hAnsi="仿宋" w:eastAsia="方正仿宋_GBK" w:cs="仿宋"/>
          <w:color w:val="auto"/>
          <w:kern w:val="0"/>
          <w:sz w:val="32"/>
          <w:szCs w:val="32"/>
          <w:lang w:val="zh-CN" w:eastAsia="zh-CN" w:bidi="zh-CN"/>
        </w:rPr>
        <w:t>丙组：20</w:t>
      </w:r>
      <w:r>
        <w:rPr>
          <w:rFonts w:hint="eastAsia" w:ascii="仿宋" w:hAnsi="仿宋" w:eastAsia="方正仿宋_GBK" w:cs="仿宋"/>
          <w:color w:val="auto"/>
          <w:kern w:val="0"/>
          <w:sz w:val="32"/>
          <w:szCs w:val="32"/>
          <w:lang w:val="en-US" w:eastAsia="zh-CN" w:bidi="zh-CN"/>
        </w:rPr>
        <w:t>14</w:t>
      </w:r>
      <w:r>
        <w:rPr>
          <w:rFonts w:hint="eastAsia" w:ascii="仿宋" w:hAnsi="仿宋" w:eastAsia="方正仿宋_GBK" w:cs="仿宋"/>
          <w:color w:val="auto"/>
          <w:kern w:val="0"/>
          <w:sz w:val="32"/>
          <w:szCs w:val="32"/>
          <w:lang w:val="zh-CN" w:eastAsia="zh-CN" w:bidi="zh-CN"/>
        </w:rPr>
        <w:t>年及以后</w:t>
      </w:r>
      <w:r>
        <w:rPr>
          <w:rFonts w:hint="eastAsia" w:ascii="仿宋" w:hAnsi="仿宋" w:eastAsia="方正仿宋_GBK" w:cs="仿宋"/>
          <w:color w:val="auto"/>
          <w:kern w:val="0"/>
          <w:sz w:val="32"/>
          <w:szCs w:val="32"/>
          <w:lang w:val="en-US" w:eastAsia="zh-CN" w:bidi="zh-CN"/>
        </w:rPr>
        <w:t>。</w:t>
      </w:r>
    </w:p>
    <w:p w14:paraId="3067323C">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kern w:val="0"/>
          <w:sz w:val="32"/>
          <w:szCs w:val="32"/>
          <w:lang w:val="zh-CN" w:eastAsia="zh-CN" w:bidi="zh-CN"/>
        </w:rPr>
      </w:pPr>
      <w:r>
        <w:rPr>
          <w:rFonts w:hint="eastAsia" w:ascii="方正黑体_GBK" w:hAnsi="方正黑体_GBK" w:eastAsia="方正黑体_GBK" w:cs="方正黑体_GBK"/>
          <w:bCs/>
          <w:color w:val="auto"/>
          <w:kern w:val="2"/>
          <w:sz w:val="32"/>
          <w:szCs w:val="32"/>
          <w:lang w:val="en-US" w:eastAsia="zh-CN" w:bidi="ar-SA"/>
        </w:rPr>
        <w:t>五、参加办法</w:t>
      </w:r>
    </w:p>
    <w:p w14:paraId="1E1C73BF">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kern w:val="0"/>
          <w:sz w:val="32"/>
          <w:szCs w:val="32"/>
          <w:lang w:val="zh-CN" w:eastAsia="zh-CN" w:bidi="zh-CN"/>
        </w:rPr>
      </w:pPr>
      <w:r>
        <w:rPr>
          <w:rFonts w:hint="eastAsia" w:ascii="仿宋" w:hAnsi="仿宋" w:eastAsia="方正仿宋_GBK" w:cs="仿宋"/>
          <w:kern w:val="0"/>
          <w:sz w:val="32"/>
          <w:szCs w:val="32"/>
          <w:lang w:val="zh-CN" w:eastAsia="zh-CN" w:bidi="zh-CN"/>
        </w:rPr>
        <w:t>（一）以各县（市、区）、学校为单位报名参赛。</w:t>
      </w:r>
    </w:p>
    <w:p w14:paraId="32FA3F4C">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kern w:val="0"/>
          <w:sz w:val="32"/>
          <w:szCs w:val="32"/>
          <w:lang w:val="zh-CN" w:eastAsia="zh-CN" w:bidi="zh-CN"/>
        </w:rPr>
      </w:pPr>
      <w:r>
        <w:rPr>
          <w:rFonts w:hint="eastAsia" w:ascii="仿宋" w:hAnsi="仿宋" w:eastAsia="方正仿宋_GBK" w:cs="仿宋"/>
          <w:kern w:val="0"/>
          <w:sz w:val="32"/>
          <w:szCs w:val="32"/>
          <w:lang w:val="en-US" w:eastAsia="zh-CN" w:bidi="zh-CN"/>
        </w:rPr>
        <w:t>1.</w:t>
      </w:r>
      <w:r>
        <w:rPr>
          <w:rFonts w:hint="eastAsia" w:ascii="仿宋" w:hAnsi="仿宋" w:eastAsia="方正仿宋_GBK" w:cs="仿宋"/>
          <w:kern w:val="0"/>
          <w:sz w:val="32"/>
          <w:szCs w:val="32"/>
          <w:lang w:val="zh-CN" w:eastAsia="zh-CN" w:bidi="zh-CN"/>
        </w:rPr>
        <w:t>各县（市、区）文化广电旅游体育局组织各县（市、区）代表队参赛；</w:t>
      </w:r>
    </w:p>
    <w:p w14:paraId="42AA1474">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kern w:val="0"/>
          <w:sz w:val="32"/>
          <w:szCs w:val="32"/>
          <w:lang w:val="zh-CN" w:eastAsia="zh-CN" w:bidi="zh-CN"/>
        </w:rPr>
      </w:pPr>
      <w:r>
        <w:rPr>
          <w:rFonts w:hint="eastAsia" w:ascii="仿宋" w:hAnsi="仿宋" w:eastAsia="方正仿宋_GBK" w:cs="仿宋"/>
          <w:kern w:val="0"/>
          <w:sz w:val="32"/>
          <w:szCs w:val="32"/>
          <w:lang w:val="en-US" w:eastAsia="zh-CN" w:bidi="zh-CN"/>
        </w:rPr>
        <w:t>2.</w:t>
      </w:r>
      <w:r>
        <w:rPr>
          <w:rFonts w:hint="eastAsia" w:ascii="仿宋" w:hAnsi="仿宋" w:eastAsia="方正仿宋_GBK" w:cs="仿宋"/>
          <w:kern w:val="0"/>
          <w:sz w:val="32"/>
          <w:szCs w:val="32"/>
          <w:lang w:val="zh-CN" w:eastAsia="zh-CN" w:bidi="zh-CN"/>
        </w:rPr>
        <w:t>各县（市、区）教育局遴选各组别</w:t>
      </w:r>
      <w:r>
        <w:rPr>
          <w:rFonts w:hint="eastAsia" w:ascii="仿宋" w:hAnsi="仿宋" w:eastAsia="方正仿宋_GBK" w:cs="仿宋"/>
          <w:kern w:val="0"/>
          <w:sz w:val="32"/>
          <w:szCs w:val="32"/>
          <w:lang w:val="en-US" w:eastAsia="zh-CN" w:bidi="zh-CN"/>
        </w:rPr>
        <w:t>1-3</w:t>
      </w:r>
      <w:r>
        <w:rPr>
          <w:rFonts w:hint="eastAsia" w:ascii="仿宋" w:hAnsi="仿宋" w:eastAsia="方正仿宋_GBK" w:cs="仿宋"/>
          <w:kern w:val="0"/>
          <w:sz w:val="32"/>
          <w:szCs w:val="32"/>
          <w:lang w:val="zh-CN" w:eastAsia="zh-CN" w:bidi="zh-CN"/>
        </w:rPr>
        <w:t>所学校为代表单位参赛（含市级以上武术项目体育传统特色学校，不允许联合组队），市直各学校可直接报名参赛，市级以上市级武术项目体育传统特色学校也可独立组队参加。</w:t>
      </w:r>
    </w:p>
    <w:p w14:paraId="2A68339D">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kern w:val="0"/>
          <w:sz w:val="32"/>
          <w:szCs w:val="32"/>
          <w:lang w:val="en-US" w:eastAsia="zh-CN" w:bidi="zh-CN"/>
        </w:rPr>
      </w:pPr>
      <w:r>
        <w:rPr>
          <w:rFonts w:hint="eastAsia" w:ascii="仿宋" w:hAnsi="仿宋" w:eastAsia="方正仿宋_GBK" w:cs="仿宋"/>
          <w:kern w:val="0"/>
          <w:sz w:val="32"/>
          <w:szCs w:val="32"/>
          <w:lang w:val="zh-CN" w:eastAsia="zh-CN" w:bidi="zh-CN"/>
        </w:rPr>
        <w:t>（</w:t>
      </w:r>
      <w:r>
        <w:rPr>
          <w:rFonts w:hint="eastAsia" w:ascii="仿宋" w:hAnsi="仿宋" w:eastAsia="方正仿宋_GBK" w:cs="仿宋"/>
          <w:kern w:val="0"/>
          <w:sz w:val="32"/>
          <w:szCs w:val="32"/>
          <w:lang w:val="en-US" w:eastAsia="zh-CN" w:bidi="zh-CN"/>
        </w:rPr>
        <w:t>二</w:t>
      </w:r>
      <w:r>
        <w:rPr>
          <w:rFonts w:hint="eastAsia" w:ascii="仿宋" w:hAnsi="仿宋" w:eastAsia="方正仿宋_GBK" w:cs="仿宋"/>
          <w:kern w:val="0"/>
          <w:sz w:val="32"/>
          <w:szCs w:val="32"/>
          <w:lang w:val="zh-CN" w:eastAsia="zh-CN" w:bidi="zh-CN"/>
        </w:rPr>
        <w:t>）每单位可报领队、队医各</w:t>
      </w:r>
      <w:r>
        <w:rPr>
          <w:rFonts w:hint="eastAsia" w:ascii="仿宋" w:hAnsi="仿宋" w:eastAsia="方正仿宋_GBK" w:cs="仿宋"/>
          <w:kern w:val="0"/>
          <w:sz w:val="32"/>
          <w:szCs w:val="32"/>
          <w:lang w:val="en-US" w:eastAsia="zh-CN" w:bidi="zh-CN"/>
        </w:rPr>
        <w:t>1</w:t>
      </w:r>
      <w:r>
        <w:rPr>
          <w:rFonts w:hint="eastAsia" w:ascii="仿宋" w:hAnsi="仿宋" w:eastAsia="方正仿宋_GBK" w:cs="仿宋"/>
          <w:kern w:val="0"/>
          <w:sz w:val="32"/>
          <w:szCs w:val="32"/>
          <w:lang w:val="zh-CN" w:eastAsia="zh-CN" w:bidi="zh-CN"/>
        </w:rPr>
        <w:t>名，教练员</w:t>
      </w:r>
      <w:r>
        <w:rPr>
          <w:rFonts w:hint="eastAsia" w:ascii="仿宋" w:hAnsi="仿宋" w:eastAsia="方正仿宋_GBK" w:cs="仿宋"/>
          <w:kern w:val="0"/>
          <w:sz w:val="32"/>
          <w:szCs w:val="32"/>
          <w:lang w:val="en-US" w:eastAsia="zh-CN" w:bidi="zh-CN"/>
        </w:rPr>
        <w:t>2名，每组别可报男、女运动员各4人，各参赛队领队、教练员、队医、运动只能代表一个单位参赛。</w:t>
      </w:r>
    </w:p>
    <w:p w14:paraId="25B0085B">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color w:val="auto"/>
          <w:kern w:val="0"/>
          <w:sz w:val="32"/>
          <w:szCs w:val="32"/>
          <w:lang w:val="en-US" w:eastAsia="zh-CN" w:bidi="zh-CN"/>
        </w:rPr>
      </w:pPr>
      <w:r>
        <w:rPr>
          <w:rFonts w:hint="eastAsia" w:ascii="仿宋" w:hAnsi="仿宋" w:eastAsia="方正仿宋_GBK" w:cs="仿宋"/>
          <w:color w:val="auto"/>
          <w:kern w:val="0"/>
          <w:sz w:val="32"/>
          <w:szCs w:val="32"/>
          <w:lang w:val="en-US" w:eastAsia="zh-CN" w:bidi="zh-CN"/>
        </w:rPr>
        <w:t>（三）甲、乙组每单项限报男、女运动员各2人，每人限报拳术、短器械、长器械各1项，丙组每人限报拳术、器械各1项，集体基本功每组别限报一队。</w:t>
      </w:r>
    </w:p>
    <w:p w14:paraId="0AFB4610">
      <w:pPr>
        <w:pageBreakBefore w:val="0"/>
        <w:widowControl w:val="0"/>
        <w:numPr>
          <w:ilvl w:val="0"/>
          <w:numId w:val="0"/>
        </w:numPr>
        <w:kinsoku/>
        <w:wordWrap/>
        <w:overflowPunct/>
        <w:topLinePunct w:val="0"/>
        <w:autoSpaceDE w:val="0"/>
        <w:autoSpaceDN w:val="0"/>
        <w:bidi w:val="0"/>
        <w:spacing w:before="65" w:line="560" w:lineRule="exact"/>
        <w:ind w:firstLine="640" w:firstLineChars="200"/>
        <w:jc w:val="left"/>
        <w:textAlignment w:val="auto"/>
        <w:rPr>
          <w:rFonts w:hint="eastAsia" w:ascii="仿宋" w:hAnsi="仿宋" w:eastAsia="方正仿宋_GBK" w:cs="仿宋"/>
          <w:b w:val="0"/>
          <w:bCs w:val="0"/>
          <w:kern w:val="0"/>
          <w:sz w:val="32"/>
          <w:szCs w:val="32"/>
          <w:lang w:val="en-US" w:eastAsia="zh-CN" w:bidi="zh-CN"/>
        </w:rPr>
      </w:pPr>
      <w:r>
        <w:rPr>
          <w:rFonts w:hint="eastAsia" w:ascii="仿宋" w:hAnsi="仿宋" w:eastAsia="方正仿宋_GBK" w:cs="仿宋"/>
          <w:b w:val="0"/>
          <w:bCs w:val="0"/>
          <w:kern w:val="0"/>
          <w:sz w:val="32"/>
          <w:szCs w:val="32"/>
          <w:lang w:val="en-US" w:eastAsia="zh-CN" w:bidi="zh-CN"/>
        </w:rPr>
        <w:t>（四）</w:t>
      </w:r>
      <w:r>
        <w:rPr>
          <w:rFonts w:hint="eastAsia" w:ascii="仿宋" w:hAnsi="仿宋" w:eastAsia="方正仿宋_GBK" w:cs="仿宋"/>
          <w:b w:val="0"/>
          <w:bCs/>
          <w:kern w:val="0"/>
          <w:sz w:val="32"/>
          <w:szCs w:val="32"/>
          <w:lang w:val="en-US" w:eastAsia="zh-CN" w:bidi="zh-CN"/>
        </w:rPr>
        <w:t>各单项（含集体）报名人数不足3人（队），则取消该项比赛，主办单位将在报名结束后通知有关单位，允许相关运动员改项。</w:t>
      </w:r>
    </w:p>
    <w:p w14:paraId="6AB087FC">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六</w:t>
      </w:r>
      <w:r>
        <w:rPr>
          <w:rFonts w:hint="eastAsia" w:ascii="方正黑体_GBK" w:hAnsi="方正黑体_GBK" w:eastAsia="方正黑体_GBK" w:cs="方正黑体_GBK"/>
          <w:b w:val="0"/>
          <w:bCs/>
          <w:sz w:val="32"/>
          <w:szCs w:val="32"/>
        </w:rPr>
        <w:t>、参赛资格</w:t>
      </w:r>
    </w:p>
    <w:p w14:paraId="55AA79C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51" w:name="_Toc337411416_WPSOffice_Level1"/>
      <w:r>
        <w:rPr>
          <w:rFonts w:hint="eastAsia" w:ascii="方正楷体_GBK" w:hAnsi="方正楷体_GBK" w:eastAsia="方正楷体_GBK" w:cs="方正楷体_GBK"/>
          <w:color w:val="auto"/>
          <w:sz w:val="32"/>
          <w:szCs w:val="32"/>
        </w:rPr>
        <w:t>（一）户籍与学籍要求</w:t>
      </w:r>
      <w:bookmarkEnd w:id="351"/>
    </w:p>
    <w:p w14:paraId="744AAC3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53F1ED3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6A1E499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245B875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00E8E7C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52" w:name="_Toc1234485434_WPSOffice_Level1"/>
      <w:r>
        <w:rPr>
          <w:rFonts w:hint="eastAsia" w:ascii="方正楷体_GBK" w:hAnsi="方正楷体_GBK" w:eastAsia="方正楷体_GBK" w:cs="方正楷体_GBK"/>
          <w:color w:val="auto"/>
          <w:sz w:val="32"/>
          <w:szCs w:val="32"/>
        </w:rPr>
        <w:t>（二）注册限制</w:t>
      </w:r>
      <w:bookmarkEnd w:id="352"/>
    </w:p>
    <w:p w14:paraId="2EEFE2B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0C7650C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53" w:name="_Toc1832110361_WPSOffice_Level1"/>
      <w:r>
        <w:rPr>
          <w:rFonts w:hint="eastAsia" w:ascii="方正楷体_GBK" w:hAnsi="方正楷体_GBK" w:eastAsia="方正楷体_GBK" w:cs="方正楷体_GBK"/>
          <w:color w:val="auto"/>
          <w:sz w:val="32"/>
          <w:szCs w:val="32"/>
        </w:rPr>
        <w:t>（三）诚信要求</w:t>
      </w:r>
      <w:bookmarkEnd w:id="353"/>
    </w:p>
    <w:p w14:paraId="0ADB749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6F3C869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54" w:name="_Toc283159340_WPSOffice_Level1"/>
      <w:r>
        <w:rPr>
          <w:rFonts w:hint="eastAsia" w:ascii="方正楷体_GBK" w:hAnsi="方正楷体_GBK" w:eastAsia="方正楷体_GBK" w:cs="方正楷体_GBK"/>
          <w:color w:val="auto"/>
          <w:sz w:val="32"/>
          <w:szCs w:val="32"/>
        </w:rPr>
        <w:t>（四）体检与保险</w:t>
      </w:r>
      <w:bookmarkEnd w:id="354"/>
    </w:p>
    <w:p w14:paraId="57B403F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358BD16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2A706033">
      <w:pPr>
        <w:pageBreakBefore w:val="0"/>
        <w:numPr>
          <w:ilvl w:val="0"/>
          <w:numId w:val="0"/>
        </w:numPr>
        <w:kinsoku/>
        <w:wordWrap/>
        <w:overflowPunct/>
        <w:topLinePunct w:val="0"/>
        <w:bidi w:val="0"/>
        <w:adjustRightInd w:val="0"/>
        <w:snapToGrid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七</w:t>
      </w:r>
      <w:r>
        <w:rPr>
          <w:rFonts w:hint="eastAsia" w:ascii="方正黑体_GBK" w:hAnsi="方正黑体_GBK" w:eastAsia="方正黑体_GBK" w:cs="方正黑体_GBK"/>
          <w:b w:val="0"/>
          <w:bCs/>
          <w:sz w:val="32"/>
          <w:szCs w:val="32"/>
        </w:rPr>
        <w:t>、竞赛办法</w:t>
      </w:r>
    </w:p>
    <w:p w14:paraId="6985E8B1">
      <w:pPr>
        <w:pageBreakBefore w:val="0"/>
        <w:widowControl w:val="0"/>
        <w:numPr>
          <w:ilvl w:val="0"/>
          <w:numId w:val="0"/>
        </w:numPr>
        <w:kinsoku/>
        <w:wordWrap/>
        <w:overflowPunct/>
        <w:topLinePunct w:val="0"/>
        <w:autoSpaceDE w:val="0"/>
        <w:autoSpaceDN w:val="0"/>
        <w:bidi w:val="0"/>
        <w:spacing w:before="65" w:line="560" w:lineRule="exact"/>
        <w:ind w:firstLine="640" w:firstLineChars="200"/>
        <w:jc w:val="left"/>
        <w:textAlignment w:val="auto"/>
        <w:rPr>
          <w:rFonts w:hint="eastAsia" w:ascii="仿宋" w:hAnsi="仿宋" w:eastAsia="方正仿宋_GBK" w:cs="仿宋"/>
          <w:b w:val="0"/>
          <w:bCs/>
          <w:kern w:val="0"/>
          <w:sz w:val="32"/>
          <w:szCs w:val="32"/>
          <w:lang w:val="zh-CN" w:eastAsia="zh-CN" w:bidi="zh-CN"/>
        </w:rPr>
      </w:pPr>
      <w:r>
        <w:rPr>
          <w:rFonts w:hint="eastAsia" w:ascii="仿宋" w:hAnsi="仿宋" w:eastAsia="方正仿宋_GBK" w:cs="仿宋"/>
          <w:b w:val="0"/>
          <w:bCs/>
          <w:kern w:val="0"/>
          <w:sz w:val="32"/>
          <w:szCs w:val="32"/>
          <w:lang w:val="en-US" w:eastAsia="zh-CN" w:bidi="zh-CN"/>
        </w:rPr>
        <w:t>（一）</w:t>
      </w:r>
      <w:r>
        <w:rPr>
          <w:rFonts w:hint="default" w:ascii="Times New Roman" w:hAnsi="Times New Roman" w:eastAsia="方正仿宋_GBK" w:cs="Times New Roman"/>
          <w:color w:val="000000"/>
          <w:kern w:val="0"/>
          <w:sz w:val="32"/>
          <w:szCs w:val="32"/>
          <w:highlight w:val="none"/>
          <w:lang w:val="zh-CN" w:eastAsia="zh-CN" w:bidi="zh-CN"/>
        </w:rPr>
        <w:t>）</w:t>
      </w:r>
      <w:r>
        <w:rPr>
          <w:rFonts w:hint="eastAsia" w:ascii="Times New Roman" w:hAnsi="Times New Roman" w:eastAsia="方正仿宋_GBK" w:cs="Times New Roman"/>
          <w:color w:val="000000"/>
          <w:kern w:val="0"/>
          <w:sz w:val="32"/>
          <w:szCs w:val="32"/>
          <w:highlight w:val="none"/>
          <w:lang w:val="zh-CN" w:eastAsia="zh-CN" w:bidi="zh-CN"/>
        </w:rPr>
        <w:t>执行</w:t>
      </w:r>
      <w:r>
        <w:rPr>
          <w:rFonts w:hint="default" w:ascii="Times New Roman" w:hAnsi="Times New Roman" w:eastAsia="方正仿宋_GBK" w:cs="Times New Roman"/>
          <w:color w:val="000000"/>
          <w:kern w:val="0"/>
          <w:sz w:val="32"/>
          <w:szCs w:val="32"/>
          <w:highlight w:val="none"/>
          <w:lang w:val="zh-CN" w:eastAsia="zh-CN" w:bidi="zh-CN"/>
        </w:rPr>
        <w:t>国际武术联合会审定的《武术套路竞赛规则与裁判法（2024试行版）》及有关补充规定。</w:t>
      </w:r>
    </w:p>
    <w:p w14:paraId="32285E95">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（二）甲组自选套路的有关规定</w:t>
      </w:r>
    </w:p>
    <w:p w14:paraId="7A9151FC">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1.A级动作难度只能选报1次；</w:t>
      </w:r>
    </w:p>
    <w:p w14:paraId="56ED3839">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2．C级跳跃类动作难度至少选报1次，且不能下降分值；缺少C级跳跃类动作难度扣0.6分；</w:t>
      </w:r>
    </w:p>
    <w:p w14:paraId="23FBA07D">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3.选报不同等级的同一种技术类型的动作难度，最多不超过2次，超出规定者，按前2次计算难度分值；</w:t>
      </w:r>
    </w:p>
    <w:p w14:paraId="68E1AE58">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4.连接难度分值下降0.05分，A、B、C、D级分别按照0.05、0.1、0.15、0.2分计算，且限选做B、C、D级，至少连接2种不同形式的静止动作。与以上要求不符者，扣0.2分；</w:t>
      </w:r>
    </w:p>
    <w:p w14:paraId="4BAEF934">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5.在长拳类项目演练中，定势动作除站立动作（前点步、并步）只允许做两次外，其他定势动作只能选择弓步、马步、虚步、仆步、歇步、坐盘、劈叉和平衡。与以上要求不符者，每出现一次扣0.2分；</w:t>
      </w:r>
    </w:p>
    <w:p w14:paraId="65426243">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6.在南拳项目演练中，定势动作除站立动作（前点步、后点步或并步）只允许做三次外，其他定势动作只能选择弓步、马步、半马步、虚步、仆步、骑龙步、跪步、蝶步、独立步；发声不得超过6次，其中必须有三种不同类型的发声。与以上要求不符者，每出现一次扣0.2分；</w:t>
      </w:r>
    </w:p>
    <w:p w14:paraId="2AE9145F">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7.运动员必须完成规则对各项目要求的主要动作以及各项目指定动作组合。</w:t>
      </w:r>
    </w:p>
    <w:p w14:paraId="78AC4775">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（三）第三套国际竞赛套路的难度分值按照各套路中的实际难度分值计算。</w:t>
      </w:r>
    </w:p>
    <w:p w14:paraId="7D8F07C0">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（四）各组别套路完成时间</w:t>
      </w:r>
    </w:p>
    <w:p w14:paraId="2F4BFB52">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1.甲组自选套路：1分20秒至1分35秒。</w:t>
      </w:r>
    </w:p>
    <w:p w14:paraId="0A3B0CAE">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2.第三套国际竞赛套路—长拳、南拳、剑术、刀术、枪术、棍术、南刀、南棍套路：不少于1分10秒钟；第三套国际武术竞赛套路—太极拳、太极剑：3-4分钟。</w:t>
      </w:r>
    </w:p>
    <w:p w14:paraId="288CF739">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3.少年规定拳、初级套路无时间规定。</w:t>
      </w:r>
    </w:p>
    <w:p w14:paraId="064ADAFE">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4.集体基本功：2分30秒钟至3分30秒钟。</w:t>
      </w:r>
    </w:p>
    <w:p w14:paraId="02375361">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（五）集体基本功规定：</w:t>
      </w:r>
    </w:p>
    <w:p w14:paraId="001713A2">
      <w:pPr>
        <w:pageBreakBefore w:val="0"/>
        <w:numPr>
          <w:ilvl w:val="0"/>
          <w:numId w:val="0"/>
        </w:numPr>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b w:val="0"/>
          <w:bCs/>
          <w:sz w:val="32"/>
          <w:szCs w:val="32"/>
          <w:lang w:val="en-US" w:eastAsia="zh-CN"/>
        </w:rPr>
      </w:pPr>
      <w:r>
        <w:rPr>
          <w:rFonts w:hint="eastAsia" w:ascii="方正仿宋_GBK" w:hAnsi="方正仿宋_GBK" w:eastAsia="方正仿宋_GBK" w:cs="方正仿宋_GBK"/>
          <w:b w:val="0"/>
          <w:bCs/>
          <w:sz w:val="32"/>
          <w:szCs w:val="32"/>
          <w:lang w:val="en-US" w:eastAsia="zh-CN"/>
        </w:rPr>
        <w:t>1.</w:t>
      </w:r>
      <w:r>
        <w:rPr>
          <w:rFonts w:hint="eastAsia" w:ascii="方正楷体_GBK" w:hAnsi="方正楷体_GBK" w:eastAsia="方正楷体_GBK" w:cs="方正楷体_GBK"/>
          <w:b w:val="0"/>
          <w:bCs/>
          <w:sz w:val="32"/>
          <w:szCs w:val="32"/>
          <w:lang w:val="en-US" w:eastAsia="zh-CN"/>
        </w:rPr>
        <w:t>所有参赛运动员必须参加所属组别的集体基本功的比赛，否则取消个人单项成绩。</w:t>
      </w:r>
    </w:p>
    <w:p w14:paraId="5706F242">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val="en-US" w:eastAsia="zh-CN"/>
        </w:rPr>
        <w:t>2.</w:t>
      </w:r>
      <w:r>
        <w:rPr>
          <w:rFonts w:hint="eastAsia" w:ascii="仿宋" w:hAnsi="仿宋" w:eastAsia="方正仿宋_GBK" w:cs="仿宋"/>
          <w:b w:val="0"/>
          <w:bCs/>
          <w:sz w:val="32"/>
          <w:szCs w:val="32"/>
          <w:lang w:eastAsia="zh-CN"/>
        </w:rPr>
        <w:t>上场人数为4男4女，</w:t>
      </w:r>
      <w:r>
        <w:rPr>
          <w:rFonts w:hint="eastAsia" w:ascii="仿宋" w:hAnsi="仿宋" w:eastAsia="方正仿宋_GBK" w:cs="仿宋"/>
          <w:b w:val="0"/>
          <w:bCs/>
          <w:sz w:val="32"/>
          <w:szCs w:val="32"/>
          <w:lang w:val="en-US" w:eastAsia="zh-CN"/>
        </w:rPr>
        <w:t>每少1人，扣0.5分。</w:t>
      </w:r>
      <w:r>
        <w:rPr>
          <w:rFonts w:hint="eastAsia" w:ascii="仿宋" w:hAnsi="仿宋" w:eastAsia="方正仿宋_GBK" w:cs="仿宋"/>
          <w:b w:val="0"/>
          <w:bCs/>
          <w:sz w:val="32"/>
          <w:szCs w:val="32"/>
          <w:lang w:eastAsia="zh-CN"/>
        </w:rPr>
        <w:t>必须包括以下各组别的动作：</w:t>
      </w:r>
    </w:p>
    <w:p w14:paraId="01D455E6">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val="en-US" w:eastAsia="zh-CN"/>
        </w:rPr>
        <w:t>（1）</w:t>
      </w:r>
      <w:r>
        <w:rPr>
          <w:rFonts w:hint="eastAsia" w:ascii="仿宋" w:hAnsi="仿宋" w:eastAsia="方正仿宋_GBK" w:cs="仿宋"/>
          <w:b w:val="0"/>
          <w:bCs/>
          <w:sz w:val="32"/>
          <w:szCs w:val="32"/>
          <w:lang w:eastAsia="zh-CN"/>
        </w:rPr>
        <w:t>五种直摆性腿法（正踢、侧踢、里合、外摆、后踢），左右各</w:t>
      </w:r>
      <w:r>
        <w:rPr>
          <w:rFonts w:hint="eastAsia" w:ascii="仿宋" w:hAnsi="仿宋" w:eastAsia="方正仿宋_GBK" w:cs="仿宋"/>
          <w:b w:val="0"/>
          <w:bCs/>
          <w:sz w:val="32"/>
          <w:szCs w:val="32"/>
          <w:lang w:val="en-US" w:eastAsia="zh-CN"/>
        </w:rPr>
        <w:t>2</w:t>
      </w:r>
      <w:r>
        <w:rPr>
          <w:rFonts w:hint="eastAsia" w:ascii="仿宋" w:hAnsi="仿宋" w:eastAsia="方正仿宋_GBK" w:cs="仿宋"/>
          <w:b w:val="0"/>
          <w:bCs/>
          <w:sz w:val="32"/>
          <w:szCs w:val="32"/>
          <w:lang w:eastAsia="zh-CN"/>
        </w:rPr>
        <w:t>次以上；</w:t>
      </w:r>
    </w:p>
    <w:p w14:paraId="43DABDEB">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w:t>
      </w:r>
      <w:r>
        <w:rPr>
          <w:rFonts w:hint="eastAsia" w:ascii="仿宋" w:hAnsi="仿宋" w:eastAsia="方正仿宋_GBK" w:cs="仿宋"/>
          <w:b w:val="0"/>
          <w:bCs/>
          <w:sz w:val="32"/>
          <w:szCs w:val="32"/>
          <w:lang w:val="en-US" w:eastAsia="zh-CN"/>
        </w:rPr>
        <w:t>2）</w:t>
      </w:r>
      <w:r>
        <w:rPr>
          <w:rFonts w:hint="eastAsia" w:ascii="仿宋" w:hAnsi="仿宋" w:eastAsia="方正仿宋_GBK" w:cs="仿宋"/>
          <w:b w:val="0"/>
          <w:bCs/>
          <w:sz w:val="32"/>
          <w:szCs w:val="32"/>
          <w:lang w:eastAsia="zh-CN"/>
        </w:rPr>
        <w:t>三种屈伸性腿法（弹腿、蹬腿、侧踹腿），左右各</w:t>
      </w:r>
      <w:r>
        <w:rPr>
          <w:rFonts w:hint="eastAsia" w:ascii="仿宋" w:hAnsi="仿宋" w:eastAsia="方正仿宋_GBK" w:cs="仿宋"/>
          <w:b w:val="0"/>
          <w:bCs/>
          <w:sz w:val="32"/>
          <w:szCs w:val="32"/>
          <w:lang w:val="en-US" w:eastAsia="zh-CN"/>
        </w:rPr>
        <w:t>2</w:t>
      </w:r>
      <w:r>
        <w:rPr>
          <w:rFonts w:hint="eastAsia" w:ascii="仿宋" w:hAnsi="仿宋" w:eastAsia="方正仿宋_GBK" w:cs="仿宋"/>
          <w:b w:val="0"/>
          <w:bCs/>
          <w:sz w:val="32"/>
          <w:szCs w:val="32"/>
          <w:lang w:eastAsia="zh-CN"/>
        </w:rPr>
        <w:t>次以上；</w:t>
      </w:r>
    </w:p>
    <w:p w14:paraId="4CB68DC0">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w:t>
      </w:r>
      <w:r>
        <w:rPr>
          <w:rFonts w:hint="eastAsia" w:ascii="仿宋" w:hAnsi="仿宋" w:eastAsia="方正仿宋_GBK" w:cs="仿宋"/>
          <w:b w:val="0"/>
          <w:bCs/>
          <w:sz w:val="32"/>
          <w:szCs w:val="32"/>
          <w:lang w:val="en-US" w:eastAsia="zh-CN"/>
        </w:rPr>
        <w:t>3）</w:t>
      </w:r>
      <w:r>
        <w:rPr>
          <w:rFonts w:hint="eastAsia" w:ascii="仿宋" w:hAnsi="仿宋" w:eastAsia="方正仿宋_GBK" w:cs="仿宋"/>
          <w:b w:val="0"/>
          <w:bCs/>
          <w:sz w:val="32"/>
          <w:szCs w:val="32"/>
          <w:lang w:eastAsia="zh-CN"/>
        </w:rPr>
        <w:t>三种击拍性腿法（拍脚、里合击响、外摆击响）；</w:t>
      </w:r>
    </w:p>
    <w:p w14:paraId="00CC5DF8">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w:t>
      </w:r>
      <w:r>
        <w:rPr>
          <w:rFonts w:hint="eastAsia" w:ascii="仿宋" w:hAnsi="仿宋" w:eastAsia="方正仿宋_GBK" w:cs="仿宋"/>
          <w:b w:val="0"/>
          <w:bCs/>
          <w:sz w:val="32"/>
          <w:szCs w:val="32"/>
          <w:lang w:val="en-US" w:eastAsia="zh-CN"/>
        </w:rPr>
        <w:t>4）</w:t>
      </w:r>
      <w:r>
        <w:rPr>
          <w:rFonts w:hint="eastAsia" w:ascii="仿宋" w:hAnsi="仿宋" w:eastAsia="方正仿宋_GBK" w:cs="仿宋"/>
          <w:b w:val="0"/>
          <w:bCs/>
          <w:sz w:val="32"/>
          <w:szCs w:val="32"/>
          <w:lang w:eastAsia="zh-CN"/>
        </w:rPr>
        <w:t>两种扫转性腿法（前扫腿、后扫腿）；</w:t>
      </w:r>
    </w:p>
    <w:p w14:paraId="37DA0E9F">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（5）五种跳跃动作（腾空飞脚、腾空摆莲、旋风脚、旋子、侧空翻）；</w:t>
      </w:r>
    </w:p>
    <w:p w14:paraId="01BCAE7B">
      <w:pPr>
        <w:pageBreakBefore w:val="0"/>
        <w:numPr>
          <w:ilvl w:val="0"/>
          <w:numId w:val="5"/>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五种步型（弓、马、仆、虚、歇）。</w:t>
      </w:r>
    </w:p>
    <w:p w14:paraId="59E0D8AB">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val="en-US" w:eastAsia="zh-CN"/>
        </w:rPr>
      </w:pPr>
      <w:r>
        <w:rPr>
          <w:rFonts w:hint="eastAsia" w:ascii="仿宋" w:hAnsi="仿宋" w:eastAsia="方正仿宋_GBK" w:cs="仿宋"/>
          <w:b w:val="0"/>
          <w:bCs/>
          <w:sz w:val="32"/>
          <w:szCs w:val="32"/>
          <w:lang w:val="en-US" w:eastAsia="zh-CN"/>
        </w:rPr>
        <w:t>3.每名参赛运动员均要完成以上内容。</w:t>
      </w:r>
    </w:p>
    <w:p w14:paraId="27AA5EA9">
      <w:pPr>
        <w:pageBreakBefore w:val="0"/>
        <w:widowControl w:val="0"/>
        <w:numPr>
          <w:ilvl w:val="0"/>
          <w:numId w:val="0"/>
        </w:numPr>
        <w:kinsoku/>
        <w:wordWrap/>
        <w:overflowPunct/>
        <w:topLinePunct w:val="0"/>
        <w:bidi w:val="0"/>
        <w:spacing w:before="25" w:after="25" w:line="560" w:lineRule="exact"/>
        <w:ind w:firstLine="680" w:firstLineChars="200"/>
        <w:jc w:val="left"/>
        <w:textAlignment w:val="auto"/>
        <w:rPr>
          <w:rFonts w:hint="eastAsia" w:ascii="方正仿宋_GBK" w:hAnsi="方正仿宋_GBK" w:eastAsia="方正仿宋_GBK" w:cs="方正仿宋_GBK"/>
          <w:bCs/>
          <w:spacing w:val="10"/>
          <w:kern w:val="0"/>
          <w:sz w:val="32"/>
          <w:szCs w:val="32"/>
          <w:lang w:val="en-US" w:eastAsia="zh-CN" w:bidi="ar-SA"/>
        </w:rPr>
      </w:pPr>
      <w:r>
        <w:rPr>
          <w:rFonts w:hint="eastAsia" w:ascii="方正仿宋_GBK" w:hAnsi="方正仿宋_GBK" w:eastAsia="方正仿宋_GBK" w:cs="方正仿宋_GBK"/>
          <w:bCs/>
          <w:spacing w:val="10"/>
          <w:kern w:val="0"/>
          <w:sz w:val="32"/>
          <w:szCs w:val="32"/>
          <w:lang w:val="en-US" w:eastAsia="zh-CN" w:bidi="ar-SA"/>
        </w:rPr>
        <w:t>（六）运动员的参赛服装、器械不做规定要求，集体项目要求配乐，音乐自备，赛前提交大会播放。</w:t>
      </w:r>
    </w:p>
    <w:p w14:paraId="533713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七</w:t>
      </w:r>
      <w:r>
        <w:rPr>
          <w:rFonts w:hint="default" w:ascii="Times New Roman" w:hAnsi="Times New Roman" w:eastAsia="方正仿宋_GBK" w:cs="Times New Roman"/>
          <w:sz w:val="32"/>
          <w:szCs w:val="32"/>
        </w:rPr>
        <w:t>）运动员（队）不得无故弃权。凡无故弃权者，取消该项目成绩，不得参加后续比赛，并依据《全国学生体育竞赛纪律处罚规定》有关规定进行处罚。</w:t>
      </w:r>
    </w:p>
    <w:p w14:paraId="6D90E650">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八</w:t>
      </w:r>
      <w:r>
        <w:rPr>
          <w:rFonts w:hint="eastAsia" w:ascii="方正黑体_GBK" w:hAnsi="方正黑体_GBK" w:eastAsia="方正黑体_GBK" w:cs="方正黑体_GBK"/>
          <w:b w:val="0"/>
          <w:bCs/>
          <w:sz w:val="32"/>
          <w:szCs w:val="32"/>
        </w:rPr>
        <w:t>、录取名次和</w:t>
      </w:r>
      <w:r>
        <w:rPr>
          <w:rFonts w:hint="eastAsia" w:ascii="方正黑体_GBK" w:hAnsi="方正黑体_GBK" w:eastAsia="方正黑体_GBK" w:cs="方正黑体_GBK"/>
          <w:b w:val="0"/>
          <w:bCs/>
          <w:sz w:val="32"/>
          <w:szCs w:val="32"/>
          <w:lang w:eastAsia="zh-CN"/>
        </w:rPr>
        <w:t>奖励</w:t>
      </w:r>
      <w:r>
        <w:rPr>
          <w:rFonts w:hint="eastAsia" w:ascii="方正黑体_GBK" w:hAnsi="方正黑体_GBK" w:eastAsia="方正黑体_GBK" w:cs="方正黑体_GBK"/>
          <w:b w:val="0"/>
          <w:bCs/>
          <w:sz w:val="32"/>
          <w:szCs w:val="32"/>
        </w:rPr>
        <w:t>办法</w:t>
      </w:r>
    </w:p>
    <w:p w14:paraId="7C64F6B7">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lang w:eastAsia="zh-CN"/>
        </w:rPr>
      </w:pPr>
      <w:r>
        <w:rPr>
          <w:rFonts w:hint="eastAsia" w:ascii="仿宋" w:hAnsi="仿宋" w:eastAsia="方正仿宋_GBK" w:cs="仿宋"/>
          <w:color w:val="auto"/>
          <w:kern w:val="0"/>
          <w:sz w:val="32"/>
          <w:szCs w:val="32"/>
          <w:lang w:val="zh-CN" w:eastAsia="zh-CN" w:bidi="zh-CN"/>
        </w:rPr>
        <w:t>（一）</w:t>
      </w:r>
      <w:r>
        <w:rPr>
          <w:rFonts w:hint="eastAsia" w:ascii="仿宋" w:hAnsi="仿宋" w:eastAsia="方正仿宋_GBK" w:cs="仿宋"/>
          <w:color w:val="auto"/>
          <w:kern w:val="0"/>
          <w:sz w:val="32"/>
          <w:szCs w:val="32"/>
          <w:lang w:val="zh-CN" w:bidi="zh-CN"/>
        </w:rPr>
        <w:t>各单</w:t>
      </w:r>
      <w:r>
        <w:rPr>
          <w:rFonts w:hint="eastAsia" w:ascii="仿宋" w:hAnsi="仿宋" w:eastAsia="方正仿宋_GBK" w:cs="仿宋"/>
          <w:color w:val="auto"/>
          <w:sz w:val="32"/>
          <w:szCs w:val="32"/>
        </w:rPr>
        <w:t>项</w:t>
      </w:r>
      <w:r>
        <w:rPr>
          <w:rFonts w:hint="eastAsia" w:ascii="仿宋" w:hAnsi="仿宋" w:eastAsia="方正仿宋_GBK" w:cs="仿宋"/>
          <w:color w:val="auto"/>
          <w:sz w:val="32"/>
          <w:szCs w:val="32"/>
          <w:lang w:eastAsia="zh-CN"/>
        </w:rPr>
        <w:t>（含集体）</w:t>
      </w:r>
      <w:r>
        <w:rPr>
          <w:rFonts w:hint="eastAsia" w:ascii="仿宋" w:hAnsi="仿宋" w:eastAsia="方正仿宋_GBK" w:cs="仿宋"/>
          <w:color w:val="auto"/>
          <w:sz w:val="32"/>
          <w:szCs w:val="32"/>
        </w:rPr>
        <w:t>分别录取前</w:t>
      </w:r>
      <w:r>
        <w:rPr>
          <w:rFonts w:hint="eastAsia" w:ascii="仿宋" w:hAnsi="仿宋" w:eastAsia="方正仿宋_GBK" w:cs="仿宋"/>
          <w:color w:val="auto"/>
          <w:sz w:val="32"/>
          <w:szCs w:val="32"/>
          <w:lang w:eastAsia="zh-CN"/>
        </w:rPr>
        <w:t>八</w:t>
      </w:r>
      <w:r>
        <w:rPr>
          <w:rFonts w:hint="eastAsia" w:ascii="仿宋" w:hAnsi="仿宋" w:eastAsia="方正仿宋_GBK" w:cs="仿宋"/>
          <w:color w:val="auto"/>
          <w:sz w:val="32"/>
          <w:szCs w:val="32"/>
        </w:rPr>
        <w:t>名，不足</w:t>
      </w:r>
      <w:r>
        <w:rPr>
          <w:rFonts w:hint="eastAsia" w:ascii="仿宋" w:hAnsi="仿宋" w:eastAsia="方正仿宋_GBK" w:cs="仿宋"/>
          <w:color w:val="auto"/>
          <w:sz w:val="32"/>
          <w:szCs w:val="32"/>
          <w:lang w:eastAsia="zh-CN"/>
        </w:rPr>
        <w:t>八</w:t>
      </w:r>
      <w:r>
        <w:rPr>
          <w:rFonts w:hint="eastAsia" w:ascii="仿宋" w:hAnsi="仿宋" w:eastAsia="方正仿宋_GBK" w:cs="仿宋"/>
          <w:color w:val="auto"/>
          <w:sz w:val="32"/>
          <w:szCs w:val="32"/>
        </w:rPr>
        <w:t>人</w:t>
      </w:r>
      <w:r>
        <w:rPr>
          <w:rFonts w:hint="eastAsia" w:ascii="仿宋" w:hAnsi="仿宋" w:eastAsia="方正仿宋_GBK" w:cs="仿宋"/>
          <w:color w:val="auto"/>
          <w:sz w:val="32"/>
          <w:szCs w:val="32"/>
          <w:lang w:eastAsia="zh-CN"/>
        </w:rPr>
        <w:t>（队）参赛</w:t>
      </w:r>
      <w:r>
        <w:rPr>
          <w:rFonts w:hint="eastAsia" w:ascii="仿宋" w:hAnsi="仿宋" w:eastAsia="方正仿宋_GBK" w:cs="仿宋"/>
          <w:color w:val="auto"/>
          <w:sz w:val="32"/>
          <w:szCs w:val="32"/>
        </w:rPr>
        <w:t>则全部录取，按</w:t>
      </w:r>
      <w:r>
        <w:rPr>
          <w:rFonts w:hint="eastAsia" w:ascii="仿宋" w:hAnsi="仿宋" w:eastAsia="方正仿宋_GBK" w:cs="仿宋"/>
          <w:color w:val="auto"/>
          <w:sz w:val="32"/>
          <w:szCs w:val="32"/>
          <w:lang w:val="en-US" w:eastAsia="zh-CN"/>
        </w:rPr>
        <w:t>13</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11</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10</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9</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8</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7</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6</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5</w:t>
      </w:r>
      <w:r>
        <w:rPr>
          <w:rFonts w:hint="eastAsia" w:ascii="仿宋" w:hAnsi="仿宋" w:eastAsia="方正仿宋_GBK" w:cs="仿宋"/>
          <w:color w:val="auto"/>
          <w:sz w:val="32"/>
          <w:szCs w:val="32"/>
        </w:rPr>
        <w:t>计分</w:t>
      </w:r>
      <w:r>
        <w:rPr>
          <w:rFonts w:hint="eastAsia" w:ascii="仿宋" w:hAnsi="仿宋" w:eastAsia="方正仿宋_GBK" w:cs="仿宋"/>
          <w:color w:val="auto"/>
          <w:sz w:val="32"/>
          <w:szCs w:val="32"/>
          <w:lang w:eastAsia="zh-CN"/>
        </w:rPr>
        <w:t>，。若比赛名次并列时，将名次并列的下一个或几个名次空出，空出名次的分值与获得名次的分值相加后的平均数，作为并列名次所得分值。如果第八名并列，则按对应分值的平均数进行统计。</w:t>
      </w:r>
      <w:r>
        <w:rPr>
          <w:rFonts w:hint="eastAsia" w:ascii="仿宋_GB2312" w:hAnsi="仿宋_GB2312" w:eastAsia="方正仿宋_GBK" w:cs="仿宋_GB2312"/>
          <w:sz w:val="32"/>
          <w:szCs w:val="32"/>
        </w:rPr>
        <w:t>获得前三名者，分别颁发金、银、铜牌；获得名次者，分别颁发奖状。</w:t>
      </w:r>
    </w:p>
    <w:p w14:paraId="4BC3FD26">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color w:val="auto"/>
          <w:kern w:val="0"/>
          <w:sz w:val="32"/>
          <w:szCs w:val="32"/>
          <w:lang w:val="zh-CN" w:eastAsia="zh-CN" w:bidi="zh-CN"/>
        </w:rPr>
      </w:pPr>
      <w:r>
        <w:rPr>
          <w:rFonts w:hint="eastAsia" w:ascii="仿宋" w:hAnsi="仿宋" w:eastAsia="方正仿宋_GBK" w:cs="仿宋"/>
          <w:color w:val="auto"/>
          <w:kern w:val="0"/>
          <w:sz w:val="32"/>
          <w:szCs w:val="32"/>
          <w:lang w:val="zh-CN" w:eastAsia="zh-CN" w:bidi="zh-CN"/>
        </w:rPr>
        <w:t>（二）各组别设团体总分奖。获前八名分别颁发奖杯；获九至十二名录取为二等奖，分别颁布发证书。各组别以各单项得分之和分别计算各组别团体总分，总分多者名次列前；如总分相等，以获第一名多者名次列前，以此类推。</w:t>
      </w:r>
    </w:p>
    <w:p w14:paraId="0D22D8FE">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color w:val="auto"/>
          <w:kern w:val="0"/>
          <w:sz w:val="32"/>
          <w:szCs w:val="32"/>
          <w:lang w:val="zh-CN" w:eastAsia="zh-CN" w:bidi="zh-CN"/>
        </w:rPr>
      </w:pPr>
      <w:r>
        <w:rPr>
          <w:rFonts w:hint="eastAsia" w:ascii="仿宋" w:hAnsi="仿宋" w:eastAsia="方正仿宋_GBK" w:cs="仿宋"/>
          <w:color w:val="auto"/>
          <w:kern w:val="0"/>
          <w:sz w:val="32"/>
          <w:szCs w:val="32"/>
          <w:lang w:val="zh-CN" w:eastAsia="zh-CN" w:bidi="zh-CN"/>
        </w:rPr>
        <w:t>（三）设“优秀教练员奖”，奖励带领运动队比赛中取得优异成绩并且遵守《教练员守则》的教练员，按参赛单位数</w:t>
      </w:r>
      <w:r>
        <w:rPr>
          <w:rFonts w:hint="eastAsia" w:ascii="仿宋" w:hAnsi="仿宋" w:eastAsia="方正仿宋_GBK" w:cs="仿宋"/>
          <w:color w:val="auto"/>
          <w:kern w:val="0"/>
          <w:sz w:val="32"/>
          <w:szCs w:val="32"/>
          <w:lang w:val="en-US" w:eastAsia="zh-CN" w:bidi="zh-CN"/>
        </w:rPr>
        <w:t>5：1的比例进行评选</w:t>
      </w:r>
      <w:r>
        <w:rPr>
          <w:rFonts w:hint="eastAsia" w:ascii="仿宋" w:hAnsi="仿宋" w:eastAsia="方正仿宋_GBK" w:cs="仿宋"/>
          <w:color w:val="auto"/>
          <w:kern w:val="0"/>
          <w:sz w:val="32"/>
          <w:szCs w:val="32"/>
          <w:lang w:val="zh-CN" w:eastAsia="zh-CN" w:bidi="zh-CN"/>
        </w:rPr>
        <w:t>。</w:t>
      </w:r>
    </w:p>
    <w:p w14:paraId="2EF7141E">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color w:val="auto"/>
          <w:kern w:val="0"/>
          <w:sz w:val="32"/>
          <w:szCs w:val="32"/>
          <w:lang w:val="zh-CN" w:eastAsia="zh-CN" w:bidi="zh-CN"/>
        </w:rPr>
      </w:pPr>
      <w:r>
        <w:rPr>
          <w:rFonts w:hint="eastAsia" w:ascii="仿宋" w:hAnsi="仿宋" w:eastAsia="方正仿宋_GBK" w:cs="仿宋"/>
          <w:color w:val="auto"/>
          <w:kern w:val="0"/>
          <w:sz w:val="32"/>
          <w:szCs w:val="32"/>
          <w:lang w:val="zh-CN" w:eastAsia="zh-CN" w:bidi="zh-CN"/>
        </w:rPr>
        <w:t>（四）设“优秀裁判员奖”，奖励在比赛中遵守《裁判员守则》、工作积极的裁判员，按裁判员参加人数</w:t>
      </w:r>
      <w:r>
        <w:rPr>
          <w:rFonts w:hint="eastAsia" w:ascii="仿宋" w:hAnsi="仿宋" w:eastAsia="方正仿宋_GBK" w:cs="仿宋"/>
          <w:color w:val="auto"/>
          <w:kern w:val="0"/>
          <w:sz w:val="32"/>
          <w:szCs w:val="32"/>
          <w:lang w:val="en-US" w:eastAsia="zh-CN" w:bidi="zh-CN"/>
        </w:rPr>
        <w:t>10:1比例评选</w:t>
      </w:r>
      <w:r>
        <w:rPr>
          <w:rFonts w:hint="eastAsia" w:ascii="仿宋" w:hAnsi="仿宋" w:eastAsia="方正仿宋_GBK" w:cs="仿宋"/>
          <w:color w:val="auto"/>
          <w:kern w:val="0"/>
          <w:sz w:val="32"/>
          <w:szCs w:val="32"/>
          <w:lang w:val="zh-CN" w:eastAsia="zh-CN" w:bidi="zh-CN"/>
        </w:rPr>
        <w:t>。</w:t>
      </w:r>
    </w:p>
    <w:p w14:paraId="6C7CD602">
      <w:pPr>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sz w:val="32"/>
          <w:szCs w:val="32"/>
        </w:rPr>
      </w:pPr>
      <w:r>
        <w:rPr>
          <w:rFonts w:hint="eastAsia" w:ascii="方正黑体_GBK" w:hAnsi="方正黑体_GBK" w:eastAsia="方正黑体_GBK" w:cs="方正黑体_GBK"/>
          <w:b w:val="0"/>
          <w:bCs w:val="0"/>
          <w:sz w:val="32"/>
          <w:szCs w:val="32"/>
          <w:lang w:eastAsia="zh-CN"/>
        </w:rPr>
        <w:t>九、</w:t>
      </w:r>
      <w:r>
        <w:rPr>
          <w:rFonts w:hint="eastAsia" w:ascii="方正黑体_GBK" w:hAnsi="方正黑体_GBK" w:eastAsia="方正黑体_GBK" w:cs="方正黑体_GBK"/>
          <w:b w:val="0"/>
          <w:sz w:val="32"/>
          <w:szCs w:val="32"/>
        </w:rPr>
        <w:t>报名和报到</w:t>
      </w:r>
    </w:p>
    <w:p w14:paraId="44958B1D">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rPr>
        <w:t>（一）</w:t>
      </w:r>
      <w:r>
        <w:rPr>
          <w:rFonts w:hint="eastAsia" w:ascii="仿宋" w:hAnsi="仿宋" w:eastAsia="方正仿宋_GBK" w:cs="仿宋"/>
          <w:color w:val="auto"/>
          <w:sz w:val="32"/>
          <w:szCs w:val="32"/>
          <w:lang w:eastAsia="zh-CN"/>
        </w:rPr>
        <w:t>县</w:t>
      </w:r>
      <w:r>
        <w:rPr>
          <w:rFonts w:hint="eastAsia" w:ascii="仿宋" w:hAnsi="仿宋" w:eastAsia="方正仿宋_GBK" w:cs="仿宋"/>
          <w:color w:val="auto"/>
          <w:sz w:val="32"/>
          <w:szCs w:val="32"/>
        </w:rPr>
        <w:t>（市</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区）</w:t>
      </w:r>
      <w:r>
        <w:rPr>
          <w:rFonts w:hint="eastAsia" w:ascii="仿宋" w:hAnsi="仿宋" w:eastAsia="方正仿宋_GBK" w:cs="仿宋"/>
          <w:color w:val="auto"/>
          <w:sz w:val="32"/>
          <w:szCs w:val="32"/>
          <w:lang w:eastAsia="zh-CN"/>
        </w:rPr>
        <w:t>代表队由</w:t>
      </w:r>
      <w:r>
        <w:rPr>
          <w:rFonts w:hint="eastAsia" w:ascii="仿宋" w:hAnsi="仿宋" w:eastAsia="方正仿宋_GBK" w:cs="仿宋"/>
          <w:color w:val="auto"/>
          <w:sz w:val="32"/>
          <w:szCs w:val="32"/>
        </w:rPr>
        <w:t>各</w:t>
      </w:r>
      <w:r>
        <w:rPr>
          <w:rFonts w:hint="eastAsia" w:ascii="仿宋" w:hAnsi="仿宋" w:eastAsia="方正仿宋_GBK" w:cs="仿宋"/>
          <w:color w:val="auto"/>
          <w:sz w:val="32"/>
          <w:szCs w:val="32"/>
          <w:lang w:eastAsia="zh-CN"/>
        </w:rPr>
        <w:t>县</w:t>
      </w:r>
      <w:r>
        <w:rPr>
          <w:rFonts w:hint="eastAsia" w:ascii="仿宋" w:hAnsi="仿宋" w:eastAsia="方正仿宋_GBK" w:cs="仿宋"/>
          <w:color w:val="auto"/>
          <w:sz w:val="32"/>
          <w:szCs w:val="32"/>
        </w:rPr>
        <w:t>（市</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区）</w:t>
      </w:r>
      <w:r>
        <w:rPr>
          <w:rFonts w:hint="eastAsia" w:ascii="仿宋" w:hAnsi="仿宋" w:eastAsia="方正仿宋_GBK" w:cs="仿宋"/>
          <w:color w:val="auto"/>
          <w:sz w:val="32"/>
          <w:szCs w:val="32"/>
          <w:lang w:eastAsia="zh-CN"/>
        </w:rPr>
        <w:t>文化广电旅游体育局负责办理报名，各县（市、区）学校代表队（含体育传统特色学校）由各县（市、区）教育局统筹办理报名，市直各学校直接办理报名。报名日期及要求以补充通知为准。</w:t>
      </w:r>
    </w:p>
    <w:p w14:paraId="53C941EF">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（二）报名需提交资料</w:t>
      </w:r>
    </w:p>
    <w:p w14:paraId="02F18DC5">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val="en-US" w:eastAsia="zh-CN"/>
        </w:rPr>
        <w:t>1.报名表电子版及加盖代表单位公章的扫描件（学校组代表队须加盖所属教育局的公章）</w:t>
      </w:r>
      <w:r>
        <w:rPr>
          <w:rFonts w:hint="eastAsia" w:ascii="仿宋" w:hAnsi="仿宋" w:eastAsia="方正仿宋_GBK" w:cs="仿宋"/>
          <w:color w:val="auto"/>
          <w:sz w:val="32"/>
          <w:szCs w:val="32"/>
          <w:lang w:eastAsia="zh-CN"/>
        </w:rPr>
        <w:t>；</w:t>
      </w:r>
    </w:p>
    <w:p w14:paraId="10CC481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2.按竞赛规程“六、参赛资格”规定需提交的相关资格材料扫描件（如：</w:t>
      </w:r>
      <w:r>
        <w:rPr>
          <w:rFonts w:hint="eastAsia" w:ascii="仿宋" w:hAnsi="仿宋" w:eastAsia="方正仿宋_GBK" w:cs="仿宋"/>
          <w:color w:val="auto"/>
          <w:sz w:val="32"/>
          <w:szCs w:val="32"/>
        </w:rPr>
        <w:t>二代</w:t>
      </w:r>
      <w:r>
        <w:rPr>
          <w:rFonts w:hint="eastAsia" w:ascii="仿宋" w:hAnsi="仿宋" w:eastAsia="方正仿宋_GBK" w:cs="仿宋"/>
          <w:color w:val="auto"/>
          <w:sz w:val="32"/>
          <w:szCs w:val="32"/>
          <w:lang w:eastAsia="zh-CN"/>
        </w:rPr>
        <w:t>居民身份证、港澳台居民居住证、外国人永久居留身份证、学生基本信息表、输送证明、培训协议等）</w:t>
      </w:r>
      <w:r>
        <w:rPr>
          <w:rFonts w:hint="eastAsia" w:ascii="仿宋" w:hAnsi="仿宋" w:eastAsia="方正仿宋_GBK" w:cs="仿宋"/>
          <w:color w:val="auto"/>
          <w:sz w:val="32"/>
          <w:szCs w:val="32"/>
          <w:lang w:val="en-US" w:eastAsia="zh-CN"/>
        </w:rPr>
        <w:t>。</w:t>
      </w:r>
    </w:p>
    <w:p w14:paraId="30075C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（三）报名资料按规定时间报至江门市文化广电旅游体育局竞技体育科并致电话核实（</w:t>
      </w:r>
      <w:r>
        <w:rPr>
          <w:rFonts w:hint="eastAsia" w:ascii="仿宋" w:hAnsi="仿宋" w:eastAsia="方正仿宋_GBK" w:cs="仿宋"/>
          <w:color w:val="auto"/>
          <w:sz w:val="32"/>
          <w:szCs w:val="32"/>
        </w:rPr>
        <w:t>联系人：</w:t>
      </w:r>
      <w:r>
        <w:rPr>
          <w:rFonts w:hint="eastAsia" w:ascii="仿宋" w:hAnsi="仿宋" w:eastAsia="方正仿宋_GBK" w:cs="仿宋"/>
          <w:color w:val="auto"/>
          <w:sz w:val="32"/>
          <w:szCs w:val="32"/>
          <w:lang w:eastAsia="zh-CN"/>
        </w:rPr>
        <w:t>李博成</w:t>
      </w:r>
      <w:r>
        <w:rPr>
          <w:rFonts w:hint="eastAsia" w:ascii="仿宋" w:hAnsi="仿宋" w:eastAsia="方正仿宋_GBK" w:cs="仿宋"/>
          <w:color w:val="auto"/>
          <w:sz w:val="32"/>
          <w:szCs w:val="32"/>
        </w:rPr>
        <w:t>，电话：</w:t>
      </w:r>
      <w:r>
        <w:rPr>
          <w:rFonts w:hint="eastAsia" w:ascii="仿宋" w:hAnsi="仿宋" w:eastAsia="方正仿宋_GBK" w:cs="仿宋"/>
          <w:color w:val="auto"/>
          <w:sz w:val="32"/>
          <w:szCs w:val="32"/>
          <w:lang w:val="en-US" w:eastAsia="zh-CN"/>
        </w:rPr>
        <w:t>0750-3317222</w:t>
      </w:r>
      <w:r>
        <w:rPr>
          <w:rFonts w:hint="eastAsia" w:ascii="仿宋" w:hAnsi="仿宋" w:eastAsia="方正仿宋_GBK" w:cs="仿宋"/>
          <w:color w:val="auto"/>
          <w:sz w:val="32"/>
          <w:szCs w:val="32"/>
          <w:lang w:eastAsia="zh-CN"/>
        </w:rPr>
        <w:t>，邮箱：j</w:t>
      </w:r>
      <w:r>
        <w:rPr>
          <w:rFonts w:hint="eastAsia" w:ascii="仿宋" w:hAnsi="仿宋" w:eastAsia="方正仿宋_GBK" w:cs="仿宋"/>
          <w:color w:val="auto"/>
          <w:sz w:val="32"/>
          <w:szCs w:val="32"/>
          <w:lang w:val="en-US" w:eastAsia="zh-CN"/>
        </w:rPr>
        <w:t>mjtk3856793@163.com</w:t>
      </w:r>
      <w:r>
        <w:rPr>
          <w:rFonts w:hint="eastAsia" w:ascii="仿宋" w:hAnsi="仿宋" w:eastAsia="方正仿宋_GBK" w:cs="仿宋"/>
          <w:color w:val="auto"/>
          <w:sz w:val="32"/>
          <w:szCs w:val="32"/>
          <w:lang w:eastAsia="zh-CN"/>
        </w:rPr>
        <w:t>），逾期报名或报名资料不全的不予受理。</w:t>
      </w:r>
    </w:p>
    <w:p w14:paraId="0C1C6A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eastAsia="zh-CN"/>
        </w:rPr>
        <w:t>（四）报到：运动队于赛前一天到赛区报到，并向大会交验运动员身体健康证明、保险原始凭证及参赛责任书。运动员持二代居民身份证、港澳台居民居住证或外国人永久居留身份证</w:t>
      </w:r>
      <w:r>
        <w:rPr>
          <w:rFonts w:hint="eastAsia" w:ascii="仿宋" w:hAnsi="仿宋" w:eastAsia="方正仿宋_GBK" w:cs="仿宋"/>
          <w:color w:val="auto"/>
          <w:sz w:val="32"/>
          <w:szCs w:val="32"/>
        </w:rPr>
        <w:t>原件检录和参赛。</w:t>
      </w:r>
    </w:p>
    <w:p w14:paraId="13CE5098">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rPr>
        <w:t>十、经费规定</w:t>
      </w:r>
    </w:p>
    <w:p w14:paraId="0E33EC06">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仿宋" w:hAnsi="仿宋" w:eastAsia="方正仿宋_GBK" w:cs="仿宋"/>
          <w:b w:val="0"/>
          <w:color w:val="auto"/>
          <w:sz w:val="32"/>
          <w:szCs w:val="32"/>
          <w:lang w:val="zh-CN" w:eastAsia="zh-CN"/>
        </w:rPr>
      </w:pPr>
      <w:r>
        <w:rPr>
          <w:rFonts w:hint="eastAsia" w:ascii="仿宋" w:hAnsi="仿宋" w:eastAsia="方正仿宋_GBK" w:cs="仿宋"/>
          <w:b w:val="0"/>
          <w:color w:val="auto"/>
          <w:sz w:val="32"/>
          <w:szCs w:val="32"/>
          <w:lang w:val="zh-CN" w:eastAsia="zh-CN"/>
        </w:rPr>
        <w:t>各参赛单位食宿费自理，如需大会安排食宿（含比赛期间交通），按每人每天</w:t>
      </w:r>
      <w:r>
        <w:rPr>
          <w:rFonts w:hint="eastAsia" w:ascii="仿宋" w:hAnsi="仿宋" w:eastAsia="方正仿宋_GBK" w:cs="仿宋"/>
          <w:b w:val="0"/>
          <w:color w:val="auto"/>
          <w:sz w:val="32"/>
          <w:szCs w:val="32"/>
          <w:lang w:val="en-US" w:eastAsia="zh-CN"/>
        </w:rPr>
        <w:t>250</w:t>
      </w:r>
      <w:r>
        <w:rPr>
          <w:rFonts w:hint="eastAsia" w:ascii="仿宋" w:hAnsi="仿宋" w:eastAsia="方正仿宋_GBK" w:cs="仿宋"/>
          <w:b w:val="0"/>
          <w:color w:val="auto"/>
          <w:sz w:val="32"/>
          <w:szCs w:val="32"/>
          <w:lang w:val="zh-CN" w:eastAsia="zh-CN"/>
        </w:rPr>
        <w:t>元标准缴交。</w:t>
      </w:r>
    </w:p>
    <w:p w14:paraId="061DBC2C">
      <w:pPr>
        <w:pageBreakBefore w:val="0"/>
        <w:widowControl/>
        <w:tabs>
          <w:tab w:val="left" w:pos="720"/>
        </w:tabs>
        <w:kinsoku/>
        <w:wordWrap/>
        <w:overflowPunct/>
        <w:topLinePunct w:val="0"/>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仿宋" w:hAnsi="仿宋" w:eastAsia="方正仿宋_GBK" w:cs="仿宋"/>
          <w:b/>
          <w:color w:val="auto"/>
          <w:sz w:val="32"/>
          <w:szCs w:val="32"/>
        </w:rPr>
        <w:t>、</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4DA8E7ED">
      <w:pPr>
        <w:pageBreakBefore w:val="0"/>
        <w:widowControl/>
        <w:tabs>
          <w:tab w:val="left" w:pos="720"/>
        </w:tabs>
        <w:kinsoku/>
        <w:wordWrap/>
        <w:overflowPunct/>
        <w:topLinePunct w:val="0"/>
        <w:bidi w:val="0"/>
        <w:spacing w:line="560" w:lineRule="exact"/>
        <w:ind w:firstLine="0" w:firstLineChars="0"/>
        <w:jc w:val="left"/>
        <w:textAlignment w:val="auto"/>
        <w:rPr>
          <w:rFonts w:hint="default" w:ascii="Times New Roman" w:hAnsi="Calibri" w:eastAsia="方正小标宋简体" w:cs="Times New Roman"/>
          <w:color w:val="000000"/>
          <w:sz w:val="44"/>
          <w:szCs w:val="44"/>
          <w:lang w:val="en-US" w:eastAsia="zh-CN"/>
        </w:rPr>
      </w:pPr>
      <w:r>
        <w:rPr>
          <w:rFonts w:hint="eastAsia" w:ascii="方正黑体_GBK" w:hAnsi="方正黑体_GBK" w:eastAsia="方正黑体_GBK" w:cs="方正黑体_GBK"/>
          <w:b w:val="0"/>
          <w:bCs/>
          <w:color w:val="auto"/>
          <w:sz w:val="32"/>
          <w:szCs w:val="32"/>
          <w:lang w:val="en-US" w:eastAsia="zh-CN"/>
        </w:rPr>
        <w:t xml:space="preserve">    </w:t>
      </w: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0BC1AD4F">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0CE7DE6A">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1BF24726">
      <w:pPr>
        <w:keepNext w:val="0"/>
        <w:keepLines w:val="0"/>
        <w:pageBreakBefore w:val="0"/>
        <w:kinsoku/>
        <w:wordWrap/>
        <w:overflowPunct/>
        <w:topLinePunct w:val="0"/>
        <w:autoSpaceDE/>
        <w:autoSpaceDN/>
        <w:bidi w:val="0"/>
        <w:spacing w:after="0" w:line="560" w:lineRule="exact"/>
        <w:jc w:val="center"/>
        <w:textAlignment w:val="auto"/>
        <w:rPr>
          <w:rStyle w:val="13"/>
          <w:rFonts w:hint="eastAsia" w:ascii="黑体" w:hAnsi="黑体" w:eastAsia="黑体" w:cs="黑体"/>
          <w:b w:val="0"/>
          <w:bCs/>
          <w:color w:val="auto"/>
          <w:spacing w:val="8"/>
          <w:kern w:val="0"/>
          <w:sz w:val="44"/>
          <w:szCs w:val="44"/>
          <w:shd w:val="clear" w:color="auto" w:fill="FFFFFF"/>
          <w:lang w:eastAsia="zh-CN"/>
        </w:rPr>
      </w:pPr>
      <w:r>
        <w:rPr>
          <w:rStyle w:val="13"/>
          <w:rFonts w:hint="eastAsia" w:ascii="黑体" w:hAnsi="黑体" w:eastAsia="黑体" w:cs="黑体"/>
          <w:b w:val="0"/>
          <w:bCs/>
          <w:color w:val="auto"/>
          <w:spacing w:val="8"/>
          <w:kern w:val="0"/>
          <w:sz w:val="44"/>
          <w:szCs w:val="44"/>
          <w:shd w:val="clear" w:color="auto" w:fill="FFFFFF"/>
        </w:rPr>
        <w:br w:type="page"/>
      </w:r>
      <w:bookmarkStart w:id="355" w:name="_Toc1268756672_WPSOffice_Level1"/>
      <w:r>
        <w:rPr>
          <w:rStyle w:val="13"/>
          <w:rFonts w:hint="eastAsia" w:ascii="黑体" w:hAnsi="黑体" w:eastAsia="黑体" w:cs="黑体"/>
          <w:b w:val="0"/>
          <w:bCs/>
          <w:color w:val="auto"/>
          <w:spacing w:val="8"/>
          <w:kern w:val="0"/>
          <w:sz w:val="44"/>
          <w:szCs w:val="44"/>
          <w:shd w:val="clear" w:color="auto" w:fill="FFFFFF"/>
        </w:rPr>
        <w:t>202</w:t>
      </w:r>
      <w:r>
        <w:rPr>
          <w:rStyle w:val="13"/>
          <w:rFonts w:hint="eastAsia" w:ascii="黑体" w:hAnsi="黑体" w:eastAsia="黑体" w:cs="黑体"/>
          <w:b w:val="0"/>
          <w:bCs/>
          <w:color w:val="auto"/>
          <w:spacing w:val="8"/>
          <w:kern w:val="0"/>
          <w:sz w:val="44"/>
          <w:szCs w:val="44"/>
          <w:shd w:val="clear" w:color="auto" w:fill="FFFFFF"/>
          <w:lang w:val="en-US" w:eastAsia="zh-CN"/>
        </w:rPr>
        <w:t>6</w:t>
      </w:r>
      <w:r>
        <w:rPr>
          <w:rStyle w:val="13"/>
          <w:rFonts w:hint="eastAsia" w:ascii="黑体" w:hAnsi="黑体" w:eastAsia="黑体" w:cs="黑体"/>
          <w:b w:val="0"/>
          <w:bCs/>
          <w:color w:val="auto"/>
          <w:spacing w:val="8"/>
          <w:kern w:val="0"/>
          <w:sz w:val="44"/>
          <w:szCs w:val="44"/>
          <w:shd w:val="clear" w:color="auto" w:fill="FFFFFF"/>
        </w:rPr>
        <w:t>年江门市青少年啦啦操</w:t>
      </w:r>
      <w:r>
        <w:rPr>
          <w:rStyle w:val="13"/>
          <w:rFonts w:hint="eastAsia" w:ascii="黑体" w:hAnsi="黑体" w:eastAsia="黑体" w:cs="黑体"/>
          <w:b w:val="0"/>
          <w:bCs/>
          <w:color w:val="auto"/>
          <w:spacing w:val="8"/>
          <w:kern w:val="0"/>
          <w:sz w:val="44"/>
          <w:szCs w:val="44"/>
          <w:shd w:val="clear" w:color="auto" w:fill="FFFFFF"/>
          <w:lang w:eastAsia="zh-CN"/>
        </w:rPr>
        <w:t>（霹雳舞）</w:t>
      </w:r>
      <w:bookmarkEnd w:id="355"/>
    </w:p>
    <w:p w14:paraId="7252B6F5">
      <w:pPr>
        <w:keepNext w:val="0"/>
        <w:keepLines w:val="0"/>
        <w:pageBreakBefore w:val="0"/>
        <w:kinsoku/>
        <w:wordWrap/>
        <w:overflowPunct/>
        <w:topLinePunct w:val="0"/>
        <w:autoSpaceDE/>
        <w:autoSpaceDN/>
        <w:bidi w:val="0"/>
        <w:spacing w:after="0" w:line="560" w:lineRule="exact"/>
        <w:jc w:val="center"/>
        <w:textAlignment w:val="auto"/>
        <w:rPr>
          <w:rFonts w:ascii="方正小标宋简体" w:hAnsi="Times New Roman" w:eastAsia="方正小标宋简体"/>
          <w:color w:val="auto"/>
          <w:kern w:val="0"/>
          <w:sz w:val="44"/>
          <w:szCs w:val="44"/>
        </w:rPr>
      </w:pPr>
      <w:bookmarkStart w:id="356" w:name="_Toc1707913082_WPSOffice_Level1"/>
      <w:r>
        <w:rPr>
          <w:rStyle w:val="13"/>
          <w:rFonts w:hint="eastAsia" w:ascii="黑体" w:hAnsi="黑体" w:eastAsia="黑体" w:cs="黑体"/>
          <w:b w:val="0"/>
          <w:bCs/>
          <w:color w:val="auto"/>
          <w:spacing w:val="8"/>
          <w:kern w:val="0"/>
          <w:sz w:val="44"/>
          <w:szCs w:val="44"/>
          <w:shd w:val="clear" w:color="auto" w:fill="FFFFFF"/>
        </w:rPr>
        <w:t>锦标赛竞赛规程</w:t>
      </w:r>
      <w:bookmarkEnd w:id="356"/>
    </w:p>
    <w:p w14:paraId="6330407D">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方正黑体_GBK" w:hAnsi="方正黑体_GBK" w:eastAsia="方正黑体_GBK" w:cs="方正黑体_GBK"/>
          <w:b w:val="0"/>
          <w:bCs w:val="0"/>
          <w:color w:val="auto"/>
          <w:kern w:val="0"/>
          <w:sz w:val="32"/>
          <w:szCs w:val="32"/>
          <w:lang w:eastAsia="zh-CN"/>
        </w:rPr>
      </w:pPr>
    </w:p>
    <w:p w14:paraId="62A10769">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方正黑体_GBK" w:hAnsi="方正黑体_GBK" w:eastAsia="方正黑体_GBK" w:cs="方正黑体_GBK"/>
          <w:b w:val="0"/>
          <w:bCs w:val="0"/>
          <w:color w:val="auto"/>
          <w:kern w:val="0"/>
          <w:sz w:val="32"/>
          <w:szCs w:val="32"/>
        </w:rPr>
      </w:pPr>
      <w:r>
        <w:rPr>
          <w:rFonts w:hint="eastAsia" w:ascii="方正黑体_GBK" w:hAnsi="方正黑体_GBK" w:eastAsia="方正黑体_GBK" w:cs="方正黑体_GBK"/>
          <w:b w:val="0"/>
          <w:bCs w:val="0"/>
          <w:color w:val="auto"/>
          <w:kern w:val="0"/>
          <w:sz w:val="32"/>
          <w:szCs w:val="32"/>
          <w:lang w:eastAsia="zh-CN"/>
        </w:rPr>
        <w:t>一、</w:t>
      </w:r>
      <w:r>
        <w:rPr>
          <w:rFonts w:hint="eastAsia" w:ascii="方正黑体_GBK" w:hAnsi="方正黑体_GBK" w:eastAsia="方正黑体_GBK" w:cs="方正黑体_GBK"/>
          <w:b w:val="0"/>
          <w:bCs w:val="0"/>
          <w:color w:val="auto"/>
          <w:kern w:val="0"/>
          <w:sz w:val="32"/>
          <w:szCs w:val="32"/>
        </w:rPr>
        <w:t>主办单位</w:t>
      </w:r>
    </w:p>
    <w:p w14:paraId="0A8F5E9C">
      <w:pPr>
        <w:keepNext w:val="0"/>
        <w:keepLines w:val="0"/>
        <w:pageBreakBefore w:val="0"/>
        <w:kinsoku/>
        <w:wordWrap/>
        <w:overflowPunct/>
        <w:topLinePunct w:val="0"/>
        <w:autoSpaceDE/>
        <w:autoSpaceDN/>
        <w:bidi w:val="0"/>
        <w:spacing w:after="0" w:line="560" w:lineRule="exact"/>
        <w:ind w:firstLine="640" w:firstLineChars="200"/>
        <w:textAlignment w:val="auto"/>
        <w:rPr>
          <w:rFonts w:ascii="Times New Roman" w:hAnsi="Times New Roman" w:eastAsia="宋体"/>
          <w:color w:val="auto"/>
          <w:kern w:val="0"/>
          <w:szCs w:val="20"/>
        </w:rPr>
      </w:pPr>
      <w:r>
        <w:rPr>
          <w:rFonts w:hint="eastAsia" w:ascii="仿宋" w:hAnsi="仿宋" w:eastAsia="方正仿宋_GBK" w:cs="仿宋"/>
          <w:color w:val="auto"/>
          <w:kern w:val="0"/>
          <w:sz w:val="32"/>
          <w:szCs w:val="32"/>
        </w:rPr>
        <w:t>江门市文化广电旅游体育局</w:t>
      </w:r>
      <w:r>
        <w:rPr>
          <w:rFonts w:hint="eastAsia" w:ascii="仿宋" w:hAnsi="仿宋" w:eastAsia="方正仿宋_GBK" w:cs="仿宋"/>
          <w:color w:val="auto"/>
          <w:kern w:val="0"/>
          <w:sz w:val="32"/>
          <w:szCs w:val="32"/>
          <w:lang w:val="en-US" w:eastAsia="zh-CN"/>
        </w:rPr>
        <w:t xml:space="preserve">  </w:t>
      </w:r>
      <w:r>
        <w:rPr>
          <w:rFonts w:hint="eastAsia" w:ascii="仿宋" w:hAnsi="仿宋" w:eastAsia="方正仿宋_GBK" w:cs="仿宋"/>
          <w:color w:val="auto"/>
          <w:kern w:val="0"/>
          <w:sz w:val="32"/>
          <w:szCs w:val="32"/>
        </w:rPr>
        <w:t>江门市教育局</w:t>
      </w:r>
    </w:p>
    <w:p w14:paraId="1E2272E0">
      <w:pPr>
        <w:keepNext w:val="0"/>
        <w:keepLines w:val="0"/>
        <w:pageBreakBefore w:val="0"/>
        <w:numPr>
          <w:ilvl w:val="0"/>
          <w:numId w:val="0"/>
        </w:numPr>
        <w:kinsoku/>
        <w:wordWrap/>
        <w:overflowPunct/>
        <w:topLinePunct w:val="0"/>
        <w:autoSpaceDE/>
        <w:autoSpaceDN/>
        <w:bidi w:val="0"/>
        <w:spacing w:after="0" w:line="560" w:lineRule="exact"/>
        <w:ind w:firstLine="640" w:firstLineChars="200"/>
        <w:textAlignment w:val="auto"/>
        <w:rPr>
          <w:rFonts w:hint="eastAsia" w:ascii="方正黑体_GBK" w:hAnsi="方正黑体_GBK" w:eastAsia="方正黑体_GBK" w:cs="方正黑体_GBK"/>
          <w:b w:val="0"/>
          <w:bCs/>
          <w:color w:val="auto"/>
          <w:kern w:val="0"/>
          <w:sz w:val="32"/>
          <w:szCs w:val="32"/>
          <w:lang w:eastAsia="zh-CN"/>
        </w:rPr>
      </w:pPr>
      <w:r>
        <w:rPr>
          <w:rFonts w:hint="eastAsia" w:ascii="方正黑体_GBK" w:hAnsi="方正黑体_GBK" w:eastAsia="方正黑体_GBK" w:cs="方正黑体_GBK"/>
          <w:b w:val="0"/>
          <w:bCs/>
          <w:color w:val="auto"/>
          <w:kern w:val="0"/>
          <w:sz w:val="32"/>
          <w:szCs w:val="32"/>
          <w:lang w:eastAsia="zh-CN"/>
        </w:rPr>
        <w:t>二、</w:t>
      </w:r>
      <w:r>
        <w:rPr>
          <w:rFonts w:hint="eastAsia" w:ascii="方正黑体_GBK" w:hAnsi="方正黑体_GBK" w:eastAsia="方正黑体_GBK" w:cs="方正黑体_GBK"/>
          <w:b w:val="0"/>
          <w:bCs/>
          <w:color w:val="auto"/>
          <w:kern w:val="0"/>
          <w:sz w:val="32"/>
          <w:szCs w:val="32"/>
        </w:rPr>
        <w:t>竞赛日期</w:t>
      </w:r>
      <w:r>
        <w:rPr>
          <w:rFonts w:hint="eastAsia" w:ascii="方正黑体_GBK" w:hAnsi="方正黑体_GBK" w:eastAsia="方正黑体_GBK" w:cs="方正黑体_GBK"/>
          <w:b w:val="0"/>
          <w:bCs/>
          <w:color w:val="auto"/>
          <w:kern w:val="0"/>
          <w:sz w:val="32"/>
          <w:szCs w:val="32"/>
          <w:lang w:eastAsia="zh-CN"/>
        </w:rPr>
        <w:t>和地点</w:t>
      </w:r>
    </w:p>
    <w:p w14:paraId="45BF9748">
      <w:pPr>
        <w:keepNext w:val="0"/>
        <w:keepLines w:val="0"/>
        <w:pageBreakBefore w:val="0"/>
        <w:numPr>
          <w:ilvl w:val="0"/>
          <w:numId w:val="0"/>
        </w:numPr>
        <w:kinsoku/>
        <w:wordWrap/>
        <w:overflowPunct/>
        <w:topLinePunct w:val="0"/>
        <w:autoSpaceDE/>
        <w:autoSpaceDN/>
        <w:bidi w:val="0"/>
        <w:spacing w:after="0" w:line="560" w:lineRule="exact"/>
        <w:ind w:firstLine="640" w:firstLineChars="200"/>
        <w:textAlignment w:val="auto"/>
        <w:rPr>
          <w:rFonts w:hint="eastAsia" w:ascii="方正仿宋_GBK" w:hAnsi="方正仿宋_GBK" w:eastAsia="方正仿宋_GBK" w:cs="方正仿宋_GBK"/>
          <w:b w:val="0"/>
          <w:bCs/>
          <w:color w:val="auto"/>
          <w:kern w:val="0"/>
          <w:sz w:val="32"/>
          <w:szCs w:val="32"/>
          <w:lang w:eastAsia="zh-CN"/>
        </w:rPr>
      </w:pPr>
      <w:r>
        <w:rPr>
          <w:rFonts w:hint="eastAsia" w:ascii="方正仿宋_GBK" w:hAnsi="方正仿宋_GBK" w:eastAsia="方正仿宋_GBK" w:cs="方正仿宋_GBK"/>
          <w:b w:val="0"/>
          <w:bCs/>
          <w:color w:val="auto"/>
          <w:kern w:val="0"/>
          <w:sz w:val="32"/>
          <w:szCs w:val="32"/>
          <w:lang w:val="en-US" w:eastAsia="zh-CN"/>
        </w:rPr>
        <w:t>时间：2026年10月（竞赛天数为1天，具体日期以补充通知为准）</w:t>
      </w:r>
      <w:r>
        <w:rPr>
          <w:rFonts w:hint="eastAsia" w:ascii="方正仿宋_GBK" w:hAnsi="方正仿宋_GBK" w:eastAsia="方正仿宋_GBK" w:cs="方正仿宋_GBK"/>
          <w:b w:val="0"/>
          <w:bCs/>
          <w:color w:val="auto"/>
          <w:kern w:val="0"/>
          <w:sz w:val="32"/>
          <w:szCs w:val="32"/>
          <w:lang w:eastAsia="zh-CN"/>
        </w:rPr>
        <w:t>。</w:t>
      </w:r>
    </w:p>
    <w:p w14:paraId="024AFEF6">
      <w:pPr>
        <w:keepNext w:val="0"/>
        <w:keepLines w:val="0"/>
        <w:pageBreakBefore w:val="0"/>
        <w:numPr>
          <w:ilvl w:val="0"/>
          <w:numId w:val="0"/>
        </w:numPr>
        <w:kinsoku/>
        <w:wordWrap/>
        <w:overflowPunct/>
        <w:topLinePunct w:val="0"/>
        <w:autoSpaceDE/>
        <w:autoSpaceDN/>
        <w:bidi w:val="0"/>
        <w:spacing w:after="0" w:line="560" w:lineRule="exact"/>
        <w:ind w:firstLine="640" w:firstLineChars="200"/>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b w:val="0"/>
          <w:bCs/>
          <w:color w:val="auto"/>
          <w:kern w:val="0"/>
          <w:sz w:val="32"/>
          <w:szCs w:val="32"/>
          <w:lang w:eastAsia="zh-CN"/>
        </w:rPr>
        <w:t>地点：蓬江区</w:t>
      </w:r>
    </w:p>
    <w:p w14:paraId="5EA68FC9">
      <w:pPr>
        <w:keepNext w:val="0"/>
        <w:keepLines w:val="0"/>
        <w:pageBreakBefore w:val="0"/>
        <w:numPr>
          <w:ilvl w:val="0"/>
          <w:numId w:val="0"/>
        </w:numPr>
        <w:kinsoku/>
        <w:wordWrap/>
        <w:overflowPunct/>
        <w:topLinePunct w:val="0"/>
        <w:autoSpaceDE/>
        <w:autoSpaceDN/>
        <w:bidi w:val="0"/>
        <w:spacing w:after="0" w:line="560" w:lineRule="exact"/>
        <w:ind w:firstLine="640" w:firstLineChars="200"/>
        <w:textAlignment w:val="auto"/>
        <w:rPr>
          <w:rFonts w:hint="eastAsia" w:ascii="方正黑体_GBK" w:hAnsi="方正黑体_GBK" w:eastAsia="方正黑体_GBK" w:cs="方正黑体_GBK"/>
          <w:b w:val="0"/>
          <w:bCs/>
          <w:color w:val="auto"/>
          <w:kern w:val="0"/>
          <w:sz w:val="32"/>
          <w:szCs w:val="32"/>
        </w:rPr>
      </w:pPr>
      <w:r>
        <w:rPr>
          <w:rFonts w:hint="eastAsia" w:ascii="方正黑体_GBK" w:hAnsi="方正黑体_GBK" w:eastAsia="方正黑体_GBK" w:cs="方正黑体_GBK"/>
          <w:b w:val="0"/>
          <w:bCs/>
          <w:color w:val="auto"/>
          <w:kern w:val="0"/>
          <w:sz w:val="32"/>
          <w:szCs w:val="32"/>
          <w:lang w:eastAsia="zh-CN"/>
        </w:rPr>
        <w:t>三、</w:t>
      </w:r>
      <w:r>
        <w:rPr>
          <w:rFonts w:hint="eastAsia" w:ascii="方正黑体_GBK" w:hAnsi="方正黑体_GBK" w:eastAsia="方正黑体_GBK" w:cs="方正黑体_GBK"/>
          <w:b w:val="0"/>
          <w:bCs/>
          <w:color w:val="auto"/>
          <w:kern w:val="0"/>
          <w:sz w:val="32"/>
          <w:szCs w:val="32"/>
        </w:rPr>
        <w:t>竞赛项目</w:t>
      </w:r>
    </w:p>
    <w:p w14:paraId="6E19E202">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方正楷体_GBK" w:hAnsi="方正楷体_GBK" w:eastAsia="方正楷体_GBK" w:cs="方正楷体_GBK"/>
          <w:color w:val="auto"/>
          <w:kern w:val="0"/>
          <w:sz w:val="32"/>
          <w:szCs w:val="32"/>
          <w:lang w:val="en-US"/>
        </w:rPr>
      </w:pPr>
      <w:bookmarkStart w:id="357" w:name="_Toc1928633500_WPSOffice_Level1"/>
      <w:bookmarkStart w:id="358" w:name="_Toc1573363368_WPSOffice_Level1"/>
      <w:bookmarkStart w:id="359" w:name="_Toc1371016406_WPSOffice_Level1"/>
      <w:bookmarkStart w:id="360" w:name="_Toc89676813_WPSOffice_Level1"/>
      <w:bookmarkStart w:id="361" w:name="_Toc807871572_WPSOffice_Level1"/>
      <w:bookmarkStart w:id="362" w:name="_Toc2110048027_WPSOffice_Level1"/>
      <w:r>
        <w:rPr>
          <w:rFonts w:hint="eastAsia" w:ascii="方正楷体_GBK" w:hAnsi="方正楷体_GBK" w:eastAsia="方正楷体_GBK" w:cs="方正楷体_GBK"/>
          <w:b w:val="0"/>
          <w:bCs w:val="0"/>
          <w:i w:val="0"/>
          <w:iCs w:val="0"/>
          <w:color w:val="auto"/>
          <w:kern w:val="0"/>
          <w:sz w:val="32"/>
          <w:szCs w:val="32"/>
          <w:vertAlign w:val="baseline"/>
          <w:lang w:val="en-US" w:eastAsia="zh-CN" w:bidi="ar-SA"/>
        </w:rPr>
        <w:t>（一）啦啦操（20项）</w:t>
      </w:r>
      <w:bookmarkEnd w:id="357"/>
      <w:bookmarkEnd w:id="358"/>
      <w:bookmarkEnd w:id="359"/>
      <w:bookmarkEnd w:id="360"/>
      <w:bookmarkEnd w:id="361"/>
      <w:bookmarkEnd w:id="362"/>
    </w:p>
    <w:p w14:paraId="4DDD6149">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b w:val="0"/>
          <w:bCs w:val="0"/>
          <w:i w:val="0"/>
          <w:iCs w:val="0"/>
          <w:color w:val="auto"/>
          <w:kern w:val="0"/>
          <w:sz w:val="32"/>
          <w:szCs w:val="32"/>
          <w:vertAlign w:val="baseline"/>
          <w:lang w:val="en-US" w:eastAsia="zh-CN" w:bidi="ar-SA"/>
        </w:rPr>
      </w:pPr>
      <w:r>
        <w:rPr>
          <w:rFonts w:hint="eastAsia" w:ascii="仿宋" w:hAnsi="仿宋" w:eastAsia="方正仿宋_GBK" w:cs="仿宋"/>
          <w:b w:val="0"/>
          <w:bCs w:val="0"/>
          <w:i w:val="0"/>
          <w:iCs w:val="0"/>
          <w:color w:val="auto"/>
          <w:kern w:val="0"/>
          <w:sz w:val="32"/>
          <w:szCs w:val="32"/>
          <w:vertAlign w:val="baseline"/>
          <w:lang w:val="en-US" w:eastAsia="zh-CN" w:bidi="ar-SA"/>
        </w:rPr>
        <w:t>高中组</w:t>
      </w:r>
    </w:p>
    <w:p w14:paraId="617C9DF1">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b w:val="0"/>
          <w:bCs w:val="0"/>
          <w:i w:val="0"/>
          <w:iCs w:val="0"/>
          <w:color w:val="auto"/>
          <w:kern w:val="0"/>
          <w:sz w:val="32"/>
          <w:szCs w:val="32"/>
          <w:vertAlign w:val="baseline"/>
          <w:lang w:val="en-US" w:eastAsia="zh-CN" w:bidi="ar-SA"/>
        </w:rPr>
        <w:t>1.自选花球舞蹈啦啦操</w:t>
      </w:r>
    </w:p>
    <w:p w14:paraId="43AD7F54">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b w:val="0"/>
          <w:bCs w:val="0"/>
          <w:i w:val="0"/>
          <w:iCs w:val="0"/>
          <w:color w:val="auto"/>
          <w:kern w:val="0"/>
          <w:sz w:val="32"/>
          <w:szCs w:val="32"/>
          <w:vertAlign w:val="baseline"/>
          <w:lang w:val="en-US" w:eastAsia="zh-CN" w:bidi="ar-SA"/>
        </w:rPr>
        <w:t>2.自选爵士舞蹈啦啦操</w:t>
      </w:r>
    </w:p>
    <w:p w14:paraId="4348CD29">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b w:val="0"/>
          <w:bCs w:val="0"/>
          <w:i w:val="0"/>
          <w:iCs w:val="0"/>
          <w:color w:val="auto"/>
          <w:kern w:val="0"/>
          <w:sz w:val="32"/>
          <w:szCs w:val="32"/>
          <w:vertAlign w:val="baseline"/>
          <w:lang w:val="en-US" w:eastAsia="zh-CN" w:bidi="ar-SA"/>
        </w:rPr>
        <w:t>3.自选街舞啦啦操</w:t>
      </w:r>
    </w:p>
    <w:p w14:paraId="6CDAAC54">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b w:val="0"/>
          <w:bCs w:val="0"/>
          <w:i w:val="0"/>
          <w:iCs w:val="0"/>
          <w:color w:val="auto"/>
          <w:kern w:val="0"/>
          <w:sz w:val="32"/>
          <w:szCs w:val="32"/>
          <w:vertAlign w:val="baseline"/>
          <w:lang w:val="en-US" w:eastAsia="zh-CN" w:bidi="ar-SA"/>
        </w:rPr>
        <w:t>4</w:t>
      </w:r>
      <w:r>
        <w:rPr>
          <w:rFonts w:hint="default" w:ascii="仿宋" w:hAnsi="仿宋" w:eastAsia="方正仿宋_GBK" w:cs="仿宋"/>
          <w:b w:val="0"/>
          <w:bCs w:val="0"/>
          <w:i w:val="0"/>
          <w:iCs w:val="0"/>
          <w:color w:val="auto"/>
          <w:kern w:val="0"/>
          <w:sz w:val="32"/>
          <w:szCs w:val="32"/>
          <w:vertAlign w:val="baseline"/>
          <w:lang w:val="en-US" w:eastAsia="zh-CN" w:bidi="ar-SA"/>
        </w:rPr>
        <w:t>.</w:t>
      </w:r>
      <w:r>
        <w:rPr>
          <w:rFonts w:hint="eastAsia" w:ascii="仿宋" w:hAnsi="仿宋" w:eastAsia="方正仿宋_GBK" w:cs="仿宋"/>
          <w:b w:val="0"/>
          <w:bCs w:val="0"/>
          <w:i w:val="0"/>
          <w:iCs w:val="0"/>
          <w:color w:val="auto"/>
          <w:kern w:val="0"/>
          <w:sz w:val="32"/>
          <w:szCs w:val="32"/>
          <w:vertAlign w:val="baseline"/>
          <w:lang w:val="en-US" w:eastAsia="zh-CN" w:bidi="ar-SA"/>
        </w:rPr>
        <w:t>双人花球</w:t>
      </w:r>
    </w:p>
    <w:p w14:paraId="319F08C5">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b w:val="0"/>
          <w:bCs w:val="0"/>
          <w:i w:val="0"/>
          <w:iCs w:val="0"/>
          <w:color w:val="auto"/>
          <w:kern w:val="0"/>
          <w:sz w:val="32"/>
          <w:szCs w:val="32"/>
          <w:vertAlign w:val="baseline"/>
          <w:lang w:val="en-US" w:eastAsia="zh-CN" w:bidi="ar-SA"/>
        </w:rPr>
      </w:pPr>
      <w:r>
        <w:rPr>
          <w:rFonts w:hint="eastAsia" w:ascii="仿宋" w:hAnsi="仿宋" w:eastAsia="方正仿宋_GBK" w:cs="仿宋"/>
          <w:b w:val="0"/>
          <w:bCs w:val="0"/>
          <w:i w:val="0"/>
          <w:iCs w:val="0"/>
          <w:color w:val="auto"/>
          <w:kern w:val="0"/>
          <w:sz w:val="32"/>
          <w:szCs w:val="32"/>
          <w:vertAlign w:val="baseline"/>
          <w:lang w:val="en-US" w:eastAsia="zh-CN" w:bidi="ar-SA"/>
        </w:rPr>
        <w:t>5.双人爵士</w:t>
      </w:r>
    </w:p>
    <w:p w14:paraId="67B7A685">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default" w:ascii="Times New Roman" w:hAnsi="Times New Roman" w:eastAsia="宋体" w:cs="Times New Roman"/>
          <w:color w:val="auto"/>
          <w:sz w:val="21"/>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6</w:t>
      </w:r>
      <w:r>
        <w:rPr>
          <w:rFonts w:hint="default" w:ascii="仿宋" w:hAnsi="仿宋" w:eastAsia="方正仿宋_GBK" w:cs="仿宋"/>
          <w:b w:val="0"/>
          <w:bCs w:val="0"/>
          <w:i w:val="0"/>
          <w:iCs w:val="0"/>
          <w:color w:val="auto"/>
          <w:sz w:val="32"/>
          <w:szCs w:val="32"/>
          <w:highlight w:val="none"/>
          <w:vertAlign w:val="baseline"/>
          <w:lang w:val="en-US" w:eastAsia="zh-CN" w:bidi="ar-SA"/>
        </w:rPr>
        <w:t>.</w:t>
      </w:r>
      <w:r>
        <w:rPr>
          <w:rFonts w:hint="eastAsia" w:ascii="仿宋" w:hAnsi="仿宋" w:eastAsia="方正仿宋_GBK" w:cs="仿宋"/>
          <w:b w:val="0"/>
          <w:bCs w:val="0"/>
          <w:i w:val="0"/>
          <w:iCs w:val="0"/>
          <w:color w:val="auto"/>
          <w:sz w:val="32"/>
          <w:szCs w:val="32"/>
          <w:highlight w:val="none"/>
          <w:vertAlign w:val="baseline"/>
          <w:lang w:val="en-US" w:eastAsia="zh-CN" w:bidi="ar-SA"/>
        </w:rPr>
        <w:t>双人街舞</w:t>
      </w:r>
    </w:p>
    <w:p w14:paraId="2E65FB73">
      <w:pPr>
        <w:pageBreakBefore w:val="0"/>
        <w:kinsoku/>
        <w:wordWrap/>
        <w:overflowPunct/>
        <w:topLinePunct w:val="0"/>
        <w:bidi w:val="0"/>
        <w:spacing w:after="0" w:line="560" w:lineRule="exact"/>
        <w:ind w:firstLine="640" w:firstLineChars="200"/>
        <w:textAlignment w:val="auto"/>
        <w:rPr>
          <w:rFonts w:hint="eastAsia" w:ascii="仿宋" w:hAnsi="仿宋" w:eastAsia="方正仿宋_GBK" w:cs="仿宋"/>
          <w:color w:val="auto"/>
          <w:kern w:val="0"/>
          <w:sz w:val="32"/>
          <w:szCs w:val="32"/>
        </w:rPr>
      </w:pPr>
      <w:r>
        <w:rPr>
          <w:rFonts w:hint="eastAsia" w:ascii="仿宋" w:hAnsi="仿宋" w:eastAsia="方正仿宋_GBK" w:cs="仿宋"/>
          <w:b w:val="0"/>
          <w:bCs w:val="0"/>
          <w:i w:val="0"/>
          <w:iCs w:val="0"/>
          <w:color w:val="auto"/>
          <w:kern w:val="0"/>
          <w:sz w:val="32"/>
          <w:szCs w:val="32"/>
          <w:vertAlign w:val="baseline"/>
          <w:lang w:val="en-US" w:eastAsia="zh-CN" w:bidi="ar-SA"/>
        </w:rPr>
        <w:t>初中组</w:t>
      </w:r>
    </w:p>
    <w:p w14:paraId="270E42BC">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default" w:ascii="仿宋" w:hAnsi="仿宋" w:eastAsia="方正仿宋_GBK" w:cs="仿宋"/>
          <w:b w:val="0"/>
          <w:bCs w:val="0"/>
          <w:i w:val="0"/>
          <w:iCs w:val="0"/>
          <w:color w:val="auto"/>
          <w:sz w:val="32"/>
          <w:szCs w:val="32"/>
          <w:highlight w:val="none"/>
          <w:vertAlign w:val="baseline"/>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1.2020版</w:t>
      </w:r>
      <w:r>
        <w:rPr>
          <w:rFonts w:hint="default" w:ascii="仿宋" w:hAnsi="仿宋" w:eastAsia="方正仿宋_GBK" w:cs="仿宋"/>
          <w:b w:val="0"/>
          <w:bCs w:val="0"/>
          <w:i w:val="0"/>
          <w:iCs w:val="0"/>
          <w:color w:val="auto"/>
          <w:sz w:val="32"/>
          <w:szCs w:val="32"/>
          <w:highlight w:val="none"/>
          <w:vertAlign w:val="baseline"/>
          <w:lang w:val="en-US" w:eastAsia="zh-CN" w:bidi="ar-SA"/>
        </w:rPr>
        <w:t>全国啦啦操规定动作－</w:t>
      </w:r>
      <w:r>
        <w:rPr>
          <w:rFonts w:hint="eastAsia" w:ascii="仿宋" w:hAnsi="仿宋" w:eastAsia="方正仿宋_GBK" w:cs="仿宋"/>
          <w:b w:val="0"/>
          <w:bCs w:val="0"/>
          <w:i w:val="0"/>
          <w:iCs w:val="0"/>
          <w:color w:val="auto"/>
          <w:sz w:val="32"/>
          <w:szCs w:val="32"/>
          <w:highlight w:val="none"/>
          <w:vertAlign w:val="baseline"/>
          <w:lang w:val="en-US" w:eastAsia="zh-CN" w:bidi="ar-SA"/>
        </w:rPr>
        <w:t>花球2级</w:t>
      </w:r>
    </w:p>
    <w:p w14:paraId="1105D4C6">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sz w:val="32"/>
          <w:szCs w:val="32"/>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2</w:t>
      </w:r>
      <w:r>
        <w:rPr>
          <w:rFonts w:hint="default" w:ascii="仿宋" w:hAnsi="仿宋" w:eastAsia="方正仿宋_GBK" w:cs="仿宋"/>
          <w:b w:val="0"/>
          <w:bCs w:val="0"/>
          <w:i w:val="0"/>
          <w:iCs w:val="0"/>
          <w:color w:val="auto"/>
          <w:sz w:val="32"/>
          <w:szCs w:val="32"/>
          <w:highlight w:val="none"/>
          <w:vertAlign w:val="baseline"/>
          <w:lang w:val="en-US" w:eastAsia="zh-CN" w:bidi="ar-SA"/>
        </w:rPr>
        <w:t>.2025版全国啦啦操规定动作－花球初级B</w:t>
      </w:r>
    </w:p>
    <w:p w14:paraId="5FE8A444">
      <w:pPr>
        <w:keepNext w:val="0"/>
        <w:keepLines w:val="0"/>
        <w:pageBreakBefore w:val="0"/>
        <w:numPr>
          <w:ilvl w:val="0"/>
          <w:numId w:val="0"/>
        </w:numPr>
        <w:kinsoku/>
        <w:wordWrap/>
        <w:overflowPunct/>
        <w:topLinePunct w:val="0"/>
        <w:autoSpaceDE/>
        <w:autoSpaceDN/>
        <w:bidi w:val="0"/>
        <w:adjustRightInd/>
        <w:snapToGrid/>
        <w:spacing w:after="0" w:line="560" w:lineRule="exact"/>
        <w:ind w:firstLine="640" w:firstLineChars="0"/>
        <w:jc w:val="left"/>
        <w:textAlignment w:val="auto"/>
        <w:rPr>
          <w:rFonts w:ascii="Times New Roman" w:hAnsi="Times New Roman" w:eastAsia="宋体"/>
          <w:color w:val="auto"/>
          <w:kern w:val="0"/>
          <w:szCs w:val="20"/>
        </w:rPr>
      </w:pPr>
      <w:r>
        <w:rPr>
          <w:rFonts w:hint="eastAsia" w:ascii="仿宋" w:hAnsi="仿宋" w:eastAsia="方正仿宋_GBK" w:cs="仿宋"/>
          <w:b w:val="0"/>
          <w:bCs w:val="0"/>
          <w:i w:val="0"/>
          <w:iCs w:val="0"/>
          <w:color w:val="auto"/>
          <w:kern w:val="0"/>
          <w:sz w:val="32"/>
          <w:szCs w:val="32"/>
          <w:highlight w:val="none"/>
          <w:vertAlign w:val="baseline"/>
          <w:lang w:val="en-US" w:eastAsia="zh-CN" w:bidi="ar-SA"/>
        </w:rPr>
        <w:t>3</w:t>
      </w:r>
      <w:r>
        <w:rPr>
          <w:rFonts w:hint="default" w:ascii="仿宋" w:hAnsi="仿宋" w:eastAsia="方正仿宋_GBK" w:cs="仿宋"/>
          <w:b w:val="0"/>
          <w:bCs w:val="0"/>
          <w:i w:val="0"/>
          <w:iCs w:val="0"/>
          <w:color w:val="auto"/>
          <w:kern w:val="0"/>
          <w:sz w:val="32"/>
          <w:szCs w:val="32"/>
          <w:highlight w:val="none"/>
          <w:vertAlign w:val="baseline"/>
          <w:lang w:val="en-US" w:eastAsia="zh-CN" w:bidi="ar-SA"/>
        </w:rPr>
        <w:t>.2025版全国啦啦操规定动作－</w:t>
      </w:r>
      <w:r>
        <w:rPr>
          <w:rFonts w:hint="eastAsia" w:ascii="仿宋" w:hAnsi="仿宋" w:eastAsia="方正仿宋_GBK" w:cs="仿宋"/>
          <w:b w:val="0"/>
          <w:bCs w:val="0"/>
          <w:i w:val="0"/>
          <w:iCs w:val="0"/>
          <w:color w:val="auto"/>
          <w:kern w:val="0"/>
          <w:sz w:val="32"/>
          <w:szCs w:val="32"/>
          <w:highlight w:val="none"/>
          <w:vertAlign w:val="baseline"/>
          <w:lang w:val="en-US" w:eastAsia="zh-CN" w:bidi="ar-SA"/>
        </w:rPr>
        <w:t>爵士</w:t>
      </w:r>
      <w:r>
        <w:rPr>
          <w:rFonts w:hint="default" w:ascii="仿宋" w:hAnsi="仿宋" w:eastAsia="方正仿宋_GBK" w:cs="仿宋"/>
          <w:b w:val="0"/>
          <w:bCs w:val="0"/>
          <w:i w:val="0"/>
          <w:iCs w:val="0"/>
          <w:color w:val="auto"/>
          <w:kern w:val="0"/>
          <w:sz w:val="32"/>
          <w:szCs w:val="32"/>
          <w:highlight w:val="none"/>
          <w:vertAlign w:val="baseline"/>
          <w:lang w:val="en-US" w:eastAsia="zh-CN" w:bidi="ar-SA"/>
        </w:rPr>
        <w:t>初级B</w:t>
      </w:r>
    </w:p>
    <w:p w14:paraId="758F3B49">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b w:val="0"/>
          <w:bCs w:val="0"/>
          <w:i w:val="0"/>
          <w:iCs w:val="0"/>
          <w:color w:val="auto"/>
          <w:sz w:val="32"/>
          <w:szCs w:val="32"/>
          <w:highlight w:val="none"/>
          <w:vertAlign w:val="baseline"/>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4</w:t>
      </w:r>
      <w:r>
        <w:rPr>
          <w:rFonts w:hint="default" w:ascii="仿宋" w:hAnsi="仿宋" w:eastAsia="方正仿宋_GBK" w:cs="仿宋"/>
          <w:b w:val="0"/>
          <w:bCs w:val="0"/>
          <w:i w:val="0"/>
          <w:iCs w:val="0"/>
          <w:color w:val="auto"/>
          <w:sz w:val="32"/>
          <w:szCs w:val="32"/>
          <w:highlight w:val="none"/>
          <w:vertAlign w:val="baseline"/>
          <w:lang w:val="en-US" w:eastAsia="zh-CN" w:bidi="ar-SA"/>
        </w:rPr>
        <w:t>.自选街舞啦啦操</w:t>
      </w:r>
    </w:p>
    <w:p w14:paraId="61AF055C">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b w:val="0"/>
          <w:bCs w:val="0"/>
          <w:i w:val="0"/>
          <w:iCs w:val="0"/>
          <w:color w:val="auto"/>
          <w:sz w:val="32"/>
          <w:szCs w:val="32"/>
          <w:highlight w:val="none"/>
          <w:vertAlign w:val="baseline"/>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5</w:t>
      </w:r>
      <w:r>
        <w:rPr>
          <w:rFonts w:hint="default" w:ascii="仿宋" w:hAnsi="仿宋" w:eastAsia="方正仿宋_GBK" w:cs="仿宋"/>
          <w:b w:val="0"/>
          <w:bCs w:val="0"/>
          <w:i w:val="0"/>
          <w:iCs w:val="0"/>
          <w:color w:val="auto"/>
          <w:sz w:val="32"/>
          <w:szCs w:val="32"/>
          <w:highlight w:val="none"/>
          <w:vertAlign w:val="baseline"/>
          <w:lang w:val="en-US" w:eastAsia="zh-CN" w:bidi="ar-SA"/>
        </w:rPr>
        <w:t>.</w:t>
      </w:r>
      <w:r>
        <w:rPr>
          <w:rFonts w:hint="eastAsia" w:ascii="仿宋" w:hAnsi="仿宋" w:eastAsia="方正仿宋_GBK" w:cs="仿宋"/>
          <w:b w:val="0"/>
          <w:bCs w:val="0"/>
          <w:i w:val="0"/>
          <w:iCs w:val="0"/>
          <w:color w:val="auto"/>
          <w:sz w:val="32"/>
          <w:szCs w:val="32"/>
          <w:highlight w:val="none"/>
          <w:vertAlign w:val="baseline"/>
          <w:lang w:val="en-US" w:eastAsia="zh-CN" w:bidi="ar-SA"/>
        </w:rPr>
        <w:t>双人花球</w:t>
      </w:r>
    </w:p>
    <w:p w14:paraId="30DFCA7D">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20" w:firstLineChars="200"/>
        <w:jc w:val="left"/>
        <w:textAlignment w:val="auto"/>
        <w:rPr>
          <w:rFonts w:hint="default" w:ascii="仿宋" w:hAnsi="仿宋" w:eastAsia="方正仿宋_GBK" w:cs="仿宋"/>
          <w:b w:val="0"/>
          <w:bCs w:val="0"/>
          <w:i w:val="0"/>
          <w:iCs w:val="0"/>
          <w:color w:val="auto"/>
          <w:sz w:val="32"/>
          <w:szCs w:val="32"/>
          <w:highlight w:val="none"/>
          <w:vertAlign w:val="baseline"/>
          <w:lang w:val="en-US" w:eastAsia="zh-CN" w:bidi="ar-SA"/>
        </w:rPr>
      </w:pPr>
      <w:r>
        <w:rPr>
          <w:rFonts w:hint="eastAsia" w:ascii="Times New Roman" w:hAnsi="Times New Roman" w:eastAsia="宋体" w:cs="Times New Roman"/>
          <w:color w:val="auto"/>
          <w:sz w:val="21"/>
          <w:lang w:val="en-US" w:eastAsia="zh-CN" w:bidi="ar-SA"/>
        </w:rPr>
        <w:t xml:space="preserve">  </w:t>
      </w:r>
      <w:r>
        <w:rPr>
          <w:rFonts w:hint="eastAsia" w:ascii="仿宋" w:hAnsi="仿宋" w:eastAsia="方正仿宋_GBK" w:cs="仿宋"/>
          <w:b w:val="0"/>
          <w:bCs w:val="0"/>
          <w:i w:val="0"/>
          <w:iCs w:val="0"/>
          <w:color w:val="auto"/>
          <w:sz w:val="32"/>
          <w:szCs w:val="32"/>
          <w:highlight w:val="none"/>
          <w:vertAlign w:val="baseline"/>
          <w:lang w:val="en-US" w:eastAsia="zh-CN" w:bidi="ar-SA"/>
        </w:rPr>
        <w:t>6</w:t>
      </w:r>
      <w:r>
        <w:rPr>
          <w:rFonts w:hint="default" w:ascii="仿宋" w:hAnsi="仿宋" w:eastAsia="方正仿宋_GBK" w:cs="仿宋"/>
          <w:b w:val="0"/>
          <w:bCs w:val="0"/>
          <w:i w:val="0"/>
          <w:iCs w:val="0"/>
          <w:color w:val="auto"/>
          <w:sz w:val="32"/>
          <w:szCs w:val="32"/>
          <w:highlight w:val="none"/>
          <w:vertAlign w:val="baseline"/>
          <w:lang w:val="en-US" w:eastAsia="zh-CN" w:bidi="ar-SA"/>
        </w:rPr>
        <w:t>.</w:t>
      </w:r>
      <w:r>
        <w:rPr>
          <w:rFonts w:hint="eastAsia" w:ascii="仿宋" w:hAnsi="仿宋" w:eastAsia="方正仿宋_GBK" w:cs="仿宋"/>
          <w:b w:val="0"/>
          <w:bCs w:val="0"/>
          <w:i w:val="0"/>
          <w:iCs w:val="0"/>
          <w:color w:val="auto"/>
          <w:sz w:val="32"/>
          <w:szCs w:val="32"/>
          <w:highlight w:val="none"/>
          <w:vertAlign w:val="baseline"/>
          <w:lang w:val="en-US" w:eastAsia="zh-CN" w:bidi="ar-SA"/>
        </w:rPr>
        <w:t>双人爵士</w:t>
      </w:r>
    </w:p>
    <w:p w14:paraId="00DFF287">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b w:val="0"/>
          <w:bCs w:val="0"/>
          <w:i w:val="0"/>
          <w:iCs w:val="0"/>
          <w:color w:val="auto"/>
          <w:sz w:val="32"/>
          <w:szCs w:val="32"/>
          <w:highlight w:val="none"/>
          <w:vertAlign w:val="baseline"/>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7</w:t>
      </w:r>
      <w:r>
        <w:rPr>
          <w:rFonts w:hint="default" w:ascii="仿宋" w:hAnsi="仿宋" w:eastAsia="方正仿宋_GBK" w:cs="仿宋"/>
          <w:b w:val="0"/>
          <w:bCs w:val="0"/>
          <w:i w:val="0"/>
          <w:iCs w:val="0"/>
          <w:color w:val="auto"/>
          <w:sz w:val="32"/>
          <w:szCs w:val="32"/>
          <w:highlight w:val="none"/>
          <w:vertAlign w:val="baseline"/>
          <w:lang w:val="en-US" w:eastAsia="zh-CN" w:bidi="ar-SA"/>
        </w:rPr>
        <w:t>.</w:t>
      </w:r>
      <w:r>
        <w:rPr>
          <w:rFonts w:hint="eastAsia" w:ascii="仿宋" w:hAnsi="仿宋" w:eastAsia="方正仿宋_GBK" w:cs="仿宋"/>
          <w:b w:val="0"/>
          <w:bCs w:val="0"/>
          <w:i w:val="0"/>
          <w:iCs w:val="0"/>
          <w:color w:val="auto"/>
          <w:sz w:val="32"/>
          <w:szCs w:val="32"/>
          <w:highlight w:val="none"/>
          <w:vertAlign w:val="baseline"/>
          <w:lang w:val="en-US" w:eastAsia="zh-CN" w:bidi="ar-SA"/>
        </w:rPr>
        <w:t>双人街舞</w:t>
      </w:r>
    </w:p>
    <w:p w14:paraId="72006C3B">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sz w:val="32"/>
          <w:szCs w:val="32"/>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小学组</w:t>
      </w:r>
    </w:p>
    <w:p w14:paraId="06688425">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default" w:ascii="仿宋" w:hAnsi="仿宋" w:eastAsia="方正仿宋_GBK" w:cs="仿宋"/>
          <w:b w:val="0"/>
          <w:bCs w:val="0"/>
          <w:i w:val="0"/>
          <w:iCs w:val="0"/>
          <w:color w:val="auto"/>
          <w:sz w:val="32"/>
          <w:szCs w:val="32"/>
          <w:highlight w:val="none"/>
          <w:vertAlign w:val="baseline"/>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1.2020版</w:t>
      </w:r>
      <w:r>
        <w:rPr>
          <w:rFonts w:hint="default" w:ascii="仿宋" w:hAnsi="仿宋" w:eastAsia="方正仿宋_GBK" w:cs="仿宋"/>
          <w:b w:val="0"/>
          <w:bCs w:val="0"/>
          <w:i w:val="0"/>
          <w:iCs w:val="0"/>
          <w:color w:val="auto"/>
          <w:sz w:val="32"/>
          <w:szCs w:val="32"/>
          <w:highlight w:val="none"/>
          <w:vertAlign w:val="baseline"/>
          <w:lang w:val="en-US" w:eastAsia="zh-CN" w:bidi="ar-SA"/>
        </w:rPr>
        <w:t>全国啦啦操规定动作－</w:t>
      </w:r>
      <w:r>
        <w:rPr>
          <w:rFonts w:hint="eastAsia" w:ascii="仿宋" w:hAnsi="仿宋" w:eastAsia="方正仿宋_GBK" w:cs="仿宋"/>
          <w:b w:val="0"/>
          <w:bCs w:val="0"/>
          <w:i w:val="0"/>
          <w:iCs w:val="0"/>
          <w:color w:val="auto"/>
          <w:sz w:val="32"/>
          <w:szCs w:val="32"/>
          <w:highlight w:val="none"/>
          <w:vertAlign w:val="baseline"/>
          <w:lang w:val="en-US" w:eastAsia="zh-CN" w:bidi="ar-SA"/>
        </w:rPr>
        <w:t>花球1级</w:t>
      </w:r>
    </w:p>
    <w:p w14:paraId="26A8A0F4">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default" w:ascii="仿宋" w:hAnsi="仿宋" w:eastAsia="方正仿宋_GBK" w:cs="仿宋"/>
          <w:b w:val="0"/>
          <w:bCs w:val="0"/>
          <w:i w:val="0"/>
          <w:iCs w:val="0"/>
          <w:color w:val="auto"/>
          <w:sz w:val="32"/>
          <w:szCs w:val="32"/>
          <w:highlight w:val="none"/>
          <w:vertAlign w:val="baseline"/>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2.2020版</w:t>
      </w:r>
      <w:r>
        <w:rPr>
          <w:rFonts w:hint="default" w:ascii="仿宋" w:hAnsi="仿宋" w:eastAsia="方正仿宋_GBK" w:cs="仿宋"/>
          <w:b w:val="0"/>
          <w:bCs w:val="0"/>
          <w:i w:val="0"/>
          <w:iCs w:val="0"/>
          <w:color w:val="auto"/>
          <w:sz w:val="32"/>
          <w:szCs w:val="32"/>
          <w:highlight w:val="none"/>
          <w:vertAlign w:val="baseline"/>
          <w:lang w:val="en-US" w:eastAsia="zh-CN" w:bidi="ar-SA"/>
        </w:rPr>
        <w:t>全国啦啦操规定动作－</w:t>
      </w:r>
      <w:r>
        <w:rPr>
          <w:rFonts w:hint="eastAsia" w:ascii="仿宋" w:hAnsi="仿宋" w:eastAsia="方正仿宋_GBK" w:cs="仿宋"/>
          <w:b w:val="0"/>
          <w:bCs w:val="0"/>
          <w:i w:val="0"/>
          <w:iCs w:val="0"/>
          <w:color w:val="auto"/>
          <w:sz w:val="32"/>
          <w:szCs w:val="32"/>
          <w:highlight w:val="none"/>
          <w:vertAlign w:val="baseline"/>
          <w:lang w:val="en-US" w:eastAsia="zh-CN" w:bidi="ar-SA"/>
        </w:rPr>
        <w:t>爵士1级</w:t>
      </w:r>
    </w:p>
    <w:p w14:paraId="6552012B">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default" w:ascii="仿宋" w:hAnsi="仿宋" w:eastAsia="方正仿宋_GBK" w:cs="仿宋"/>
          <w:color w:val="auto"/>
          <w:sz w:val="32"/>
          <w:szCs w:val="32"/>
          <w:u w:val="none"/>
          <w:lang w:val="en-US" w:eastAsia="zh-CN" w:bidi="ar-SA"/>
        </w:rPr>
      </w:pPr>
      <w:r>
        <w:rPr>
          <w:rFonts w:hint="eastAsia" w:ascii="仿宋" w:hAnsi="仿宋" w:eastAsia="方正仿宋_GBK" w:cs="仿宋"/>
          <w:color w:val="auto"/>
          <w:sz w:val="32"/>
          <w:szCs w:val="32"/>
          <w:u w:val="none"/>
          <w:lang w:val="en-US" w:eastAsia="zh-CN" w:bidi="ar-SA"/>
        </w:rPr>
        <w:t>3.</w:t>
      </w:r>
      <w:r>
        <w:rPr>
          <w:rFonts w:hint="default" w:ascii="仿宋" w:hAnsi="仿宋" w:eastAsia="方正仿宋_GBK" w:cs="仿宋"/>
          <w:color w:val="auto"/>
          <w:sz w:val="32"/>
          <w:szCs w:val="32"/>
          <w:u w:val="none"/>
          <w:lang w:val="en-US" w:eastAsia="zh-CN" w:bidi="ar-SA"/>
        </w:rPr>
        <w:t>2025</w:t>
      </w:r>
      <w:r>
        <w:rPr>
          <w:rFonts w:hint="eastAsia" w:ascii="仿宋" w:hAnsi="仿宋" w:eastAsia="方正仿宋_GBK" w:cs="仿宋"/>
          <w:color w:val="auto"/>
          <w:sz w:val="32"/>
          <w:szCs w:val="32"/>
          <w:u w:val="none"/>
          <w:lang w:val="en-US" w:eastAsia="zh-CN" w:bidi="ar-SA"/>
        </w:rPr>
        <w:t>版全国啦啦操规定动作－花球初级</w:t>
      </w:r>
      <w:r>
        <w:rPr>
          <w:rFonts w:hint="default" w:ascii="仿宋" w:hAnsi="仿宋" w:eastAsia="方正仿宋_GBK" w:cs="仿宋"/>
          <w:color w:val="auto"/>
          <w:sz w:val="32"/>
          <w:szCs w:val="32"/>
          <w:u w:val="none"/>
          <w:lang w:val="en-US" w:eastAsia="zh-CN" w:bidi="ar-SA"/>
        </w:rPr>
        <w:t>A</w:t>
      </w:r>
    </w:p>
    <w:p w14:paraId="7166F71E">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default" w:ascii="仿宋" w:hAnsi="仿宋" w:eastAsia="方正仿宋_GBK" w:cs="仿宋"/>
          <w:color w:val="auto"/>
          <w:sz w:val="32"/>
          <w:szCs w:val="32"/>
          <w:u w:val="none"/>
          <w:lang w:val="en-US" w:eastAsia="zh-CN" w:bidi="ar-SA"/>
        </w:rPr>
      </w:pPr>
      <w:r>
        <w:rPr>
          <w:rFonts w:hint="eastAsia" w:ascii="仿宋" w:hAnsi="仿宋" w:eastAsia="方正仿宋_GBK" w:cs="仿宋"/>
          <w:color w:val="auto"/>
          <w:sz w:val="32"/>
          <w:szCs w:val="32"/>
          <w:u w:val="none"/>
          <w:lang w:val="en-US" w:eastAsia="zh-CN" w:bidi="ar-SA"/>
        </w:rPr>
        <w:t>4.</w:t>
      </w:r>
      <w:r>
        <w:rPr>
          <w:rFonts w:hint="default" w:ascii="仿宋" w:hAnsi="仿宋" w:eastAsia="方正仿宋_GBK" w:cs="仿宋"/>
          <w:color w:val="auto"/>
          <w:sz w:val="32"/>
          <w:szCs w:val="32"/>
          <w:u w:val="none"/>
          <w:lang w:val="en-US" w:eastAsia="zh-CN" w:bidi="ar-SA"/>
        </w:rPr>
        <w:t>2025</w:t>
      </w:r>
      <w:r>
        <w:rPr>
          <w:rFonts w:hint="eastAsia" w:ascii="仿宋" w:hAnsi="仿宋" w:eastAsia="方正仿宋_GBK" w:cs="仿宋"/>
          <w:color w:val="auto"/>
          <w:sz w:val="32"/>
          <w:szCs w:val="32"/>
          <w:u w:val="none"/>
          <w:lang w:val="en-US" w:eastAsia="zh-CN" w:bidi="ar-SA"/>
        </w:rPr>
        <w:t>版全国啦啦操规定动作－爵士初级</w:t>
      </w:r>
      <w:r>
        <w:rPr>
          <w:rFonts w:hint="default" w:ascii="仿宋" w:hAnsi="仿宋" w:eastAsia="方正仿宋_GBK" w:cs="仿宋"/>
          <w:color w:val="auto"/>
          <w:sz w:val="32"/>
          <w:szCs w:val="32"/>
          <w:u w:val="none"/>
          <w:lang w:val="en-US" w:eastAsia="zh-CN" w:bidi="ar-SA"/>
        </w:rPr>
        <w:t>A</w:t>
      </w:r>
    </w:p>
    <w:p w14:paraId="59D262EF">
      <w:pPr>
        <w:pageBreakBefore w:val="0"/>
        <w:kinsoku/>
        <w:wordWrap/>
        <w:overflowPunct/>
        <w:topLinePunct w:val="0"/>
        <w:bidi w:val="0"/>
        <w:adjustRightInd/>
        <w:snapToGrid/>
        <w:spacing w:after="0" w:line="560" w:lineRule="exact"/>
        <w:ind w:firstLine="640" w:firstLineChars="200"/>
        <w:jc w:val="left"/>
        <w:textAlignment w:val="auto"/>
        <w:rPr>
          <w:rFonts w:ascii="Times New Roman" w:hAnsi="Times New Roman" w:eastAsia="宋体"/>
          <w:color w:val="auto"/>
          <w:kern w:val="0"/>
          <w:szCs w:val="20"/>
        </w:rPr>
      </w:pPr>
      <w:r>
        <w:rPr>
          <w:rFonts w:hint="eastAsia" w:ascii="仿宋" w:hAnsi="仿宋" w:eastAsia="方正仿宋_GBK" w:cs="仿宋"/>
          <w:color w:val="auto"/>
          <w:kern w:val="0"/>
          <w:sz w:val="32"/>
          <w:szCs w:val="32"/>
          <w:u w:val="none"/>
          <w:lang w:val="en-US" w:eastAsia="zh-CN"/>
        </w:rPr>
        <w:t>5</w:t>
      </w:r>
      <w:r>
        <w:rPr>
          <w:rFonts w:hint="default" w:ascii="仿宋" w:hAnsi="仿宋" w:eastAsia="方正仿宋_GBK" w:cs="仿宋"/>
          <w:color w:val="auto"/>
          <w:kern w:val="0"/>
          <w:sz w:val="32"/>
          <w:szCs w:val="32"/>
          <w:u w:val="none"/>
          <w:lang w:val="en-US" w:eastAsia="zh-CN"/>
        </w:rPr>
        <w:t>.</w:t>
      </w:r>
      <w:r>
        <w:rPr>
          <w:rFonts w:hint="default" w:ascii="仿宋" w:hAnsi="仿宋" w:eastAsia="方正仿宋_GBK" w:cs="仿宋"/>
          <w:b w:val="0"/>
          <w:bCs w:val="0"/>
          <w:i w:val="0"/>
          <w:iCs w:val="0"/>
          <w:color w:val="auto"/>
          <w:kern w:val="0"/>
          <w:sz w:val="32"/>
          <w:szCs w:val="32"/>
          <w:highlight w:val="none"/>
          <w:vertAlign w:val="baseline"/>
          <w:lang w:val="en-US" w:eastAsia="zh-CN" w:bidi="ar-SA"/>
        </w:rPr>
        <w:t>自选花球舞蹈啦啦操</w:t>
      </w:r>
    </w:p>
    <w:p w14:paraId="65890E8E">
      <w:pPr>
        <w:pageBreakBefore w:val="0"/>
        <w:kinsoku/>
        <w:wordWrap/>
        <w:overflowPunct/>
        <w:topLinePunct w:val="0"/>
        <w:bidi w:val="0"/>
        <w:adjustRightInd/>
        <w:snapToGrid/>
        <w:spacing w:after="0" w:line="560" w:lineRule="exact"/>
        <w:ind w:firstLine="640" w:firstLineChars="200"/>
        <w:jc w:val="left"/>
        <w:textAlignment w:val="auto"/>
        <w:rPr>
          <w:rFonts w:ascii="Times New Roman" w:hAnsi="Times New Roman" w:eastAsia="宋体"/>
          <w:color w:val="auto"/>
          <w:kern w:val="0"/>
          <w:szCs w:val="20"/>
        </w:rPr>
      </w:pPr>
      <w:r>
        <w:rPr>
          <w:rFonts w:hint="eastAsia" w:ascii="仿宋" w:hAnsi="仿宋" w:eastAsia="方正仿宋_GBK" w:cs="仿宋"/>
          <w:b w:val="0"/>
          <w:bCs w:val="0"/>
          <w:i w:val="0"/>
          <w:iCs w:val="0"/>
          <w:color w:val="auto"/>
          <w:kern w:val="0"/>
          <w:sz w:val="32"/>
          <w:szCs w:val="32"/>
          <w:highlight w:val="none"/>
          <w:vertAlign w:val="baseline"/>
          <w:lang w:val="en-US" w:eastAsia="zh-CN" w:bidi="ar-SA"/>
        </w:rPr>
        <w:t>6</w:t>
      </w:r>
      <w:r>
        <w:rPr>
          <w:rFonts w:hint="default" w:ascii="仿宋" w:hAnsi="仿宋" w:eastAsia="方正仿宋_GBK" w:cs="仿宋"/>
          <w:b w:val="0"/>
          <w:bCs w:val="0"/>
          <w:i w:val="0"/>
          <w:iCs w:val="0"/>
          <w:color w:val="auto"/>
          <w:kern w:val="0"/>
          <w:sz w:val="32"/>
          <w:szCs w:val="32"/>
          <w:highlight w:val="none"/>
          <w:vertAlign w:val="baseline"/>
          <w:lang w:val="en-US" w:eastAsia="zh-CN" w:bidi="ar-SA"/>
        </w:rPr>
        <w:t>.自选爵士舞蹈啦啦操</w:t>
      </w:r>
    </w:p>
    <w:p w14:paraId="3DEF07AA">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sz w:val="32"/>
          <w:szCs w:val="32"/>
          <w:u w:val="none"/>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7</w:t>
      </w:r>
      <w:r>
        <w:rPr>
          <w:rFonts w:hint="default" w:ascii="仿宋" w:hAnsi="仿宋" w:eastAsia="方正仿宋_GBK" w:cs="仿宋"/>
          <w:b w:val="0"/>
          <w:bCs w:val="0"/>
          <w:i w:val="0"/>
          <w:iCs w:val="0"/>
          <w:color w:val="auto"/>
          <w:sz w:val="32"/>
          <w:szCs w:val="32"/>
          <w:highlight w:val="none"/>
          <w:vertAlign w:val="baseline"/>
          <w:lang w:val="en-US" w:eastAsia="zh-CN" w:bidi="ar-SA"/>
        </w:rPr>
        <w:t>.自选街舞啦啦操</w:t>
      </w:r>
    </w:p>
    <w:p w14:paraId="0F7BE5D0">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方正楷体_GBK" w:hAnsi="方正楷体_GBK" w:eastAsia="方正楷体_GBK" w:cs="方正楷体_GBK"/>
          <w:color w:val="auto"/>
          <w:sz w:val="32"/>
          <w:szCs w:val="32"/>
          <w:u w:val="none"/>
          <w:lang w:val="en-US" w:eastAsia="zh-CN" w:bidi="ar-SA"/>
        </w:rPr>
      </w:pPr>
      <w:bookmarkStart w:id="363" w:name="_Toc1933444680_WPSOffice_Level1"/>
      <w:bookmarkStart w:id="364" w:name="_Toc1409959708_WPSOffice_Level1"/>
      <w:bookmarkStart w:id="365" w:name="_Toc2044237845_WPSOffice_Level1"/>
      <w:bookmarkStart w:id="366" w:name="_Toc975050331_WPSOffice_Level1"/>
      <w:bookmarkStart w:id="367" w:name="_Toc522809681_WPSOffice_Level1"/>
      <w:bookmarkStart w:id="368" w:name="_Toc923728569_WPSOffice_Level1"/>
      <w:r>
        <w:rPr>
          <w:rFonts w:hint="eastAsia" w:ascii="方正楷体_GBK" w:hAnsi="方正楷体_GBK" w:eastAsia="方正楷体_GBK" w:cs="方正楷体_GBK"/>
          <w:color w:val="auto"/>
          <w:sz w:val="32"/>
          <w:szCs w:val="32"/>
          <w:u w:val="none"/>
          <w:lang w:val="en-US" w:eastAsia="zh-CN" w:bidi="ar-SA"/>
        </w:rPr>
        <w:t>（二）霹雳舞 （4项）</w:t>
      </w:r>
      <w:bookmarkEnd w:id="363"/>
      <w:bookmarkEnd w:id="364"/>
      <w:bookmarkEnd w:id="365"/>
      <w:bookmarkEnd w:id="366"/>
      <w:bookmarkEnd w:id="367"/>
      <w:bookmarkEnd w:id="368"/>
    </w:p>
    <w:p w14:paraId="706BC07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highlight w:val="none"/>
          <w:u w:val="none"/>
          <w:lang w:val="en-US" w:eastAsia="zh-CN" w:bidi="ar-SA"/>
        </w:rPr>
      </w:pPr>
      <w:r>
        <w:rPr>
          <w:rFonts w:hint="eastAsia" w:ascii="仿宋" w:hAnsi="仿宋" w:eastAsia="方正仿宋_GBK" w:cs="仿宋"/>
          <w:color w:val="auto"/>
          <w:sz w:val="32"/>
          <w:szCs w:val="32"/>
          <w:highlight w:val="none"/>
          <w:u w:val="none"/>
          <w:lang w:val="en-US" w:eastAsia="zh-CN" w:bidi="ar-SA"/>
        </w:rPr>
        <w:t>1. 甲组：男子个人、女子个人</w:t>
      </w:r>
    </w:p>
    <w:p w14:paraId="1E640DC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highlight w:val="yellow"/>
          <w:u w:val="none"/>
          <w:lang w:val="en-US" w:eastAsia="zh-CN" w:bidi="ar-SA"/>
        </w:rPr>
      </w:pPr>
      <w:r>
        <w:rPr>
          <w:rFonts w:hint="eastAsia" w:ascii="仿宋" w:hAnsi="仿宋" w:eastAsia="方正仿宋_GBK" w:cs="仿宋"/>
          <w:color w:val="auto"/>
          <w:sz w:val="32"/>
          <w:szCs w:val="32"/>
          <w:highlight w:val="none"/>
          <w:u w:val="none"/>
          <w:lang w:val="en-US" w:eastAsia="zh-CN" w:bidi="ar-SA"/>
        </w:rPr>
        <w:t>2. 乙组：男子个人、女子个人</w:t>
      </w:r>
    </w:p>
    <w:p w14:paraId="7AB820D7">
      <w:pPr>
        <w:keepNext w:val="0"/>
        <w:keepLines w:val="0"/>
        <w:pageBreakBefore w:val="0"/>
        <w:kinsoku/>
        <w:wordWrap/>
        <w:overflowPunct/>
        <w:topLinePunct w:val="0"/>
        <w:autoSpaceDE/>
        <w:autoSpaceDN/>
        <w:bidi w:val="0"/>
        <w:snapToGrid w:val="0"/>
        <w:spacing w:after="0" w:line="560" w:lineRule="exact"/>
        <w:ind w:firstLine="640" w:firstLineChars="200"/>
        <w:jc w:val="left"/>
        <w:textAlignment w:val="auto"/>
        <w:rPr>
          <w:rFonts w:hint="eastAsia" w:ascii="方正黑体_GBK" w:hAnsi="方正黑体_GBK" w:eastAsia="方正黑体_GBK" w:cs="方正黑体_GBK"/>
          <w:b w:val="0"/>
          <w:bCs/>
          <w:color w:val="auto"/>
          <w:kern w:val="0"/>
          <w:sz w:val="32"/>
          <w:szCs w:val="32"/>
          <w:lang w:eastAsia="zh-CN"/>
        </w:rPr>
      </w:pPr>
      <w:r>
        <w:rPr>
          <w:rFonts w:hint="eastAsia" w:ascii="方正黑体_GBK" w:hAnsi="方正黑体_GBK" w:eastAsia="方正黑体_GBK" w:cs="方正黑体_GBK"/>
          <w:b w:val="0"/>
          <w:bCs/>
          <w:color w:val="auto"/>
          <w:kern w:val="0"/>
          <w:sz w:val="32"/>
          <w:szCs w:val="32"/>
          <w:lang w:eastAsia="zh-CN"/>
        </w:rPr>
        <w:t>四</w:t>
      </w:r>
      <w:r>
        <w:rPr>
          <w:rFonts w:hint="eastAsia" w:ascii="方正黑体_GBK" w:hAnsi="方正黑体_GBK" w:eastAsia="方正黑体_GBK" w:cs="方正黑体_GBK"/>
          <w:b w:val="0"/>
          <w:bCs/>
          <w:color w:val="auto"/>
          <w:kern w:val="0"/>
          <w:sz w:val="32"/>
          <w:szCs w:val="32"/>
        </w:rPr>
        <w:t>、参赛</w:t>
      </w:r>
      <w:r>
        <w:rPr>
          <w:rFonts w:hint="eastAsia" w:ascii="方正黑体_GBK" w:hAnsi="方正黑体_GBK" w:eastAsia="方正黑体_GBK" w:cs="方正黑体_GBK"/>
          <w:b w:val="0"/>
          <w:bCs/>
          <w:color w:val="auto"/>
          <w:kern w:val="0"/>
          <w:sz w:val="32"/>
          <w:szCs w:val="32"/>
          <w:lang w:eastAsia="zh-CN"/>
        </w:rPr>
        <w:t>年</w:t>
      </w:r>
      <w:r>
        <w:rPr>
          <w:rFonts w:hint="eastAsia" w:ascii="方正黑体_GBK" w:hAnsi="方正黑体_GBK" w:eastAsia="方正黑体_GBK" w:cs="方正黑体_GBK"/>
          <w:b w:val="0"/>
          <w:bCs/>
          <w:color w:val="auto"/>
          <w:kern w:val="0"/>
          <w:sz w:val="32"/>
          <w:szCs w:val="32"/>
        </w:rPr>
        <w:t>龄</w:t>
      </w:r>
    </w:p>
    <w:p w14:paraId="4E6B4426">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方正楷体_GBK" w:hAnsi="方正楷体_GBK" w:eastAsia="方正楷体_GBK" w:cs="方正楷体_GBK"/>
          <w:color w:val="auto"/>
          <w:kern w:val="0"/>
          <w:sz w:val="32"/>
          <w:szCs w:val="32"/>
        </w:rPr>
      </w:pPr>
      <w:bookmarkStart w:id="369" w:name="_Toc1140487148_WPSOffice_Level1"/>
      <w:bookmarkStart w:id="370" w:name="_Toc1527840502_WPSOffice_Level1"/>
      <w:bookmarkStart w:id="371" w:name="_Toc2077486715_WPSOffice_Level1"/>
      <w:bookmarkStart w:id="372" w:name="_Toc871543942_WPSOffice_Level1"/>
      <w:bookmarkStart w:id="373" w:name="_Toc1301584877_WPSOffice_Level1"/>
      <w:bookmarkStart w:id="374" w:name="_Toc500422012_WPSOffice_Level1"/>
      <w:r>
        <w:rPr>
          <w:rFonts w:hint="eastAsia" w:ascii="方正楷体_GBK" w:hAnsi="方正楷体_GBK" w:eastAsia="方正楷体_GBK" w:cs="方正楷体_GBK"/>
          <w:color w:val="auto"/>
          <w:kern w:val="0"/>
          <w:sz w:val="32"/>
          <w:szCs w:val="32"/>
          <w:lang w:val="en-US" w:eastAsia="zh-CN"/>
        </w:rPr>
        <w:t>（一）啦啦操</w:t>
      </w:r>
      <w:bookmarkEnd w:id="369"/>
      <w:bookmarkEnd w:id="370"/>
      <w:bookmarkEnd w:id="371"/>
      <w:bookmarkEnd w:id="372"/>
      <w:bookmarkEnd w:id="373"/>
      <w:bookmarkEnd w:id="374"/>
    </w:p>
    <w:p w14:paraId="597F9ADE">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rPr>
        <w:t>高中组: 200</w:t>
      </w:r>
      <w:r>
        <w:rPr>
          <w:rFonts w:hint="eastAsia" w:ascii="仿宋" w:hAnsi="仿宋" w:eastAsia="方正仿宋_GBK" w:cs="仿宋"/>
          <w:color w:val="auto"/>
          <w:kern w:val="0"/>
          <w:sz w:val="32"/>
          <w:szCs w:val="32"/>
          <w:lang w:val="en-US" w:eastAsia="zh-CN"/>
        </w:rPr>
        <w:t>8</w:t>
      </w:r>
      <w:r>
        <w:rPr>
          <w:rFonts w:hint="eastAsia" w:ascii="仿宋" w:hAnsi="仿宋" w:eastAsia="方正仿宋_GBK" w:cs="仿宋"/>
          <w:color w:val="auto"/>
          <w:kern w:val="0"/>
          <w:sz w:val="32"/>
          <w:szCs w:val="32"/>
        </w:rPr>
        <w:t>年9月1日后出生的在校</w:t>
      </w:r>
      <w:r>
        <w:rPr>
          <w:rFonts w:hint="eastAsia" w:ascii="仿宋" w:hAnsi="仿宋" w:eastAsia="方正仿宋_GBK" w:cs="仿宋"/>
          <w:color w:val="auto"/>
          <w:kern w:val="0"/>
          <w:sz w:val="32"/>
          <w:szCs w:val="32"/>
          <w:lang w:eastAsia="zh-CN"/>
        </w:rPr>
        <w:t>高中、中职</w:t>
      </w:r>
      <w:r>
        <w:rPr>
          <w:rFonts w:hint="eastAsia" w:ascii="仿宋" w:hAnsi="仿宋" w:eastAsia="方正仿宋_GBK" w:cs="仿宋"/>
          <w:color w:val="auto"/>
          <w:kern w:val="0"/>
          <w:sz w:val="32"/>
          <w:szCs w:val="32"/>
        </w:rPr>
        <w:t>生</w:t>
      </w:r>
      <w:r>
        <w:rPr>
          <w:rFonts w:hint="eastAsia" w:ascii="仿宋" w:hAnsi="仿宋" w:eastAsia="方正仿宋_GBK" w:cs="仿宋"/>
          <w:color w:val="auto"/>
          <w:kern w:val="0"/>
          <w:sz w:val="32"/>
          <w:szCs w:val="32"/>
          <w:lang w:eastAsia="zh-CN"/>
        </w:rPr>
        <w:t>；</w:t>
      </w:r>
    </w:p>
    <w:p w14:paraId="21344CE3">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rPr>
        <w:t>初中组: 20</w:t>
      </w:r>
      <w:r>
        <w:rPr>
          <w:rFonts w:hint="eastAsia" w:ascii="仿宋" w:hAnsi="仿宋" w:eastAsia="方正仿宋_GBK" w:cs="仿宋"/>
          <w:color w:val="auto"/>
          <w:kern w:val="0"/>
          <w:sz w:val="32"/>
          <w:szCs w:val="32"/>
          <w:lang w:eastAsia="zh-CN"/>
        </w:rPr>
        <w:t>1</w:t>
      </w:r>
      <w:r>
        <w:rPr>
          <w:rFonts w:hint="eastAsia" w:ascii="仿宋" w:hAnsi="仿宋" w:eastAsia="方正仿宋_GBK" w:cs="仿宋"/>
          <w:color w:val="auto"/>
          <w:kern w:val="0"/>
          <w:sz w:val="32"/>
          <w:szCs w:val="32"/>
          <w:lang w:val="en-US" w:eastAsia="zh-CN"/>
        </w:rPr>
        <w:t>1</w:t>
      </w:r>
      <w:r>
        <w:rPr>
          <w:rFonts w:hint="eastAsia" w:ascii="仿宋" w:hAnsi="仿宋" w:eastAsia="方正仿宋_GBK" w:cs="仿宋"/>
          <w:color w:val="auto"/>
          <w:kern w:val="0"/>
          <w:sz w:val="32"/>
          <w:szCs w:val="32"/>
        </w:rPr>
        <w:t>年9月1日后出生的在校</w:t>
      </w:r>
      <w:r>
        <w:rPr>
          <w:rFonts w:hint="eastAsia" w:ascii="仿宋" w:hAnsi="仿宋" w:eastAsia="方正仿宋_GBK" w:cs="仿宋"/>
          <w:color w:val="auto"/>
          <w:kern w:val="0"/>
          <w:sz w:val="32"/>
          <w:szCs w:val="32"/>
          <w:lang w:eastAsia="zh-CN"/>
        </w:rPr>
        <w:t>初中</w:t>
      </w:r>
      <w:r>
        <w:rPr>
          <w:rFonts w:hint="eastAsia" w:ascii="仿宋" w:hAnsi="仿宋" w:eastAsia="方正仿宋_GBK" w:cs="仿宋"/>
          <w:color w:val="auto"/>
          <w:kern w:val="0"/>
          <w:sz w:val="32"/>
          <w:szCs w:val="32"/>
        </w:rPr>
        <w:t>生</w:t>
      </w:r>
      <w:r>
        <w:rPr>
          <w:rFonts w:hint="eastAsia" w:ascii="仿宋" w:hAnsi="仿宋" w:eastAsia="方正仿宋_GBK" w:cs="仿宋"/>
          <w:color w:val="auto"/>
          <w:kern w:val="0"/>
          <w:sz w:val="32"/>
          <w:szCs w:val="32"/>
          <w:lang w:eastAsia="zh-CN"/>
        </w:rPr>
        <w:t>；</w:t>
      </w:r>
    </w:p>
    <w:p w14:paraId="653BCB6C">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rPr>
        <w:t>小学组: 20</w:t>
      </w:r>
      <w:r>
        <w:rPr>
          <w:rFonts w:hint="eastAsia" w:ascii="仿宋" w:hAnsi="仿宋" w:eastAsia="方正仿宋_GBK" w:cs="仿宋"/>
          <w:color w:val="auto"/>
          <w:kern w:val="0"/>
          <w:sz w:val="32"/>
          <w:szCs w:val="32"/>
          <w:lang w:val="en-US" w:eastAsia="zh-CN"/>
        </w:rPr>
        <w:t>14</w:t>
      </w:r>
      <w:r>
        <w:rPr>
          <w:rFonts w:hint="eastAsia" w:ascii="仿宋" w:hAnsi="仿宋" w:eastAsia="方正仿宋_GBK" w:cs="仿宋"/>
          <w:color w:val="auto"/>
          <w:kern w:val="0"/>
          <w:sz w:val="32"/>
          <w:szCs w:val="32"/>
        </w:rPr>
        <w:t>年9月1日后出生的在校</w:t>
      </w:r>
      <w:r>
        <w:rPr>
          <w:rFonts w:hint="eastAsia" w:ascii="仿宋" w:hAnsi="仿宋" w:eastAsia="方正仿宋_GBK" w:cs="仿宋"/>
          <w:color w:val="auto"/>
          <w:kern w:val="0"/>
          <w:sz w:val="32"/>
          <w:szCs w:val="32"/>
          <w:lang w:eastAsia="zh-CN"/>
        </w:rPr>
        <w:t>小学</w:t>
      </w:r>
      <w:r>
        <w:rPr>
          <w:rFonts w:hint="eastAsia" w:ascii="仿宋" w:hAnsi="仿宋" w:eastAsia="方正仿宋_GBK" w:cs="仿宋"/>
          <w:color w:val="auto"/>
          <w:kern w:val="0"/>
          <w:sz w:val="32"/>
          <w:szCs w:val="32"/>
        </w:rPr>
        <w:t>生</w:t>
      </w:r>
      <w:r>
        <w:rPr>
          <w:rFonts w:hint="eastAsia" w:ascii="仿宋" w:hAnsi="仿宋" w:eastAsia="方正仿宋_GBK" w:cs="仿宋"/>
          <w:color w:val="auto"/>
          <w:kern w:val="0"/>
          <w:sz w:val="32"/>
          <w:szCs w:val="32"/>
          <w:lang w:eastAsia="zh-CN"/>
        </w:rPr>
        <w:t>。</w:t>
      </w:r>
    </w:p>
    <w:p w14:paraId="299C79FB">
      <w:pPr>
        <w:pageBreakBefore w:val="0"/>
        <w:widowControl w:val="0"/>
        <w:kinsoku/>
        <w:wordWrap/>
        <w:overflowPunct/>
        <w:topLinePunct w:val="0"/>
        <w:bidi w:val="0"/>
        <w:spacing w:before="25" w:after="25" w:line="560" w:lineRule="exact"/>
        <w:ind w:firstLine="640" w:firstLineChars="200"/>
        <w:jc w:val="left"/>
        <w:textAlignment w:val="auto"/>
        <w:rPr>
          <w:rFonts w:hint="eastAsia" w:ascii="方正楷体_GBK" w:hAnsi="方正楷体_GBK" w:eastAsia="方正楷体_GBK" w:cs="方正楷体_GBK"/>
          <w:bCs w:val="0"/>
          <w:color w:val="auto"/>
          <w:spacing w:val="0"/>
          <w:kern w:val="0"/>
          <w:sz w:val="32"/>
          <w:szCs w:val="32"/>
          <w:u w:val="none"/>
          <w:lang w:val="en-US" w:eastAsia="zh-CN" w:bidi="ar-SA"/>
        </w:rPr>
      </w:pPr>
      <w:bookmarkStart w:id="375" w:name="_Toc1373226340_WPSOffice_Level1"/>
      <w:bookmarkStart w:id="376" w:name="_Toc1544710107_WPSOffice_Level1"/>
      <w:bookmarkStart w:id="377" w:name="_Toc1936337178_WPSOffice_Level1"/>
      <w:bookmarkStart w:id="378" w:name="_Toc199538064_WPSOffice_Level1"/>
      <w:bookmarkStart w:id="379" w:name="_Toc1022730673_WPSOffice_Level1"/>
      <w:bookmarkStart w:id="380" w:name="_Toc448154678_WPSOffice_Level1"/>
      <w:r>
        <w:rPr>
          <w:rFonts w:hint="eastAsia" w:ascii="方正楷体_GBK" w:hAnsi="方正楷体_GBK" w:eastAsia="方正楷体_GBK" w:cs="方正楷体_GBK"/>
          <w:bCs w:val="0"/>
          <w:color w:val="auto"/>
          <w:spacing w:val="0"/>
          <w:kern w:val="0"/>
          <w:sz w:val="32"/>
          <w:szCs w:val="32"/>
          <w:lang w:val="en-US" w:eastAsia="zh-CN" w:bidi="ar-SA"/>
        </w:rPr>
        <w:t>（二）</w:t>
      </w:r>
      <w:r>
        <w:rPr>
          <w:rFonts w:hint="eastAsia" w:ascii="方正楷体_GBK" w:hAnsi="方正楷体_GBK" w:eastAsia="方正楷体_GBK" w:cs="方正楷体_GBK"/>
          <w:bCs w:val="0"/>
          <w:color w:val="auto"/>
          <w:spacing w:val="0"/>
          <w:kern w:val="0"/>
          <w:sz w:val="32"/>
          <w:szCs w:val="32"/>
          <w:u w:val="none"/>
          <w:lang w:val="en-US" w:eastAsia="zh-CN" w:bidi="ar-SA"/>
        </w:rPr>
        <w:t>霹雳舞</w:t>
      </w:r>
      <w:bookmarkEnd w:id="375"/>
      <w:bookmarkEnd w:id="376"/>
      <w:bookmarkEnd w:id="377"/>
      <w:bookmarkEnd w:id="378"/>
      <w:bookmarkEnd w:id="379"/>
      <w:bookmarkEnd w:id="380"/>
    </w:p>
    <w:p w14:paraId="4CDC92C5">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highlight w:val="none"/>
          <w:lang w:eastAsia="zh-CN"/>
        </w:rPr>
      </w:pPr>
      <w:r>
        <w:rPr>
          <w:rFonts w:hint="eastAsia" w:ascii="仿宋" w:hAnsi="仿宋" w:eastAsia="方正仿宋_GBK" w:cs="仿宋"/>
          <w:color w:val="auto"/>
          <w:kern w:val="0"/>
          <w:sz w:val="32"/>
          <w:szCs w:val="32"/>
          <w:highlight w:val="none"/>
        </w:rPr>
        <w:t>甲组：200</w:t>
      </w:r>
      <w:r>
        <w:rPr>
          <w:rFonts w:hint="eastAsia" w:ascii="仿宋" w:hAnsi="仿宋" w:eastAsia="方正仿宋_GBK" w:cs="仿宋"/>
          <w:color w:val="auto"/>
          <w:kern w:val="0"/>
          <w:sz w:val="32"/>
          <w:szCs w:val="32"/>
          <w:highlight w:val="none"/>
          <w:lang w:eastAsia="zh-CN"/>
        </w:rPr>
        <w:t>8</w:t>
      </w:r>
      <w:r>
        <w:rPr>
          <w:rFonts w:hint="eastAsia" w:ascii="仿宋" w:hAnsi="仿宋" w:eastAsia="方正仿宋_GBK" w:cs="仿宋"/>
          <w:color w:val="auto"/>
          <w:kern w:val="0"/>
          <w:sz w:val="32"/>
          <w:szCs w:val="32"/>
          <w:highlight w:val="none"/>
        </w:rPr>
        <w:t>年9月1日至201</w:t>
      </w:r>
      <w:r>
        <w:rPr>
          <w:rFonts w:hint="eastAsia" w:ascii="仿宋" w:hAnsi="仿宋" w:eastAsia="方正仿宋_GBK" w:cs="仿宋"/>
          <w:color w:val="auto"/>
          <w:kern w:val="0"/>
          <w:sz w:val="32"/>
          <w:szCs w:val="32"/>
          <w:highlight w:val="none"/>
          <w:lang w:eastAsia="zh-CN"/>
        </w:rPr>
        <w:t>3</w:t>
      </w:r>
      <w:r>
        <w:rPr>
          <w:rFonts w:hint="eastAsia" w:ascii="仿宋" w:hAnsi="仿宋" w:eastAsia="方正仿宋_GBK" w:cs="仿宋"/>
          <w:color w:val="auto"/>
          <w:kern w:val="0"/>
          <w:sz w:val="32"/>
          <w:szCs w:val="32"/>
          <w:highlight w:val="none"/>
        </w:rPr>
        <w:t>年8月31日出生的在校学生</w:t>
      </w:r>
      <w:r>
        <w:rPr>
          <w:rFonts w:hint="eastAsia" w:ascii="仿宋" w:hAnsi="仿宋" w:eastAsia="方正仿宋_GBK" w:cs="仿宋"/>
          <w:color w:val="auto"/>
          <w:kern w:val="0"/>
          <w:sz w:val="32"/>
          <w:szCs w:val="32"/>
          <w:highlight w:val="none"/>
          <w:lang w:eastAsia="zh-CN"/>
        </w:rPr>
        <w:t>；</w:t>
      </w:r>
    </w:p>
    <w:p w14:paraId="3BE22735">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highlight w:val="none"/>
        </w:rPr>
      </w:pPr>
      <w:r>
        <w:rPr>
          <w:rFonts w:hint="eastAsia" w:ascii="仿宋" w:hAnsi="仿宋" w:eastAsia="方正仿宋_GBK" w:cs="仿宋"/>
          <w:color w:val="auto"/>
          <w:kern w:val="0"/>
          <w:sz w:val="32"/>
          <w:szCs w:val="32"/>
          <w:highlight w:val="none"/>
        </w:rPr>
        <w:t>乙组：201</w:t>
      </w:r>
      <w:r>
        <w:rPr>
          <w:rFonts w:hint="eastAsia" w:ascii="仿宋" w:hAnsi="仿宋" w:eastAsia="方正仿宋_GBK" w:cs="仿宋"/>
          <w:color w:val="auto"/>
          <w:kern w:val="0"/>
          <w:sz w:val="32"/>
          <w:szCs w:val="32"/>
          <w:highlight w:val="none"/>
          <w:lang w:eastAsia="zh-CN"/>
        </w:rPr>
        <w:t>4</w:t>
      </w:r>
      <w:r>
        <w:rPr>
          <w:rFonts w:hint="eastAsia" w:ascii="仿宋" w:hAnsi="仿宋" w:eastAsia="方正仿宋_GBK" w:cs="仿宋"/>
          <w:color w:val="auto"/>
          <w:kern w:val="0"/>
          <w:sz w:val="32"/>
          <w:szCs w:val="32"/>
          <w:highlight w:val="none"/>
        </w:rPr>
        <w:t>年9月1日及以后出生的在校学生</w:t>
      </w:r>
      <w:r>
        <w:rPr>
          <w:rFonts w:hint="eastAsia" w:ascii="仿宋" w:hAnsi="仿宋" w:eastAsia="方正仿宋_GBK" w:cs="仿宋"/>
          <w:color w:val="auto"/>
          <w:kern w:val="0"/>
          <w:sz w:val="32"/>
          <w:szCs w:val="32"/>
          <w:highlight w:val="none"/>
          <w:lang w:eastAsia="zh-CN"/>
        </w:rPr>
        <w:t>。</w:t>
      </w:r>
    </w:p>
    <w:p w14:paraId="12894A67">
      <w:pPr>
        <w:pageBreakBefore w:val="0"/>
        <w:widowControl w:val="0"/>
        <w:kinsoku/>
        <w:wordWrap/>
        <w:overflowPunct/>
        <w:topLinePunct w:val="0"/>
        <w:bidi w:val="0"/>
        <w:spacing w:before="25" w:after="25" w:line="560" w:lineRule="exact"/>
        <w:ind w:firstLineChars="200"/>
        <w:jc w:val="left"/>
        <w:textAlignment w:val="auto"/>
        <w:rPr>
          <w:rFonts w:hint="eastAsia" w:ascii="方正黑体_GBK" w:hAnsi="方正黑体_GBK" w:eastAsia="方正黑体_GBK" w:cs="方正黑体_GBK"/>
          <w:bCs/>
          <w:color w:val="auto"/>
          <w:spacing w:val="10"/>
          <w:kern w:val="0"/>
          <w:sz w:val="32"/>
          <w:szCs w:val="21"/>
          <w:lang w:val="en-US" w:eastAsia="zh-CN" w:bidi="ar-SA"/>
        </w:rPr>
      </w:pPr>
      <w:r>
        <w:rPr>
          <w:rFonts w:hint="eastAsia" w:ascii="方正黑体_GBK" w:hAnsi="方正黑体_GBK" w:eastAsia="方正黑体_GBK" w:cs="方正黑体_GBK"/>
          <w:bCs/>
          <w:color w:val="auto"/>
          <w:spacing w:val="10"/>
          <w:kern w:val="0"/>
          <w:sz w:val="32"/>
          <w:szCs w:val="21"/>
          <w:lang w:val="en-US" w:eastAsia="zh-CN" w:bidi="ar-SA"/>
        </w:rPr>
        <w:t>五、参加办法</w:t>
      </w:r>
    </w:p>
    <w:p w14:paraId="7FAA3405">
      <w:pPr>
        <w:keepNext w:val="0"/>
        <w:keepLines w:val="0"/>
        <w:pageBreakBefore w:val="0"/>
        <w:widowControl w:val="0"/>
        <w:numPr>
          <w:ilvl w:val="0"/>
          <w:numId w:val="0"/>
        </w:numPr>
        <w:kinsoku/>
        <w:wordWrap/>
        <w:overflowPunct/>
        <w:topLinePunct w:val="0"/>
        <w:autoSpaceDE/>
        <w:autoSpaceDN/>
        <w:bidi w:val="0"/>
        <w:adjustRightInd/>
        <w:spacing w:after="0" w:line="560" w:lineRule="exact"/>
        <w:ind w:firstLine="640" w:firstLineChars="200"/>
        <w:textAlignment w:val="auto"/>
        <w:rPr>
          <w:rFonts w:hint="default" w:ascii="仿宋" w:hAnsi="仿宋" w:eastAsia="方正仿宋_GBK" w:cs="仿宋"/>
          <w:b/>
          <w:color w:val="auto"/>
          <w:kern w:val="0"/>
          <w:sz w:val="32"/>
          <w:szCs w:val="32"/>
          <w:highlight w:val="none"/>
          <w:lang w:val="en-US"/>
        </w:rPr>
      </w:pPr>
      <w:r>
        <w:rPr>
          <w:rFonts w:hint="eastAsia" w:ascii="仿宋" w:hAnsi="仿宋" w:eastAsia="方正仿宋_GBK" w:cs="仿宋"/>
          <w:color w:val="auto"/>
          <w:kern w:val="0"/>
          <w:sz w:val="32"/>
          <w:szCs w:val="32"/>
          <w:highlight w:val="none"/>
          <w:lang w:eastAsia="zh-CN"/>
        </w:rPr>
        <w:t>（一）</w:t>
      </w:r>
      <w:r>
        <w:rPr>
          <w:rFonts w:hint="eastAsia" w:ascii="仿宋" w:hAnsi="仿宋" w:eastAsia="方正仿宋_GBK" w:cs="仿宋"/>
          <w:color w:val="auto"/>
          <w:kern w:val="0"/>
          <w:sz w:val="32"/>
          <w:szCs w:val="32"/>
          <w:highlight w:val="none"/>
          <w:lang w:val="en-US" w:eastAsia="zh-CN"/>
        </w:rPr>
        <w:t>啦啦操项目由</w:t>
      </w:r>
      <w:r>
        <w:rPr>
          <w:rFonts w:hint="eastAsia" w:ascii="仿宋" w:hAnsi="仿宋" w:eastAsia="方正仿宋_GBK" w:cs="仿宋"/>
          <w:color w:val="auto"/>
          <w:kern w:val="0"/>
          <w:sz w:val="32"/>
          <w:szCs w:val="32"/>
          <w:highlight w:val="none"/>
          <w:lang w:eastAsia="zh-CN"/>
        </w:rPr>
        <w:t>各县（市、区）教育局每组别遴选 1-3所学校为代表单位参加（含</w:t>
      </w:r>
      <w:r>
        <w:rPr>
          <w:rFonts w:hint="eastAsia" w:ascii="仿宋" w:hAnsi="仿宋" w:eastAsia="方正仿宋_GBK" w:cs="仿宋"/>
          <w:color w:val="auto"/>
          <w:kern w:val="0"/>
          <w:sz w:val="32"/>
          <w:szCs w:val="32"/>
          <w:highlight w:val="none"/>
          <w:lang w:val="en-US" w:eastAsia="zh-CN"/>
        </w:rPr>
        <w:t>市级及以上啦啦操项目体育传统特色学校，</w:t>
      </w:r>
      <w:r>
        <w:rPr>
          <w:rFonts w:hint="eastAsia" w:ascii="仿宋" w:hAnsi="仿宋" w:eastAsia="方正仿宋_GBK" w:cs="仿宋"/>
          <w:color w:val="auto"/>
          <w:kern w:val="0"/>
          <w:sz w:val="32"/>
          <w:szCs w:val="32"/>
          <w:highlight w:val="none"/>
          <w:lang w:eastAsia="zh-CN"/>
        </w:rPr>
        <w:t>不允许联合组队），市直各学校可直接报名参赛，市级及以上啦啦操项目体育传统特色学校也可独立组队参加。</w:t>
      </w:r>
      <w:r>
        <w:rPr>
          <w:rFonts w:hint="eastAsia" w:ascii="仿宋" w:hAnsi="仿宋" w:eastAsia="方正仿宋_GBK" w:cs="仿宋"/>
          <w:color w:val="auto"/>
          <w:kern w:val="0"/>
          <w:sz w:val="32"/>
          <w:szCs w:val="32"/>
          <w:highlight w:val="none"/>
          <w:lang w:val="en-US" w:eastAsia="zh-CN"/>
        </w:rPr>
        <w:t>霹雳舞项目由各县（市、区）、各学校组队参赛。</w:t>
      </w:r>
    </w:p>
    <w:p w14:paraId="0C0AA7B8">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16" w:firstLineChars="200"/>
        <w:textAlignment w:val="auto"/>
        <w:rPr>
          <w:rFonts w:hint="eastAsia" w:ascii="仿宋" w:hAnsi="仿宋" w:eastAsia="方正仿宋_GBK" w:cs="仿宋"/>
          <w:color w:val="auto"/>
          <w:spacing w:val="0"/>
          <w:kern w:val="0"/>
          <w:sz w:val="32"/>
          <w:szCs w:val="32"/>
          <w:lang w:val="en-US" w:eastAsia="zh-CN"/>
        </w:rPr>
      </w:pPr>
      <w:r>
        <w:rPr>
          <w:rFonts w:hint="eastAsia" w:ascii="方正仿宋_GBK" w:hAnsi="方正仿宋_GBK" w:eastAsia="方正仿宋_GBK" w:cs="方正仿宋_GBK"/>
          <w:color w:val="auto"/>
          <w:spacing w:val="-6"/>
          <w:kern w:val="0"/>
          <w:sz w:val="32"/>
          <w:szCs w:val="20"/>
          <w:lang w:val="en-US" w:eastAsia="zh-CN"/>
        </w:rPr>
        <w:t>（</w:t>
      </w:r>
      <w:r>
        <w:rPr>
          <w:rFonts w:hint="eastAsia" w:ascii="仿宋" w:hAnsi="仿宋" w:eastAsia="方正仿宋_GBK" w:cs="仿宋"/>
          <w:color w:val="auto"/>
          <w:spacing w:val="0"/>
          <w:kern w:val="0"/>
          <w:sz w:val="32"/>
          <w:szCs w:val="32"/>
          <w:lang w:val="en-US" w:eastAsia="zh-CN"/>
        </w:rPr>
        <w:t>二）报名人数及规定</w:t>
      </w:r>
    </w:p>
    <w:p w14:paraId="67DC0AEC">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spacing w:val="0"/>
          <w:kern w:val="0"/>
          <w:sz w:val="32"/>
          <w:szCs w:val="32"/>
          <w:u w:val="none"/>
          <w:lang w:eastAsia="zh-CN"/>
        </w:rPr>
      </w:pPr>
      <w:r>
        <w:rPr>
          <w:rFonts w:hint="eastAsia" w:ascii="仿宋" w:hAnsi="仿宋" w:eastAsia="方正仿宋_GBK" w:cs="仿宋"/>
          <w:color w:val="auto"/>
          <w:spacing w:val="0"/>
          <w:kern w:val="0"/>
          <w:sz w:val="32"/>
          <w:szCs w:val="32"/>
          <w:lang w:val="en-US" w:eastAsia="zh-CN"/>
        </w:rPr>
        <w:t>1.每单位各组别</w:t>
      </w:r>
      <w:r>
        <w:rPr>
          <w:rFonts w:hint="eastAsia" w:ascii="仿宋" w:hAnsi="仿宋" w:eastAsia="方正仿宋_GBK" w:cs="仿宋"/>
          <w:b w:val="0"/>
          <w:bCs w:val="0"/>
          <w:i w:val="0"/>
          <w:iCs w:val="0"/>
          <w:color w:val="auto"/>
          <w:kern w:val="0"/>
          <w:sz w:val="32"/>
          <w:szCs w:val="32"/>
          <w:vertAlign w:val="baseline"/>
          <w:lang w:val="en-US" w:eastAsia="zh-CN" w:bidi="ar-SA"/>
        </w:rPr>
        <w:t>可报领队1名，教练员2名</w:t>
      </w:r>
      <w:r>
        <w:rPr>
          <w:rFonts w:hint="eastAsia" w:ascii="仿宋" w:hAnsi="仿宋" w:eastAsia="方正仿宋_GBK" w:cs="仿宋"/>
          <w:color w:val="auto"/>
          <w:spacing w:val="0"/>
          <w:kern w:val="0"/>
          <w:sz w:val="32"/>
          <w:szCs w:val="32"/>
          <w:lang w:eastAsia="zh-CN"/>
        </w:rPr>
        <w:t>，</w:t>
      </w:r>
      <w:r>
        <w:rPr>
          <w:rFonts w:hint="eastAsia" w:ascii="仿宋" w:hAnsi="仿宋" w:eastAsia="方正仿宋_GBK" w:cs="仿宋"/>
          <w:color w:val="auto"/>
          <w:kern w:val="0"/>
          <w:sz w:val="32"/>
          <w:szCs w:val="32"/>
        </w:rPr>
        <w:t>啦啦操</w:t>
      </w:r>
      <w:r>
        <w:rPr>
          <w:rFonts w:hint="eastAsia" w:ascii="仿宋" w:hAnsi="仿宋" w:eastAsia="方正仿宋_GBK" w:cs="仿宋"/>
          <w:color w:val="auto"/>
          <w:kern w:val="0"/>
          <w:sz w:val="32"/>
          <w:szCs w:val="32"/>
          <w:lang w:val="en-US" w:eastAsia="zh-CN"/>
        </w:rPr>
        <w:t>所有集体</w:t>
      </w:r>
      <w:r>
        <w:rPr>
          <w:rFonts w:hint="eastAsia" w:ascii="仿宋" w:hAnsi="仿宋" w:eastAsia="方正仿宋_GBK" w:cs="仿宋"/>
          <w:color w:val="auto"/>
          <w:kern w:val="0"/>
          <w:sz w:val="32"/>
          <w:szCs w:val="32"/>
          <w:lang w:eastAsia="zh-CN"/>
        </w:rPr>
        <w:t>项目运动员</w:t>
      </w:r>
      <w:r>
        <w:rPr>
          <w:rFonts w:hint="eastAsia" w:ascii="仿宋" w:hAnsi="仿宋" w:eastAsia="方正仿宋_GBK" w:cs="仿宋"/>
          <w:color w:val="auto"/>
          <w:kern w:val="0"/>
          <w:sz w:val="32"/>
          <w:szCs w:val="32"/>
          <w:lang w:val="en-US" w:eastAsia="zh-CN"/>
        </w:rPr>
        <w:t>8-24</w:t>
      </w:r>
      <w:r>
        <w:rPr>
          <w:rFonts w:hint="eastAsia" w:ascii="仿宋" w:hAnsi="仿宋" w:eastAsia="方正仿宋_GBK" w:cs="仿宋"/>
          <w:color w:val="auto"/>
          <w:kern w:val="0"/>
          <w:sz w:val="32"/>
          <w:szCs w:val="32"/>
        </w:rPr>
        <w:t>人</w:t>
      </w:r>
      <w:r>
        <w:rPr>
          <w:rFonts w:hint="eastAsia" w:ascii="仿宋" w:hAnsi="仿宋" w:eastAsia="方正仿宋_GBK" w:cs="仿宋"/>
          <w:b w:val="0"/>
          <w:bCs w:val="0"/>
          <w:i w:val="0"/>
          <w:iCs w:val="0"/>
          <w:color w:val="auto"/>
          <w:kern w:val="0"/>
          <w:sz w:val="32"/>
          <w:szCs w:val="32"/>
          <w:vertAlign w:val="baseline"/>
          <w:lang w:val="en-US" w:eastAsia="zh-CN" w:bidi="ar-SA"/>
        </w:rPr>
        <w:t>（男女不限），</w:t>
      </w:r>
      <w:r>
        <w:rPr>
          <w:rFonts w:hint="eastAsia" w:ascii="仿宋" w:hAnsi="仿宋" w:eastAsia="方正仿宋_GBK" w:cs="仿宋"/>
          <w:color w:val="auto"/>
          <w:kern w:val="0"/>
          <w:sz w:val="32"/>
          <w:szCs w:val="32"/>
        </w:rPr>
        <w:t>霹雳舞项目每单位每组别最多可报</w:t>
      </w:r>
      <w:r>
        <w:rPr>
          <w:rFonts w:hint="eastAsia" w:ascii="仿宋" w:hAnsi="仿宋" w:eastAsia="方正仿宋_GBK" w:cs="仿宋"/>
          <w:color w:val="auto"/>
          <w:kern w:val="0"/>
          <w:sz w:val="32"/>
          <w:szCs w:val="32"/>
          <w:lang w:eastAsia="zh-CN"/>
        </w:rPr>
        <w:t>运动员</w:t>
      </w:r>
      <w:r>
        <w:rPr>
          <w:rFonts w:hint="eastAsia" w:ascii="仿宋" w:hAnsi="仿宋" w:eastAsia="方正仿宋_GBK" w:cs="仿宋"/>
          <w:color w:val="auto"/>
          <w:kern w:val="0"/>
          <w:sz w:val="32"/>
          <w:szCs w:val="32"/>
        </w:rPr>
        <w:t>男4人、女4人。</w:t>
      </w:r>
    </w:p>
    <w:p w14:paraId="15C65776">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val="en-US" w:eastAsia="zh-CN"/>
        </w:rPr>
        <w:t>2.</w:t>
      </w:r>
      <w:r>
        <w:rPr>
          <w:rFonts w:hint="eastAsia" w:ascii="仿宋" w:hAnsi="仿宋" w:eastAsia="方正仿宋_GBK" w:cs="仿宋"/>
          <w:b w:val="0"/>
          <w:bCs w:val="0"/>
          <w:i w:val="0"/>
          <w:iCs w:val="0"/>
          <w:color w:val="auto"/>
          <w:kern w:val="0"/>
          <w:sz w:val="32"/>
          <w:szCs w:val="32"/>
          <w:vertAlign w:val="baseline"/>
          <w:lang w:val="en-US" w:eastAsia="zh-CN" w:bidi="ar-SA"/>
        </w:rPr>
        <w:t>每单位各组别每个小项限报1队</w:t>
      </w:r>
      <w:r>
        <w:rPr>
          <w:rFonts w:hint="eastAsia" w:ascii="仿宋" w:hAnsi="仿宋" w:eastAsia="方正仿宋_GBK" w:cs="仿宋"/>
          <w:color w:val="auto"/>
          <w:kern w:val="0"/>
          <w:sz w:val="32"/>
          <w:szCs w:val="32"/>
          <w:shd w:val="clear" w:color="auto" w:fill="auto"/>
          <w:lang w:eastAsia="zh-CN"/>
        </w:rPr>
        <w:t>，</w:t>
      </w:r>
      <w:r>
        <w:rPr>
          <w:rFonts w:hint="eastAsia" w:ascii="仿宋" w:hAnsi="仿宋" w:eastAsia="方正仿宋_GBK" w:cs="仿宋"/>
          <w:b w:val="0"/>
          <w:bCs w:val="0"/>
          <w:i w:val="0"/>
          <w:iCs w:val="0"/>
          <w:color w:val="auto"/>
          <w:kern w:val="0"/>
          <w:sz w:val="32"/>
          <w:szCs w:val="32"/>
          <w:vertAlign w:val="baseline"/>
          <w:lang w:val="en-US" w:eastAsia="zh-CN" w:bidi="ar-SA"/>
        </w:rPr>
        <w:t>运动员可同时兼报花球、爵士啦啦操，不可同时兼报自选街舞啦啦操，每名运动员兼项不得超过3项</w:t>
      </w:r>
      <w:r>
        <w:rPr>
          <w:rFonts w:hint="eastAsia" w:ascii="仿宋" w:hAnsi="仿宋" w:eastAsia="方正仿宋_GBK" w:cs="仿宋"/>
          <w:color w:val="auto"/>
          <w:kern w:val="0"/>
          <w:sz w:val="32"/>
          <w:szCs w:val="32"/>
          <w:lang w:val="zh-CN"/>
        </w:rPr>
        <w:t>。</w:t>
      </w:r>
    </w:p>
    <w:p w14:paraId="7BC1BA2B">
      <w:pPr>
        <w:keepNext w:val="0"/>
        <w:keepLines w:val="0"/>
        <w:pageBreakBefore w:val="0"/>
        <w:widowControl/>
        <w:suppressLineNumbers w:val="0"/>
        <w:kinsoku/>
        <w:wordWrap/>
        <w:overflowPunct/>
        <w:topLinePunct w:val="0"/>
        <w:bidi w:val="0"/>
        <w:spacing w:after="0" w:line="560" w:lineRule="exact"/>
        <w:ind w:firstLine="640" w:firstLineChars="200"/>
        <w:jc w:val="left"/>
        <w:textAlignment w:val="auto"/>
        <w:rPr>
          <w:rFonts w:ascii="Times New Roman" w:hAnsi="Times New Roman" w:eastAsia="宋体"/>
          <w:kern w:val="0"/>
          <w:szCs w:val="20"/>
        </w:rPr>
      </w:pPr>
      <w:r>
        <w:rPr>
          <w:rFonts w:hint="eastAsia" w:ascii="仿宋" w:hAnsi="仿宋" w:eastAsia="方正仿宋_GBK" w:cs="仿宋"/>
          <w:color w:val="auto"/>
          <w:kern w:val="0"/>
          <w:sz w:val="32"/>
          <w:szCs w:val="32"/>
          <w:lang w:eastAsia="zh-CN"/>
        </w:rPr>
        <w:t>（三）</w:t>
      </w:r>
      <w:r>
        <w:rPr>
          <w:rFonts w:hint="eastAsia" w:ascii="仿宋" w:hAnsi="仿宋" w:eastAsia="方正仿宋_GBK" w:cs="仿宋"/>
          <w:color w:val="auto"/>
          <w:kern w:val="0"/>
          <w:sz w:val="32"/>
          <w:szCs w:val="32"/>
          <w:lang w:val="en-US" w:eastAsia="zh-CN" w:bidi="ar-SA"/>
        </w:rPr>
        <w:t>啦啦操项目各小项报名参赛队数不足3队的，按对应项目竞赛规则执行；霹雳舞项目各小项报名参赛人数不足3人的，按本规程第七条第（五）款第4项组别合并规则执行，不直接取消该项目比赛。</w:t>
      </w:r>
    </w:p>
    <w:p w14:paraId="1CB860F7">
      <w:pPr>
        <w:pageBreakBefore w:val="0"/>
        <w:numPr>
          <w:ilvl w:val="0"/>
          <w:numId w:val="0"/>
        </w:numPr>
        <w:kinsoku/>
        <w:wordWrap/>
        <w:overflowPunct/>
        <w:topLinePunct w:val="0"/>
        <w:bidi w:val="0"/>
        <w:spacing w:after="0" w:line="560" w:lineRule="exact"/>
        <w:ind w:firstLine="640"/>
        <w:textAlignment w:val="auto"/>
        <w:rPr>
          <w:rFonts w:hint="eastAsia" w:ascii="方正黑体_GBK" w:hAnsi="方正黑体_GBK" w:eastAsia="方正黑体_GBK" w:cs="方正黑体_GBK"/>
          <w:b w:val="0"/>
          <w:bCs/>
          <w:color w:val="auto"/>
          <w:kern w:val="0"/>
          <w:sz w:val="32"/>
          <w:szCs w:val="32"/>
        </w:rPr>
      </w:pPr>
      <w:r>
        <w:rPr>
          <w:rFonts w:hint="eastAsia" w:ascii="方正黑体_GBK" w:hAnsi="方正黑体_GBK" w:eastAsia="方正黑体_GBK" w:cs="方正黑体_GBK"/>
          <w:b w:val="0"/>
          <w:bCs/>
          <w:color w:val="auto"/>
          <w:kern w:val="0"/>
          <w:sz w:val="32"/>
          <w:szCs w:val="32"/>
          <w:lang w:eastAsia="zh-CN"/>
        </w:rPr>
        <w:t>六</w:t>
      </w:r>
      <w:r>
        <w:rPr>
          <w:rFonts w:hint="eastAsia" w:ascii="方正黑体_GBK" w:hAnsi="方正黑体_GBK" w:eastAsia="方正黑体_GBK" w:cs="方正黑体_GBK"/>
          <w:b w:val="0"/>
          <w:bCs/>
          <w:color w:val="auto"/>
          <w:kern w:val="0"/>
          <w:sz w:val="32"/>
          <w:szCs w:val="32"/>
        </w:rPr>
        <w:t>、参赛资格</w:t>
      </w:r>
    </w:p>
    <w:p w14:paraId="3708B07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81" w:name="_Toc1662460873_WPSOffice_Level1"/>
      <w:r>
        <w:rPr>
          <w:rFonts w:hint="eastAsia" w:ascii="方正楷体_GBK" w:hAnsi="方正楷体_GBK" w:eastAsia="方正楷体_GBK" w:cs="方正楷体_GBK"/>
          <w:color w:val="auto"/>
          <w:sz w:val="32"/>
          <w:szCs w:val="32"/>
        </w:rPr>
        <w:t>（一）户籍与学籍要求</w:t>
      </w:r>
      <w:bookmarkEnd w:id="381"/>
    </w:p>
    <w:p w14:paraId="17A70AF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3822033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6E122EB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68D8D26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6D99D48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82" w:name="_Toc1393158002_WPSOffice_Level1"/>
      <w:r>
        <w:rPr>
          <w:rFonts w:hint="eastAsia" w:ascii="方正楷体_GBK" w:hAnsi="方正楷体_GBK" w:eastAsia="方正楷体_GBK" w:cs="方正楷体_GBK"/>
          <w:color w:val="auto"/>
          <w:sz w:val="32"/>
          <w:szCs w:val="32"/>
        </w:rPr>
        <w:t>（二）注册限制</w:t>
      </w:r>
      <w:bookmarkEnd w:id="382"/>
    </w:p>
    <w:p w14:paraId="120D57E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01EAF25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83" w:name="_Toc993876331_WPSOffice_Level1"/>
      <w:r>
        <w:rPr>
          <w:rFonts w:hint="eastAsia" w:ascii="方正楷体_GBK" w:hAnsi="方正楷体_GBK" w:eastAsia="方正楷体_GBK" w:cs="方正楷体_GBK"/>
          <w:color w:val="auto"/>
          <w:sz w:val="32"/>
          <w:szCs w:val="32"/>
        </w:rPr>
        <w:t>（三）诚信要求</w:t>
      </w:r>
      <w:bookmarkEnd w:id="383"/>
    </w:p>
    <w:p w14:paraId="2A09186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319FEE1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84" w:name="_Toc1179402643_WPSOffice_Level1"/>
      <w:r>
        <w:rPr>
          <w:rFonts w:hint="eastAsia" w:ascii="方正楷体_GBK" w:hAnsi="方正楷体_GBK" w:eastAsia="方正楷体_GBK" w:cs="方正楷体_GBK"/>
          <w:color w:val="auto"/>
          <w:sz w:val="32"/>
          <w:szCs w:val="32"/>
        </w:rPr>
        <w:t>（四）体检与保险</w:t>
      </w:r>
      <w:bookmarkEnd w:id="384"/>
    </w:p>
    <w:p w14:paraId="18288BA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5F6EC3F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0097B431">
      <w:pPr>
        <w:keepNext w:val="0"/>
        <w:keepLines w:val="0"/>
        <w:pageBreakBefore w:val="0"/>
        <w:widowControl/>
        <w:shd w:val="clear" w:color="auto" w:fill="FFFFFF"/>
        <w:kinsoku/>
        <w:wordWrap/>
        <w:overflowPunct/>
        <w:topLinePunct w:val="0"/>
        <w:autoSpaceDE/>
        <w:autoSpaceDN/>
        <w:bidi w:val="0"/>
        <w:spacing w:beforeAutospacing="0" w:after="100" w:afterAutospacing="0" w:line="560" w:lineRule="exact"/>
        <w:ind w:firstLine="672" w:firstLineChars="200"/>
        <w:jc w:val="both"/>
        <w:textAlignment w:val="auto"/>
        <w:rPr>
          <w:rStyle w:val="13"/>
          <w:rFonts w:hint="eastAsia" w:ascii="方正黑体_GBK" w:hAnsi="方正黑体_GBK" w:eastAsia="方正黑体_GBK" w:cs="方正黑体_GBK"/>
          <w:b w:val="0"/>
          <w:bCs/>
          <w:color w:val="auto"/>
          <w:spacing w:val="8"/>
          <w:sz w:val="32"/>
          <w:szCs w:val="32"/>
          <w:shd w:val="clear" w:color="auto" w:fill="FFFFFF"/>
          <w:lang w:val="en-US" w:eastAsia="zh-CN" w:bidi="ar-SA"/>
        </w:rPr>
      </w:pPr>
      <w:r>
        <w:rPr>
          <w:rStyle w:val="13"/>
          <w:rFonts w:hint="eastAsia" w:ascii="方正黑体_GBK" w:hAnsi="方正黑体_GBK" w:eastAsia="方正黑体_GBK" w:cs="方正黑体_GBK"/>
          <w:b w:val="0"/>
          <w:bCs/>
          <w:color w:val="auto"/>
          <w:spacing w:val="8"/>
          <w:sz w:val="32"/>
          <w:szCs w:val="32"/>
          <w:shd w:val="clear" w:color="auto" w:fill="FFFFFF"/>
          <w:lang w:val="en-US" w:eastAsia="zh-CN" w:bidi="ar-SA"/>
        </w:rPr>
        <w:t>七</w:t>
      </w:r>
      <w:r>
        <w:rPr>
          <w:rFonts w:hint="eastAsia" w:ascii="方正黑体_GBK" w:hAnsi="方正黑体_GBK" w:eastAsia="方正黑体_GBK" w:cs="方正黑体_GBK"/>
          <w:b w:val="0"/>
          <w:bCs/>
          <w:color w:val="auto"/>
          <w:sz w:val="32"/>
          <w:szCs w:val="32"/>
          <w:lang w:val="en-US" w:eastAsia="zh-CN" w:bidi="ar-SA"/>
        </w:rPr>
        <w:t>、</w:t>
      </w:r>
      <w:r>
        <w:rPr>
          <w:rStyle w:val="13"/>
          <w:rFonts w:hint="eastAsia" w:ascii="方正黑体_GBK" w:hAnsi="方正黑体_GBK" w:eastAsia="方正黑体_GBK" w:cs="方正黑体_GBK"/>
          <w:b w:val="0"/>
          <w:bCs/>
          <w:color w:val="auto"/>
          <w:spacing w:val="8"/>
          <w:sz w:val="32"/>
          <w:szCs w:val="32"/>
          <w:shd w:val="clear" w:color="auto" w:fill="FFFFFF"/>
          <w:lang w:val="en-US" w:eastAsia="zh-CN" w:bidi="ar-SA"/>
        </w:rPr>
        <w:t>竞赛办法</w:t>
      </w:r>
    </w:p>
    <w:p w14:paraId="454A5A87">
      <w:pPr>
        <w:keepNext w:val="0"/>
        <w:keepLines w:val="0"/>
        <w:pageBreakBefore w:val="0"/>
        <w:widowControl w:val="0"/>
        <w:shd w:val="clear" w:color="auto" w:fill="FFFFFF"/>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eastAsia="zh-CN"/>
        </w:rPr>
        <w:t>（一）</w:t>
      </w:r>
      <w:r>
        <w:rPr>
          <w:rFonts w:hint="eastAsia" w:ascii="仿宋" w:hAnsi="仿宋" w:eastAsia="方正仿宋_GBK" w:cs="仿宋"/>
          <w:color w:val="auto"/>
          <w:kern w:val="0"/>
          <w:sz w:val="32"/>
          <w:szCs w:val="32"/>
        </w:rPr>
        <w:t>啦啦操比赛执行国家体育总局体操运动管理中心审定的《202</w:t>
      </w:r>
      <w:r>
        <w:rPr>
          <w:rFonts w:hint="eastAsia" w:ascii="仿宋" w:hAnsi="仿宋" w:eastAsia="方正仿宋_GBK" w:cs="仿宋"/>
          <w:kern w:val="0"/>
          <w:sz w:val="32"/>
          <w:szCs w:val="32"/>
          <w:lang w:val="en-US"/>
        </w:rPr>
        <w:t>5</w:t>
      </w:r>
      <w:r>
        <w:rPr>
          <w:rFonts w:hint="eastAsia" w:ascii="仿宋" w:hAnsi="仿宋" w:eastAsia="方正仿宋_GBK" w:cs="仿宋"/>
          <w:color w:val="auto"/>
          <w:kern w:val="0"/>
          <w:sz w:val="32"/>
          <w:szCs w:val="32"/>
        </w:rPr>
        <w:t>版啦啦操竞赛规则》。</w:t>
      </w:r>
    </w:p>
    <w:p w14:paraId="0F8A798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eastAsia="zh-CN"/>
        </w:rPr>
        <w:t>（</w:t>
      </w:r>
      <w:r>
        <w:rPr>
          <w:rFonts w:hint="eastAsia" w:ascii="仿宋" w:hAnsi="仿宋" w:eastAsia="方正仿宋_GBK" w:cs="仿宋"/>
          <w:color w:val="auto"/>
          <w:kern w:val="0"/>
          <w:sz w:val="32"/>
          <w:szCs w:val="32"/>
          <w:lang w:val="en-US" w:eastAsia="zh-CN"/>
        </w:rPr>
        <w:t>二）</w:t>
      </w:r>
      <w:r>
        <w:rPr>
          <w:rFonts w:hint="eastAsia" w:ascii="仿宋" w:hAnsi="仿宋" w:eastAsia="方正仿宋_GBK" w:cs="仿宋"/>
          <w:color w:val="auto"/>
          <w:kern w:val="0"/>
          <w:sz w:val="32"/>
          <w:szCs w:val="32"/>
        </w:rPr>
        <w:t>啦啦操</w:t>
      </w:r>
      <w:r>
        <w:rPr>
          <w:rFonts w:hint="eastAsia" w:ascii="仿宋" w:hAnsi="仿宋" w:eastAsia="方正仿宋_GBK" w:cs="仿宋"/>
          <w:color w:val="auto"/>
          <w:kern w:val="0"/>
          <w:sz w:val="32"/>
          <w:szCs w:val="32"/>
          <w:lang w:val="en-US" w:eastAsia="zh-CN"/>
        </w:rPr>
        <w:t>自选套路音乐时间为</w:t>
      </w:r>
      <w:r>
        <w:rPr>
          <w:rFonts w:hint="default" w:ascii="仿宋" w:hAnsi="仿宋" w:eastAsia="方正仿宋_GBK" w:cs="仿宋"/>
          <w:color w:val="auto"/>
          <w:kern w:val="0"/>
          <w:sz w:val="32"/>
          <w:szCs w:val="32"/>
          <w:lang w:val="en-US" w:eastAsia="zh-CN"/>
        </w:rPr>
        <w:t>1</w:t>
      </w:r>
      <w:r>
        <w:rPr>
          <w:rFonts w:hint="eastAsia" w:ascii="仿宋" w:hAnsi="仿宋" w:eastAsia="方正仿宋_GBK" w:cs="仿宋"/>
          <w:color w:val="auto"/>
          <w:kern w:val="0"/>
          <w:sz w:val="32"/>
          <w:szCs w:val="32"/>
          <w:lang w:val="en-US" w:eastAsia="zh-CN"/>
        </w:rPr>
        <w:t>分</w:t>
      </w:r>
      <w:r>
        <w:rPr>
          <w:rFonts w:hint="default" w:ascii="仿宋" w:hAnsi="仿宋" w:eastAsia="方正仿宋_GBK" w:cs="仿宋"/>
          <w:color w:val="auto"/>
          <w:kern w:val="0"/>
          <w:sz w:val="32"/>
          <w:szCs w:val="32"/>
          <w:lang w:val="en-US" w:eastAsia="zh-CN"/>
        </w:rPr>
        <w:t>45</w:t>
      </w:r>
      <w:r>
        <w:rPr>
          <w:rFonts w:hint="eastAsia" w:ascii="仿宋" w:hAnsi="仿宋" w:eastAsia="方正仿宋_GBK" w:cs="仿宋"/>
          <w:color w:val="auto"/>
          <w:kern w:val="0"/>
          <w:sz w:val="32"/>
          <w:szCs w:val="32"/>
          <w:lang w:val="en-US" w:eastAsia="zh-CN"/>
        </w:rPr>
        <w:t>秒至</w:t>
      </w:r>
      <w:r>
        <w:rPr>
          <w:rFonts w:hint="default" w:ascii="仿宋" w:hAnsi="仿宋" w:eastAsia="方正仿宋_GBK" w:cs="仿宋"/>
          <w:color w:val="auto"/>
          <w:kern w:val="0"/>
          <w:sz w:val="32"/>
          <w:szCs w:val="32"/>
          <w:lang w:val="en-US" w:eastAsia="zh-CN"/>
        </w:rPr>
        <w:t>2</w:t>
      </w:r>
      <w:r>
        <w:rPr>
          <w:rFonts w:hint="eastAsia" w:ascii="仿宋" w:hAnsi="仿宋" w:eastAsia="方正仿宋_GBK" w:cs="仿宋"/>
          <w:color w:val="auto"/>
          <w:kern w:val="0"/>
          <w:sz w:val="32"/>
          <w:szCs w:val="32"/>
          <w:lang w:val="en-US" w:eastAsia="zh-CN"/>
        </w:rPr>
        <w:t>分钟</w:t>
      </w:r>
      <w:r>
        <w:rPr>
          <w:rFonts w:hint="eastAsia" w:ascii="仿宋" w:hAnsi="仿宋" w:eastAsia="方正仿宋_GBK" w:cs="仿宋"/>
          <w:color w:val="auto"/>
          <w:kern w:val="0"/>
          <w:sz w:val="32"/>
          <w:szCs w:val="32"/>
          <w:u w:val="none"/>
          <w:lang w:val="en-US" w:eastAsia="zh-CN"/>
        </w:rPr>
        <w:t>，双人舞蹈啦啦操音乐时间不超过</w:t>
      </w:r>
      <w:r>
        <w:rPr>
          <w:rFonts w:hint="default" w:ascii="仿宋" w:hAnsi="仿宋" w:eastAsia="方正仿宋_GBK" w:cs="仿宋"/>
          <w:color w:val="auto"/>
          <w:kern w:val="0"/>
          <w:sz w:val="32"/>
          <w:szCs w:val="32"/>
          <w:u w:val="none"/>
          <w:lang w:val="en-US" w:eastAsia="zh-CN"/>
        </w:rPr>
        <w:t>1</w:t>
      </w:r>
      <w:r>
        <w:rPr>
          <w:rFonts w:hint="eastAsia" w:ascii="仿宋" w:hAnsi="仿宋" w:eastAsia="方正仿宋_GBK" w:cs="仿宋"/>
          <w:color w:val="auto"/>
          <w:kern w:val="0"/>
          <w:sz w:val="32"/>
          <w:szCs w:val="32"/>
          <w:u w:val="none"/>
          <w:lang w:val="en-US" w:eastAsia="zh-CN"/>
        </w:rPr>
        <w:t>分</w:t>
      </w:r>
      <w:r>
        <w:rPr>
          <w:rFonts w:hint="default" w:ascii="仿宋" w:hAnsi="仿宋" w:eastAsia="方正仿宋_GBK" w:cs="仿宋"/>
          <w:color w:val="auto"/>
          <w:kern w:val="0"/>
          <w:sz w:val="32"/>
          <w:szCs w:val="32"/>
          <w:u w:val="none"/>
          <w:lang w:val="en-US" w:eastAsia="zh-CN"/>
        </w:rPr>
        <w:t>30</w:t>
      </w:r>
      <w:r>
        <w:rPr>
          <w:rFonts w:hint="eastAsia" w:ascii="仿宋" w:hAnsi="仿宋" w:eastAsia="方正仿宋_GBK" w:cs="仿宋"/>
          <w:color w:val="auto"/>
          <w:kern w:val="0"/>
          <w:sz w:val="32"/>
          <w:szCs w:val="32"/>
          <w:u w:val="none"/>
          <w:lang w:val="en-US" w:eastAsia="zh-CN"/>
        </w:rPr>
        <w:t>秒。</w:t>
      </w:r>
    </w:p>
    <w:p w14:paraId="059B5E38">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b w:val="0"/>
          <w:bCs w:val="0"/>
          <w:i w:val="0"/>
          <w:iCs w:val="0"/>
          <w:color w:val="auto"/>
          <w:kern w:val="0"/>
          <w:sz w:val="32"/>
          <w:szCs w:val="32"/>
          <w:vertAlign w:val="baseline"/>
          <w:lang w:val="en-US" w:eastAsia="zh-CN" w:bidi="ar-SA"/>
        </w:rPr>
        <w:t>（三）</w:t>
      </w:r>
      <w:r>
        <w:rPr>
          <w:rFonts w:hint="eastAsia" w:ascii="仿宋" w:hAnsi="仿宋" w:eastAsia="方正仿宋_GBK" w:cs="仿宋"/>
          <w:color w:val="auto"/>
          <w:kern w:val="0"/>
          <w:sz w:val="32"/>
          <w:szCs w:val="32"/>
        </w:rPr>
        <w:t>啦啦操</w:t>
      </w:r>
      <w:r>
        <w:rPr>
          <w:rFonts w:hint="eastAsia" w:ascii="仿宋" w:hAnsi="仿宋" w:eastAsia="方正仿宋_GBK" w:cs="仿宋"/>
          <w:b w:val="0"/>
          <w:bCs w:val="0"/>
          <w:i w:val="0"/>
          <w:iCs w:val="0"/>
          <w:color w:val="auto"/>
          <w:kern w:val="0"/>
          <w:sz w:val="32"/>
          <w:szCs w:val="32"/>
          <w:vertAlign w:val="baseline"/>
          <w:lang w:val="en-US" w:eastAsia="zh-CN" w:bidi="ar-SA"/>
        </w:rPr>
        <w:t>各组别各单项比赛接受替补运动员报名，每队可报4名替补运动员。大会仅承认已上报的替补运动员名单，未上报的替补运动员不能参加比赛。</w:t>
      </w:r>
    </w:p>
    <w:p w14:paraId="21AC83AB">
      <w:pPr>
        <w:pageBreakBefore w:val="0"/>
        <w:kinsoku/>
        <w:wordWrap/>
        <w:overflowPunct/>
        <w:topLinePunct w:val="0"/>
        <w:bidi w:val="0"/>
        <w:spacing w:after="0" w:line="560" w:lineRule="exact"/>
        <w:ind w:firstLine="640" w:firstLineChars="200"/>
        <w:jc w:val="left"/>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b w:val="0"/>
          <w:bCs w:val="0"/>
          <w:i w:val="0"/>
          <w:iCs w:val="0"/>
          <w:color w:val="auto"/>
          <w:kern w:val="0"/>
          <w:sz w:val="32"/>
          <w:szCs w:val="32"/>
          <w:vertAlign w:val="baseline"/>
          <w:lang w:val="en-US" w:eastAsia="zh-CN" w:bidi="ar-SA"/>
        </w:rPr>
        <w:t>（四）</w:t>
      </w:r>
      <w:r>
        <w:rPr>
          <w:rFonts w:hint="eastAsia" w:ascii="仿宋" w:hAnsi="仿宋" w:eastAsia="方正仿宋_GBK" w:cs="仿宋"/>
          <w:color w:val="auto"/>
          <w:kern w:val="0"/>
          <w:sz w:val="32"/>
          <w:szCs w:val="32"/>
          <w:u w:val="none"/>
          <w:lang w:val="zh-CN" w:eastAsia="zh-CN"/>
        </w:rPr>
        <w:t>霹雳舞</w:t>
      </w:r>
      <w:r>
        <w:rPr>
          <w:rFonts w:hint="eastAsia" w:ascii="仿宋" w:hAnsi="仿宋" w:eastAsia="方正仿宋_GBK" w:cs="仿宋"/>
          <w:color w:val="auto"/>
          <w:kern w:val="0"/>
          <w:sz w:val="32"/>
          <w:szCs w:val="32"/>
          <w:u w:val="none"/>
          <w:lang w:val="en-US" w:eastAsia="zh-CN"/>
        </w:rPr>
        <w:t>评分标准：</w:t>
      </w:r>
    </w:p>
    <w:p w14:paraId="0B066206">
      <w:pPr>
        <w:pageBreakBefore w:val="0"/>
        <w:kinsoku/>
        <w:wordWrap/>
        <w:overflowPunct/>
        <w:topLinePunct w:val="0"/>
        <w:bidi w:val="0"/>
        <w:spacing w:before="0" w:after="0" w:line="560" w:lineRule="exact"/>
        <w:ind w:left="0" w:firstLine="440" w:firstLineChars="200"/>
        <w:jc w:val="left"/>
        <w:textAlignment w:val="auto"/>
        <w:rPr>
          <w:rFonts w:hint="eastAsia" w:ascii="仿宋" w:hAnsi="仿宋" w:eastAsia="方正仿宋_GBK" w:cs="仿宋"/>
          <w:color w:val="auto"/>
          <w:kern w:val="0"/>
          <w:sz w:val="32"/>
          <w:szCs w:val="32"/>
        </w:rPr>
      </w:pPr>
      <w:r>
        <w:rPr>
          <w:rFonts w:ascii="Arial" w:hAnsi="Arial" w:eastAsia="等线" w:cs="Arial"/>
          <w:kern w:val="0"/>
          <w:sz w:val="22"/>
          <w:szCs w:val="20"/>
        </w:rPr>
        <w:t xml:space="preserve"> </w:t>
      </w:r>
      <w:r>
        <w:rPr>
          <w:rFonts w:hint="eastAsia" w:ascii="仿宋" w:hAnsi="仿宋" w:eastAsia="方正仿宋_GBK" w:cs="仿宋"/>
          <w:color w:val="auto"/>
          <w:kern w:val="0"/>
          <w:sz w:val="32"/>
          <w:szCs w:val="32"/>
        </w:rPr>
        <w:t>评分标准采用100分制，具体评分维度及分值如下：</w:t>
      </w:r>
    </w:p>
    <w:p w14:paraId="477C202C">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（1）技巧性20分</w:t>
      </w:r>
    </w:p>
    <w:p w14:paraId="69C52146">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（2）多样性20分</w:t>
      </w:r>
    </w:p>
    <w:p w14:paraId="665FB32F">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（3）完成度20分</w:t>
      </w:r>
    </w:p>
    <w:p w14:paraId="7646155A">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（4）音乐性20分</w:t>
      </w:r>
    </w:p>
    <w:p w14:paraId="27EF5614">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（5）原创性20分</w:t>
      </w:r>
    </w:p>
    <w:p w14:paraId="54755AC1">
      <w:pPr>
        <w:pageBreakBefore w:val="0"/>
        <w:kinsoku/>
        <w:wordWrap/>
        <w:overflowPunct/>
        <w:topLinePunct w:val="0"/>
        <w:bidi w:val="0"/>
        <w:spacing w:after="0" w:line="560" w:lineRule="exact"/>
        <w:ind w:firstLine="640" w:firstLineChars="200"/>
        <w:jc w:val="left"/>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（五）</w:t>
      </w:r>
      <w:r>
        <w:rPr>
          <w:rFonts w:hint="eastAsia" w:ascii="仿宋" w:hAnsi="仿宋" w:eastAsia="方正仿宋_GBK" w:cs="仿宋"/>
          <w:color w:val="auto"/>
          <w:kern w:val="0"/>
          <w:sz w:val="32"/>
          <w:szCs w:val="32"/>
          <w:u w:val="none"/>
          <w:lang w:val="zh-CN" w:eastAsia="zh-CN"/>
        </w:rPr>
        <w:t>霹雳舞比赛方式：</w:t>
      </w:r>
    </w:p>
    <w:p w14:paraId="4941BEF1">
      <w:pPr>
        <w:pageBreakBefore w:val="0"/>
        <w:kinsoku/>
        <w:wordWrap/>
        <w:overflowPunct/>
        <w:topLinePunct w:val="0"/>
        <w:bidi w:val="0"/>
        <w:spacing w:before="0" w:after="0" w:line="560" w:lineRule="exact"/>
        <w:ind w:left="0" w:firstLine="640" w:firstLineChars="200"/>
        <w:jc w:val="left"/>
        <w:textAlignment w:val="auto"/>
        <w:rPr>
          <w:rFonts w:hint="eastAsia" w:ascii="方正楷体_GBK" w:hAnsi="方正楷体_GBK" w:eastAsia="方正楷体_GBK" w:cs="方正楷体_GBK"/>
          <w:b w:val="0"/>
          <w:bCs w:val="0"/>
          <w:color w:val="auto"/>
          <w:kern w:val="0"/>
          <w:sz w:val="32"/>
          <w:szCs w:val="32"/>
        </w:rPr>
      </w:pPr>
      <w:r>
        <w:rPr>
          <w:rFonts w:hint="eastAsia" w:ascii="方正楷体_GBK" w:hAnsi="方正楷体_GBK" w:eastAsia="方正楷体_GBK" w:cs="方正楷体_GBK"/>
          <w:b w:val="0"/>
          <w:bCs w:val="0"/>
          <w:color w:val="auto"/>
          <w:kern w:val="0"/>
          <w:sz w:val="32"/>
          <w:szCs w:val="32"/>
          <w:lang w:val="en-US" w:eastAsia="zh-CN"/>
        </w:rPr>
        <w:t>1.</w:t>
      </w:r>
      <w:r>
        <w:rPr>
          <w:rFonts w:hint="eastAsia" w:ascii="方正楷体_GBK" w:hAnsi="方正楷体_GBK" w:eastAsia="方正楷体_GBK" w:cs="方正楷体_GBK"/>
          <w:b w:val="0"/>
          <w:bCs w:val="0"/>
          <w:color w:val="auto"/>
          <w:kern w:val="0"/>
          <w:sz w:val="32"/>
          <w:szCs w:val="32"/>
        </w:rPr>
        <w:t>单组别报名人数≥16人时，竞赛流程为：</w:t>
      </w:r>
    </w:p>
    <w:p w14:paraId="51691562">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① 海选排位赛：每人1轮solo，时长45秒，按打分排名晋级16强；</w:t>
      </w:r>
    </w:p>
    <w:p w14:paraId="50698800">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rPr>
        <w:t>② 16强小组循环赛：按海选成绩蛇形分组，4人/组，共4组，分组方式为</w:t>
      </w:r>
      <w:r>
        <w:rPr>
          <w:rFonts w:hint="eastAsia" w:ascii="仿宋" w:hAnsi="仿宋" w:eastAsia="方正仿宋_GBK" w:cs="仿宋"/>
          <w:color w:val="auto"/>
          <w:kern w:val="0"/>
          <w:sz w:val="32"/>
          <w:szCs w:val="32"/>
          <w:lang w:eastAsia="zh-CN"/>
        </w:rPr>
        <w:t>：</w:t>
      </w:r>
    </w:p>
    <w:p w14:paraId="225787BA">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GroupA: #1、#8、#9、#16</w:t>
      </w:r>
    </w:p>
    <w:p w14:paraId="41504BA4">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GroupB: #2、#7、#10、#15</w:t>
      </w:r>
    </w:p>
    <w:p w14:paraId="57AF59DE">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GroupC: #3、#6、#11、#14</w:t>
      </w:r>
    </w:p>
    <w:p w14:paraId="3C89D2FC">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GroupD: #4、#5、#12、#13</w:t>
      </w:r>
    </w:p>
    <w:p w14:paraId="7B12D646">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组内循环对战，每人与组内其他3名选手各对战1轮，共3轮，每轮45秒，每组前2名晋级8强；</w:t>
      </w:r>
    </w:p>
    <w:p w14:paraId="7EBF4D3C">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rPr>
        <w:t>③ 淘汰赛：8强至半决赛采用1V1对战，每人</w:t>
      </w:r>
      <w:r>
        <w:rPr>
          <w:rFonts w:hint="eastAsia" w:ascii="仿宋" w:hAnsi="仿宋" w:eastAsia="方正仿宋_GBK" w:cs="仿宋"/>
          <w:color w:val="auto"/>
          <w:kern w:val="0"/>
          <w:sz w:val="32"/>
          <w:szCs w:val="32"/>
          <w:lang w:eastAsia="zh-CN"/>
        </w:rPr>
        <w:t>1</w:t>
      </w:r>
      <w:r>
        <w:rPr>
          <w:rFonts w:hint="eastAsia" w:ascii="仿宋" w:hAnsi="仿宋" w:eastAsia="方正仿宋_GBK" w:cs="仿宋"/>
          <w:color w:val="auto"/>
          <w:kern w:val="0"/>
          <w:sz w:val="32"/>
          <w:szCs w:val="32"/>
        </w:rPr>
        <w:t>轮，每轮45秒；对阵方式采用高分对低分进行，即:</w:t>
      </w:r>
    </w:p>
    <w:p w14:paraId="0B1D58D0">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GroupA#1 vs GroupD#2</w:t>
      </w:r>
    </w:p>
    <w:p w14:paraId="7C5AF82D">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GroupB#1 vs GroupC#2</w:t>
      </w:r>
    </w:p>
    <w:p w14:paraId="5650186D">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GroupC#1 vs GroupB#2</w:t>
      </w:r>
    </w:p>
    <w:p w14:paraId="4C135426">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GroupD#1 vs GroupA#2</w:t>
      </w:r>
    </w:p>
    <w:p w14:paraId="70CC43AA">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决赛采用1V1对战，每人</w:t>
      </w:r>
      <w:r>
        <w:rPr>
          <w:rFonts w:hint="eastAsia" w:ascii="仿宋" w:hAnsi="仿宋" w:eastAsia="方正仿宋_GBK" w:cs="仿宋"/>
          <w:color w:val="auto"/>
          <w:kern w:val="0"/>
          <w:sz w:val="32"/>
          <w:szCs w:val="32"/>
          <w:lang w:eastAsia="zh-CN"/>
        </w:rPr>
        <w:t>2</w:t>
      </w:r>
      <w:r>
        <w:rPr>
          <w:rFonts w:hint="eastAsia" w:ascii="仿宋" w:hAnsi="仿宋" w:eastAsia="方正仿宋_GBK" w:cs="仿宋"/>
          <w:color w:val="auto"/>
          <w:kern w:val="0"/>
          <w:sz w:val="32"/>
          <w:szCs w:val="32"/>
        </w:rPr>
        <w:t>轮，每轮45秒，按对阵结果决出冠亚季军。</w:t>
      </w:r>
    </w:p>
    <w:p w14:paraId="2C9EB5CC">
      <w:pPr>
        <w:pageBreakBefore w:val="0"/>
        <w:kinsoku/>
        <w:wordWrap/>
        <w:overflowPunct/>
        <w:topLinePunct w:val="0"/>
        <w:bidi w:val="0"/>
        <w:spacing w:before="0" w:after="0" w:line="560" w:lineRule="exact"/>
        <w:ind w:left="0" w:firstLine="640" w:firstLineChars="200"/>
        <w:jc w:val="left"/>
        <w:textAlignment w:val="auto"/>
        <w:rPr>
          <w:rFonts w:hint="eastAsia" w:ascii="方正楷体_GBK" w:hAnsi="方正楷体_GBK" w:eastAsia="方正楷体_GBK" w:cs="方正楷体_GBK"/>
          <w:b w:val="0"/>
          <w:bCs w:val="0"/>
          <w:color w:val="auto"/>
          <w:kern w:val="0"/>
          <w:sz w:val="32"/>
          <w:szCs w:val="32"/>
        </w:rPr>
      </w:pPr>
      <w:r>
        <w:rPr>
          <w:rFonts w:hint="eastAsia" w:ascii="方正楷体_GBK" w:hAnsi="方正楷体_GBK" w:eastAsia="方正楷体_GBK" w:cs="方正楷体_GBK"/>
          <w:b w:val="0"/>
          <w:bCs w:val="0"/>
          <w:color w:val="auto"/>
          <w:kern w:val="0"/>
          <w:sz w:val="32"/>
          <w:szCs w:val="32"/>
          <w:lang w:val="en-US" w:eastAsia="zh-CN"/>
        </w:rPr>
        <w:t>2.</w:t>
      </w:r>
      <w:r>
        <w:rPr>
          <w:rFonts w:hint="eastAsia" w:ascii="方正楷体_GBK" w:hAnsi="方正楷体_GBK" w:eastAsia="方正楷体_GBK" w:cs="方正楷体_GBK"/>
          <w:b w:val="0"/>
          <w:bCs w:val="0"/>
          <w:color w:val="auto"/>
          <w:kern w:val="0"/>
          <w:sz w:val="32"/>
          <w:szCs w:val="32"/>
        </w:rPr>
        <w:t>单组别报名人数8-15人时，竞赛流程为：</w:t>
      </w:r>
    </w:p>
    <w:p w14:paraId="78739592">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① 海选排位赛：每人1轮solo，时长45秒，按打分排名晋级8强；</w:t>
      </w:r>
    </w:p>
    <w:p w14:paraId="1D1AA754">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② 8强小组循环赛：按海选成绩蛇形分组，4人/组，共2组，分组方式为：</w:t>
      </w:r>
    </w:p>
    <w:p w14:paraId="66DC2752">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Group1: #1、#4、#5、#8；</w:t>
      </w:r>
    </w:p>
    <w:p w14:paraId="173113F2">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Group2: #2、#3、#6、#7；</w:t>
      </w:r>
    </w:p>
    <w:p w14:paraId="54730AE5">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组内循环对战，每人与组内其他3名选手各对战1轮，共3轮，每轮45秒，每组前2名晋级4强；</w:t>
      </w:r>
    </w:p>
    <w:p w14:paraId="48552B06">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③ 半决赛、决赛：半决赛采用1V1对战，每人1轮，每轮45秒；对阵方式采用高分对低分进行，即:</w:t>
      </w:r>
    </w:p>
    <w:p w14:paraId="3AF6A98B">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Group1#1 vs Group2#2、</w:t>
      </w:r>
    </w:p>
    <w:p w14:paraId="21DE3AC0">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Group2#1 vs Group1#2；</w:t>
      </w:r>
    </w:p>
    <w:p w14:paraId="69D5A730">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决赛采用1V1对战，每人2轮，每轮45秒，按对阵结果决出冠亚季军。</w:t>
      </w:r>
    </w:p>
    <w:p w14:paraId="0F7DFC92">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b/>
          <w:bCs/>
          <w:color w:val="auto"/>
          <w:kern w:val="0"/>
          <w:sz w:val="32"/>
          <w:szCs w:val="32"/>
        </w:rPr>
      </w:pPr>
      <w:r>
        <w:rPr>
          <w:rFonts w:hint="eastAsia" w:ascii="方正楷体_GBK" w:hAnsi="方正楷体_GBK" w:eastAsia="方正楷体_GBK" w:cs="方正楷体_GBK"/>
          <w:b w:val="0"/>
          <w:bCs w:val="0"/>
          <w:color w:val="auto"/>
          <w:kern w:val="0"/>
          <w:sz w:val="32"/>
          <w:szCs w:val="32"/>
          <w:lang w:val="en-US" w:eastAsia="zh-CN"/>
        </w:rPr>
        <w:t>3.</w:t>
      </w:r>
      <w:r>
        <w:rPr>
          <w:rFonts w:hint="eastAsia" w:ascii="方正楷体_GBK" w:hAnsi="方正楷体_GBK" w:eastAsia="方正楷体_GBK" w:cs="方正楷体_GBK"/>
          <w:b w:val="0"/>
          <w:bCs w:val="0"/>
          <w:color w:val="auto"/>
          <w:kern w:val="0"/>
          <w:sz w:val="32"/>
          <w:szCs w:val="32"/>
        </w:rPr>
        <w:t>单组别报名人数4-7人时，竞赛流程为：</w:t>
      </w:r>
    </w:p>
    <w:p w14:paraId="5F5E521A">
      <w:pPr>
        <w:keepNext w:val="0"/>
        <w:keepLines w:val="0"/>
        <w:pageBreakBefore w:val="0"/>
        <w:widowControl/>
        <w:suppressLineNumbers w:val="0"/>
        <w:kinsoku/>
        <w:wordWrap/>
        <w:overflowPunct/>
        <w:topLinePunct w:val="0"/>
        <w:bidi w:val="0"/>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val="en-US" w:eastAsia="zh-CN"/>
        </w:rPr>
        <w:t>① 单循环积分赛：全员组内循环对战，每人与组内其他所有选手各对战1轮（根据参赛人数确定总轮次），每场对战每人1轮，每轮45秒，按总积分排名（积分规则：胜一场积2分，平一场积1分，负一场积0分；积分相同者，优先按相互对战胜负关系判定名次，其次按对战净胜分、海选排位赛初始排名判定）；</w:t>
      </w:r>
    </w:p>
    <w:p w14:paraId="2A6A4A02">
      <w:pPr>
        <w:keepNext w:val="0"/>
        <w:keepLines w:val="0"/>
        <w:pageBreakBefore w:val="0"/>
        <w:widowControl/>
        <w:suppressLineNumbers w:val="0"/>
        <w:kinsoku/>
        <w:wordWrap/>
        <w:overflowPunct/>
        <w:topLinePunct w:val="0"/>
        <w:bidi w:val="0"/>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val="en-US" w:eastAsia="zh-CN"/>
        </w:rPr>
        <w:t>② 决赛：单循环积分赛总排名前2名的选手晋级决赛，采用1V1对战，每人2轮，每轮45秒，决出冠亚军；剩余选手按单循环总积分直接确定最终名次。</w:t>
      </w:r>
    </w:p>
    <w:p w14:paraId="3899F3A7">
      <w:pPr>
        <w:keepNext w:val="0"/>
        <w:keepLines w:val="0"/>
        <w:pageBreakBefore w:val="0"/>
        <w:widowControl/>
        <w:suppressLineNumbers w:val="0"/>
        <w:kinsoku/>
        <w:wordWrap/>
        <w:overflowPunct/>
        <w:topLinePunct w:val="0"/>
        <w:bidi w:val="0"/>
        <w:spacing w:after="0" w:line="560" w:lineRule="exact"/>
        <w:ind w:firstLine="640" w:firstLineChars="200"/>
        <w:jc w:val="left"/>
        <w:textAlignment w:val="auto"/>
        <w:rPr>
          <w:rFonts w:hint="eastAsia" w:ascii="仿宋" w:hAnsi="仿宋" w:eastAsia="方正仿宋_GBK" w:cs="仿宋"/>
          <w:b/>
          <w:bCs/>
          <w:color w:val="auto"/>
          <w:kern w:val="0"/>
          <w:sz w:val="32"/>
          <w:szCs w:val="32"/>
          <w:lang w:val="en-US" w:eastAsia="zh-CN"/>
        </w:rPr>
      </w:pPr>
      <w:r>
        <w:rPr>
          <w:rFonts w:hint="eastAsia" w:ascii="方正楷体_GBK" w:hAnsi="方正楷体_GBK" w:eastAsia="方正楷体_GBK" w:cs="方正楷体_GBK"/>
          <w:b w:val="0"/>
          <w:bCs w:val="0"/>
          <w:color w:val="auto"/>
          <w:kern w:val="0"/>
          <w:sz w:val="32"/>
          <w:szCs w:val="32"/>
          <w:lang w:val="en-US" w:eastAsia="zh-CN"/>
        </w:rPr>
        <w:t>4.单组别报名人数3人时，竞赛流程为：</w:t>
      </w:r>
    </w:p>
    <w:p w14:paraId="149886D8">
      <w:pPr>
        <w:keepNext w:val="0"/>
        <w:keepLines w:val="0"/>
        <w:pageBreakBefore w:val="0"/>
        <w:widowControl/>
        <w:suppressLineNumbers w:val="0"/>
        <w:kinsoku/>
        <w:wordWrap/>
        <w:overflowPunct/>
        <w:topLinePunct w:val="0"/>
        <w:bidi w:val="0"/>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val="en-US" w:eastAsia="zh-CN"/>
        </w:rPr>
        <w:t>采用双循环积分赛，全员双循环对战（每人与另外2名选手各对战2轮，共4轮），每场对战每人1轮，每轮45秒，按最终总积分直接决出冠亚季军（积分规则：胜一场积2分，平一场积1分，负一场积0分；积分相同者，优先按相互对战胜负关系判定名次，其次按对战净胜分、海选排位赛初始排名判定）。</w:t>
      </w:r>
    </w:p>
    <w:p w14:paraId="37DCA48F">
      <w:pPr>
        <w:pageBreakBefore w:val="0"/>
        <w:widowControl/>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val="en-US" w:eastAsia="zh-CN"/>
        </w:rPr>
        <w:t>5.组别合并与决赛执行规则：本规则优先于竞赛流程执行，先按本规则确定最终参赛组别，再根据组别最终参赛人数，对应匹配上述（1）-（4）项竞赛流程。具体规则为：单个组别单性别报名人数≥3人时，男子、女子分为独立组别，全程（含决赛环节）分开比赛、分开录取名次；单个组别单性别报名人数不足8人但≥3人时，男女合并比赛，合并后按男、女分别录取名次，决赛环节按男、女分别举办；单个组别单性别报名人数不足3人时，并入同组别另一性别统一比赛、统一录取名次，决赛环节不再分男女。</w:t>
      </w:r>
    </w:p>
    <w:p w14:paraId="50EFB92B">
      <w:pPr>
        <w:pageBreakBefore w:val="0"/>
        <w:widowControl/>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u w:val="none"/>
          <w:lang w:val="en-US" w:eastAsia="zh-CN"/>
        </w:rPr>
        <w:t>6.霹雳舞赛事所有</w:t>
      </w:r>
      <w:r>
        <w:rPr>
          <w:rFonts w:hint="eastAsia" w:ascii="仿宋" w:hAnsi="仿宋" w:eastAsia="方正仿宋_GBK" w:cs="仿宋"/>
          <w:color w:val="auto"/>
          <w:kern w:val="0"/>
          <w:sz w:val="32"/>
          <w:szCs w:val="32"/>
        </w:rPr>
        <w:t>比赛音乐</w:t>
      </w:r>
      <w:r>
        <w:rPr>
          <w:rFonts w:hint="eastAsia" w:ascii="仿宋" w:hAnsi="仿宋" w:eastAsia="方正仿宋_GBK" w:cs="仿宋"/>
          <w:color w:val="auto"/>
          <w:kern w:val="0"/>
          <w:sz w:val="32"/>
          <w:szCs w:val="32"/>
          <w:lang w:val="en-US" w:eastAsia="zh-CN"/>
        </w:rPr>
        <w:t>均由</w:t>
      </w:r>
      <w:r>
        <w:rPr>
          <w:rFonts w:hint="eastAsia" w:ascii="仿宋" w:hAnsi="仿宋" w:eastAsia="方正仿宋_GBK" w:cs="仿宋"/>
          <w:color w:val="auto"/>
          <w:kern w:val="0"/>
          <w:sz w:val="32"/>
          <w:szCs w:val="32"/>
        </w:rPr>
        <w:t>大会DJ现场随机播放。</w:t>
      </w:r>
    </w:p>
    <w:p w14:paraId="09EAC33C">
      <w:pPr>
        <w:pageBreakBefore w:val="0"/>
        <w:kinsoku/>
        <w:wordWrap/>
        <w:overflowPunct/>
        <w:topLinePunct w:val="0"/>
        <w:bidi w:val="0"/>
        <w:spacing w:after="0" w:line="560" w:lineRule="exact"/>
        <w:ind w:firstLine="640" w:firstLineChars="200"/>
        <w:textAlignment w:val="auto"/>
        <w:rPr>
          <w:rFonts w:hint="eastAsia" w:ascii="方正黑体_GBK" w:hAnsi="方正黑体_GBK" w:eastAsia="方正黑体_GBK" w:cs="方正黑体_GBK"/>
          <w:b w:val="0"/>
          <w:bCs/>
          <w:color w:val="auto"/>
          <w:kern w:val="0"/>
          <w:sz w:val="32"/>
          <w:szCs w:val="32"/>
        </w:rPr>
      </w:pPr>
      <w:r>
        <w:rPr>
          <w:rFonts w:hint="eastAsia" w:ascii="方正黑体_GBK" w:hAnsi="方正黑体_GBK" w:eastAsia="方正黑体_GBK" w:cs="方正黑体_GBK"/>
          <w:b w:val="0"/>
          <w:bCs/>
          <w:color w:val="auto"/>
          <w:kern w:val="0"/>
          <w:sz w:val="32"/>
          <w:szCs w:val="32"/>
          <w:lang w:eastAsia="zh-CN"/>
        </w:rPr>
        <w:t>八</w:t>
      </w:r>
      <w:r>
        <w:rPr>
          <w:rFonts w:hint="eastAsia" w:ascii="方正黑体_GBK" w:hAnsi="方正黑体_GBK" w:eastAsia="方正黑体_GBK" w:cs="方正黑体_GBK"/>
          <w:b w:val="0"/>
          <w:bCs/>
          <w:color w:val="auto"/>
          <w:kern w:val="0"/>
          <w:sz w:val="32"/>
          <w:szCs w:val="32"/>
        </w:rPr>
        <w:t>、录取名次和</w:t>
      </w:r>
      <w:r>
        <w:rPr>
          <w:rFonts w:hint="eastAsia" w:ascii="方正黑体_GBK" w:hAnsi="方正黑体_GBK" w:eastAsia="方正黑体_GBK" w:cs="方正黑体_GBK"/>
          <w:b w:val="0"/>
          <w:bCs/>
          <w:color w:val="auto"/>
          <w:kern w:val="0"/>
          <w:sz w:val="32"/>
          <w:szCs w:val="32"/>
          <w:lang w:eastAsia="zh-CN"/>
        </w:rPr>
        <w:t>奖励</w:t>
      </w:r>
      <w:r>
        <w:rPr>
          <w:rFonts w:hint="eastAsia" w:ascii="方正黑体_GBK" w:hAnsi="方正黑体_GBK" w:eastAsia="方正黑体_GBK" w:cs="方正黑体_GBK"/>
          <w:b w:val="0"/>
          <w:bCs/>
          <w:color w:val="auto"/>
          <w:kern w:val="0"/>
          <w:sz w:val="32"/>
          <w:szCs w:val="32"/>
        </w:rPr>
        <w:t>办法</w:t>
      </w:r>
    </w:p>
    <w:p w14:paraId="66448B87">
      <w:pPr>
        <w:keepNext w:val="0"/>
        <w:keepLines w:val="0"/>
        <w:pageBreakBefore w:val="0"/>
        <w:widowControl/>
        <w:shd w:val="clear" w:color="auto" w:fill="FFFFFF"/>
        <w:kinsoku/>
        <w:wordWrap/>
        <w:overflowPunct/>
        <w:topLinePunct w:val="0"/>
        <w:autoSpaceDE/>
        <w:autoSpaceDN/>
        <w:bidi w:val="0"/>
        <w:spacing w:beforeAutospacing="0" w:after="100" w:afterAutospacing="0" w:line="560" w:lineRule="exact"/>
        <w:ind w:firstLine="640"/>
        <w:jc w:val="both"/>
        <w:textAlignment w:val="auto"/>
        <w:rPr>
          <w:rFonts w:hint="eastAsia" w:ascii="仿宋" w:hAnsi="仿宋" w:eastAsia="方正仿宋_GBK" w:cs="仿宋"/>
          <w:color w:val="auto"/>
          <w:spacing w:val="8"/>
          <w:sz w:val="32"/>
          <w:szCs w:val="32"/>
          <w:shd w:val="clear" w:color="auto" w:fill="FFFFFF"/>
          <w:lang w:val="en-US" w:eastAsia="zh-CN" w:bidi="ar-SA"/>
        </w:rPr>
      </w:pPr>
      <w:r>
        <w:rPr>
          <w:rFonts w:hint="eastAsia" w:ascii="仿宋" w:hAnsi="仿宋" w:eastAsia="方正仿宋_GBK" w:cs="仿宋"/>
          <w:color w:val="auto"/>
          <w:sz w:val="32"/>
          <w:szCs w:val="32"/>
          <w:lang w:val="en-US" w:eastAsia="zh-CN" w:bidi="ar-SA"/>
        </w:rPr>
        <w:t>（一）各单项录取前八名：按 13、11、10、9、8、7、6、5计分，</w:t>
      </w:r>
      <w:r>
        <w:rPr>
          <w:rFonts w:hint="eastAsia" w:ascii="仿宋" w:hAnsi="仿宋" w:eastAsia="方正仿宋_GBK" w:cs="仿宋"/>
          <w:color w:val="auto"/>
          <w:spacing w:val="8"/>
          <w:sz w:val="32"/>
          <w:szCs w:val="32"/>
          <w:shd w:val="clear" w:color="auto" w:fill="FFFFFF"/>
          <w:lang w:val="en-US" w:eastAsia="zh-CN" w:bidi="ar-SA"/>
        </w:rPr>
        <w:t>不足 八 人(队)参赛则全部录取奖励。</w:t>
      </w:r>
      <w:r>
        <w:rPr>
          <w:rFonts w:hint="eastAsia" w:ascii="仿宋_GB2312" w:hAnsi="仿宋_GB2312" w:eastAsia="方正仿宋_GBK" w:cs="仿宋_GB2312"/>
          <w:color w:val="auto"/>
          <w:sz w:val="32"/>
          <w:szCs w:val="32"/>
          <w:lang w:val="en-US" w:eastAsia="zh-CN" w:bidi="ar-SA"/>
        </w:rPr>
        <w:t>获得前三名者，分</w:t>
      </w:r>
      <w:r>
        <w:rPr>
          <w:rFonts w:hint="eastAsia" w:ascii="仿宋" w:hAnsi="仿宋" w:eastAsia="方正仿宋_GBK" w:cs="仿宋"/>
          <w:color w:val="auto"/>
          <w:spacing w:val="8"/>
          <w:sz w:val="32"/>
          <w:szCs w:val="32"/>
          <w:shd w:val="clear" w:color="auto" w:fill="FFFFFF"/>
          <w:lang w:val="en-US" w:eastAsia="zh-CN" w:bidi="ar-SA"/>
        </w:rPr>
        <w:t>别颁发金、银、铜牌；获得名次者，分别颁发奖状。</w:t>
      </w:r>
    </w:p>
    <w:p w14:paraId="109C8DB0">
      <w:pPr>
        <w:pageBreakBefore w:val="0"/>
        <w:widowControl w:val="0"/>
        <w:shd w:val="clear" w:color="auto" w:fill="auto"/>
        <w:kinsoku/>
        <w:wordWrap/>
        <w:overflowPunct/>
        <w:topLinePunct w:val="0"/>
        <w:bidi w:val="0"/>
        <w:spacing w:beforeAutospacing="0" w:after="100" w:afterAutospacing="0" w:line="560" w:lineRule="exact"/>
        <w:ind w:firstLine="672" w:firstLineChars="200"/>
        <w:jc w:val="left"/>
        <w:textAlignment w:val="auto"/>
        <w:rPr>
          <w:rFonts w:hint="eastAsia" w:ascii="仿宋" w:hAnsi="仿宋" w:eastAsia="方正仿宋_GBK" w:cs="仿宋"/>
          <w:color w:val="auto"/>
          <w:spacing w:val="8"/>
          <w:sz w:val="32"/>
          <w:szCs w:val="32"/>
          <w:shd w:val="clear" w:color="auto" w:fill="FFFFFF"/>
          <w:lang w:val="en-US" w:eastAsia="zh-CN" w:bidi="ar-SA"/>
        </w:rPr>
      </w:pPr>
      <w:r>
        <w:rPr>
          <w:rFonts w:hint="eastAsia" w:ascii="仿宋" w:hAnsi="仿宋" w:eastAsia="方正仿宋_GBK" w:cs="仿宋"/>
          <w:color w:val="auto"/>
          <w:spacing w:val="8"/>
          <w:sz w:val="32"/>
          <w:szCs w:val="32"/>
          <w:shd w:val="clear" w:color="auto" w:fill="FFFFFF"/>
          <w:lang w:val="en-US" w:eastAsia="zh-CN" w:bidi="ar-SA"/>
        </w:rPr>
        <w:t>（二）啦啦操项目各组别分别设团体总分奖，获前八名分别颁发奖杯，获九至十二名录取为二等奖，分别颁发证书。</w:t>
      </w:r>
    </w:p>
    <w:p w14:paraId="219CDF23">
      <w:pPr>
        <w:pageBreakBefore w:val="0"/>
        <w:widowControl/>
        <w:shd w:val="clear" w:color="auto" w:fill="FFFFFF"/>
        <w:kinsoku/>
        <w:wordWrap/>
        <w:overflowPunct/>
        <w:topLinePunct w:val="0"/>
        <w:bidi w:val="0"/>
        <w:spacing w:beforeAutospacing="0" w:after="100" w:afterAutospacing="0" w:line="560" w:lineRule="exact"/>
        <w:ind w:firstLine="640"/>
        <w:jc w:val="both"/>
        <w:textAlignment w:val="auto"/>
        <w:rPr>
          <w:rFonts w:hint="eastAsia" w:ascii="仿宋" w:hAnsi="仿宋" w:eastAsia="方正仿宋_GBK" w:cs="仿宋"/>
          <w:color w:val="auto"/>
          <w:spacing w:val="8"/>
          <w:sz w:val="32"/>
          <w:szCs w:val="32"/>
          <w:shd w:val="clear" w:color="auto" w:fill="FFFFFF"/>
          <w:lang w:val="en-US" w:eastAsia="zh-CN" w:bidi="ar-SA"/>
        </w:rPr>
      </w:pPr>
      <w:r>
        <w:rPr>
          <w:rFonts w:hint="eastAsia" w:ascii="仿宋" w:hAnsi="仿宋" w:eastAsia="方正仿宋_GBK" w:cs="仿宋"/>
          <w:color w:val="auto"/>
          <w:spacing w:val="8"/>
          <w:sz w:val="32"/>
          <w:szCs w:val="32"/>
          <w:shd w:val="clear" w:color="auto" w:fill="FFFFFF"/>
          <w:lang w:val="en-US" w:eastAsia="zh-CN" w:bidi="ar-SA"/>
        </w:rPr>
        <w:t>（三）设“优秀教练员奖”，奖励带领运动队比赛中取得优异成绩并且遵守《教练员守则》的教练员，按参赛单位数5：1的比例进行评选。</w:t>
      </w:r>
    </w:p>
    <w:p w14:paraId="0DC1265B">
      <w:pPr>
        <w:pageBreakBefore w:val="0"/>
        <w:widowControl/>
        <w:shd w:val="clear" w:color="auto" w:fill="FFFFFF"/>
        <w:kinsoku/>
        <w:wordWrap/>
        <w:overflowPunct/>
        <w:topLinePunct w:val="0"/>
        <w:bidi w:val="0"/>
        <w:spacing w:beforeAutospacing="0" w:after="100" w:afterAutospacing="0" w:line="560" w:lineRule="exact"/>
        <w:ind w:firstLine="640"/>
        <w:jc w:val="both"/>
        <w:textAlignment w:val="auto"/>
        <w:rPr>
          <w:rFonts w:hint="eastAsia" w:ascii="仿宋" w:hAnsi="仿宋" w:eastAsia="方正仿宋_GBK" w:cs="仿宋"/>
          <w:color w:val="auto"/>
          <w:spacing w:val="8"/>
          <w:sz w:val="32"/>
          <w:szCs w:val="32"/>
          <w:shd w:val="clear" w:color="auto" w:fill="FFFFFF"/>
          <w:lang w:val="en-US" w:eastAsia="zh-CN" w:bidi="ar-SA"/>
        </w:rPr>
      </w:pPr>
      <w:r>
        <w:rPr>
          <w:rFonts w:hint="eastAsia" w:ascii="仿宋" w:hAnsi="仿宋" w:eastAsia="方正仿宋_GBK" w:cs="仿宋"/>
          <w:color w:val="auto"/>
          <w:spacing w:val="8"/>
          <w:sz w:val="32"/>
          <w:szCs w:val="32"/>
          <w:shd w:val="clear" w:color="auto" w:fill="FFFFFF"/>
          <w:lang w:val="en-US" w:eastAsia="zh-CN" w:bidi="ar-SA"/>
        </w:rPr>
        <w:t xml:space="preserve">（四）设“优秀裁判员奖”，奖励在比赛中遵守《裁判员守则》、工作积极的裁判员，按裁判员参加人数10:1比例评选。   </w:t>
      </w:r>
    </w:p>
    <w:p w14:paraId="321604A3">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方正黑体_GBK" w:hAnsi="方正黑体_GBK" w:eastAsia="方正黑体_GBK" w:cs="方正黑体_GBK"/>
          <w:b w:val="0"/>
          <w:bCs/>
          <w:color w:val="auto"/>
          <w:kern w:val="0"/>
          <w:sz w:val="32"/>
          <w:szCs w:val="32"/>
        </w:rPr>
      </w:pPr>
      <w:r>
        <w:rPr>
          <w:rFonts w:hint="eastAsia" w:ascii="方正黑体_GBK" w:hAnsi="方正黑体_GBK" w:eastAsia="方正黑体_GBK" w:cs="方正黑体_GBK"/>
          <w:b w:val="0"/>
          <w:bCs/>
          <w:color w:val="auto"/>
          <w:kern w:val="0"/>
          <w:sz w:val="32"/>
          <w:szCs w:val="32"/>
          <w:lang w:eastAsia="zh-CN"/>
        </w:rPr>
        <w:t>九</w:t>
      </w:r>
      <w:r>
        <w:rPr>
          <w:rFonts w:hint="eastAsia" w:ascii="方正黑体_GBK" w:hAnsi="方正黑体_GBK" w:eastAsia="方正黑体_GBK" w:cs="方正黑体_GBK"/>
          <w:b w:val="0"/>
          <w:bCs/>
          <w:color w:val="auto"/>
          <w:kern w:val="0"/>
          <w:sz w:val="32"/>
          <w:szCs w:val="32"/>
        </w:rPr>
        <w:t>、报名和报到</w:t>
      </w:r>
    </w:p>
    <w:p w14:paraId="0D36B9F1">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rPr>
        <w:t>（一）</w:t>
      </w:r>
      <w:r>
        <w:rPr>
          <w:rFonts w:hint="eastAsia" w:ascii="仿宋" w:hAnsi="仿宋" w:eastAsia="方正仿宋_GBK" w:cs="仿宋"/>
          <w:color w:val="auto"/>
          <w:kern w:val="0"/>
          <w:sz w:val="32"/>
          <w:szCs w:val="32"/>
          <w:lang w:eastAsia="zh-CN"/>
        </w:rPr>
        <w:t>报名</w:t>
      </w:r>
    </w:p>
    <w:p w14:paraId="7D02C81B">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lang w:val="en-US" w:eastAsia="zh-CN"/>
        </w:rPr>
        <w:t>1.啦啦操项目：</w:t>
      </w:r>
      <w:r>
        <w:rPr>
          <w:rFonts w:hint="eastAsia" w:ascii="仿宋" w:hAnsi="仿宋" w:eastAsia="方正仿宋_GBK" w:cs="仿宋"/>
          <w:color w:val="auto"/>
          <w:kern w:val="0"/>
          <w:sz w:val="32"/>
          <w:szCs w:val="32"/>
          <w:lang w:eastAsia="zh-CN"/>
        </w:rPr>
        <w:t>由各县（市、区）教育局统筹办理报名，市直各学校直接办理报名；</w:t>
      </w:r>
    </w:p>
    <w:p w14:paraId="765E3A0E">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lang w:val="en-US" w:eastAsia="zh-CN"/>
        </w:rPr>
        <w:t>2.霹雳舞项目：</w:t>
      </w:r>
      <w:r>
        <w:rPr>
          <w:rFonts w:hint="eastAsia" w:ascii="仿宋" w:hAnsi="仿宋" w:eastAsia="方正仿宋_GBK" w:cs="仿宋"/>
          <w:color w:val="auto"/>
          <w:kern w:val="0"/>
          <w:sz w:val="32"/>
          <w:szCs w:val="32"/>
          <w:lang w:eastAsia="zh-CN"/>
        </w:rPr>
        <w:t>县（市、区）</w:t>
      </w:r>
      <w:r>
        <w:rPr>
          <w:rFonts w:hint="eastAsia" w:ascii="仿宋" w:hAnsi="仿宋" w:eastAsia="方正仿宋_GBK" w:cs="仿宋"/>
          <w:color w:val="auto"/>
          <w:kern w:val="0"/>
          <w:sz w:val="32"/>
          <w:szCs w:val="32"/>
          <w:lang w:val="en-US" w:eastAsia="zh-CN"/>
        </w:rPr>
        <w:t>代表队</w:t>
      </w:r>
      <w:r>
        <w:rPr>
          <w:rFonts w:hint="eastAsia" w:ascii="仿宋" w:hAnsi="仿宋" w:eastAsia="方正仿宋_GBK" w:cs="仿宋"/>
          <w:color w:val="auto"/>
          <w:kern w:val="0"/>
          <w:sz w:val="32"/>
          <w:szCs w:val="32"/>
          <w:lang w:eastAsia="zh-CN"/>
        </w:rPr>
        <w:t>由各县（市、区）文化广电旅游体育局负责办理报名，学校代表队由各参赛学校办理报名</w:t>
      </w:r>
      <w:r>
        <w:rPr>
          <w:rFonts w:hint="eastAsia" w:ascii="仿宋" w:hAnsi="仿宋" w:eastAsia="方正仿宋_GBK" w:cs="仿宋"/>
          <w:color w:val="auto"/>
          <w:kern w:val="0"/>
          <w:sz w:val="32"/>
          <w:szCs w:val="32"/>
          <w:lang w:val="en-US" w:eastAsia="zh-CN"/>
        </w:rPr>
        <w:t>。报名日期及要求以补充通知为准。</w:t>
      </w:r>
    </w:p>
    <w:p w14:paraId="62DF5CFE">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lang w:eastAsia="zh-CN"/>
        </w:rPr>
        <w:t>（二）报名需提交资料</w:t>
      </w:r>
    </w:p>
    <w:p w14:paraId="5C343166">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lang w:val="en-US" w:eastAsia="zh-CN"/>
        </w:rPr>
        <w:t>1.报名表电子版及加盖单位公章的扫描件</w:t>
      </w:r>
      <w:r>
        <w:rPr>
          <w:rFonts w:hint="eastAsia" w:ascii="仿宋" w:hAnsi="仿宋" w:eastAsia="方正仿宋_GBK" w:cs="仿宋"/>
          <w:color w:val="auto"/>
          <w:kern w:val="0"/>
          <w:sz w:val="32"/>
          <w:szCs w:val="32"/>
          <w:lang w:eastAsia="zh-CN"/>
        </w:rPr>
        <w:t>；</w:t>
      </w:r>
    </w:p>
    <w:p w14:paraId="48E2AE50">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lang w:val="en-US" w:eastAsia="zh-CN"/>
        </w:rPr>
        <w:t>2.按竞赛规程“六、参赛资格”规定需提交的相关资格材料的扫描件要与原件相符（如：</w:t>
      </w:r>
      <w:r>
        <w:rPr>
          <w:rFonts w:hint="eastAsia" w:ascii="仿宋" w:hAnsi="仿宋" w:eastAsia="方正仿宋_GBK" w:cs="仿宋"/>
          <w:color w:val="auto"/>
          <w:kern w:val="0"/>
          <w:sz w:val="32"/>
          <w:szCs w:val="32"/>
        </w:rPr>
        <w:t>二代居民身份证</w:t>
      </w:r>
      <w:r>
        <w:rPr>
          <w:rFonts w:hint="eastAsia" w:ascii="仿宋" w:hAnsi="仿宋" w:eastAsia="方正仿宋_GBK" w:cs="仿宋"/>
          <w:color w:val="auto"/>
          <w:kern w:val="0"/>
          <w:sz w:val="32"/>
          <w:szCs w:val="32"/>
          <w:lang w:eastAsia="zh-CN"/>
        </w:rPr>
        <w:t>、</w:t>
      </w:r>
      <w:r>
        <w:rPr>
          <w:rFonts w:hint="eastAsia" w:ascii="仿宋" w:hAnsi="仿宋" w:eastAsia="方正仿宋_GBK" w:cs="仿宋"/>
          <w:color w:val="auto"/>
          <w:kern w:val="0"/>
          <w:sz w:val="32"/>
          <w:szCs w:val="32"/>
        </w:rPr>
        <w:t>港澳台</w:t>
      </w:r>
      <w:r>
        <w:rPr>
          <w:rFonts w:hint="eastAsia" w:ascii="仿宋" w:hAnsi="仿宋" w:eastAsia="方正仿宋_GBK" w:cs="仿宋"/>
          <w:color w:val="auto"/>
          <w:kern w:val="0"/>
          <w:sz w:val="32"/>
          <w:szCs w:val="32"/>
          <w:lang w:eastAsia="zh-CN"/>
        </w:rPr>
        <w:t>居民居住</w:t>
      </w:r>
      <w:r>
        <w:rPr>
          <w:rFonts w:hint="eastAsia" w:ascii="仿宋" w:hAnsi="仿宋" w:eastAsia="方正仿宋_GBK" w:cs="仿宋"/>
          <w:color w:val="auto"/>
          <w:kern w:val="0"/>
          <w:sz w:val="32"/>
          <w:szCs w:val="32"/>
        </w:rPr>
        <w:t>证</w:t>
      </w:r>
      <w:r>
        <w:rPr>
          <w:rFonts w:hint="eastAsia" w:ascii="仿宋" w:hAnsi="仿宋" w:eastAsia="方正仿宋_GBK" w:cs="仿宋"/>
          <w:color w:val="auto"/>
          <w:kern w:val="0"/>
          <w:sz w:val="32"/>
          <w:szCs w:val="32"/>
          <w:lang w:eastAsia="zh-CN"/>
        </w:rPr>
        <w:t>、外国人永久居留身份证、</w:t>
      </w:r>
      <w:r>
        <w:rPr>
          <w:rFonts w:hint="eastAsia" w:ascii="仿宋" w:hAnsi="仿宋" w:eastAsia="方正仿宋_GBK" w:cs="仿宋"/>
          <w:color w:val="auto"/>
          <w:kern w:val="0"/>
          <w:sz w:val="32"/>
          <w:szCs w:val="32"/>
        </w:rPr>
        <w:t>学生基本信息表</w:t>
      </w:r>
      <w:r>
        <w:rPr>
          <w:rFonts w:hint="eastAsia" w:ascii="仿宋" w:hAnsi="仿宋" w:eastAsia="方正仿宋_GBK" w:cs="仿宋"/>
          <w:color w:val="auto"/>
          <w:kern w:val="0"/>
          <w:sz w:val="32"/>
          <w:szCs w:val="32"/>
          <w:lang w:eastAsia="zh-CN"/>
        </w:rPr>
        <w:t>等）。</w:t>
      </w:r>
    </w:p>
    <w:p w14:paraId="4CD94E03">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eastAsia="zh-CN"/>
        </w:rPr>
        <w:t>（三）报名资料按规定时间报至</w:t>
      </w:r>
      <w:r>
        <w:rPr>
          <w:rFonts w:hint="eastAsia" w:ascii="仿宋" w:hAnsi="仿宋" w:eastAsia="方正仿宋_GBK" w:cs="仿宋"/>
          <w:color w:val="auto"/>
          <w:kern w:val="0"/>
          <w:sz w:val="32"/>
          <w:szCs w:val="32"/>
        </w:rPr>
        <w:t>江门市文化广电旅游体育局竞技体育科并致电话核实（联系人：</w:t>
      </w:r>
      <w:r>
        <w:rPr>
          <w:rFonts w:hint="eastAsia" w:ascii="仿宋" w:hAnsi="仿宋" w:eastAsia="方正仿宋_GBK" w:cs="仿宋"/>
          <w:color w:val="auto"/>
          <w:kern w:val="0"/>
          <w:sz w:val="32"/>
          <w:szCs w:val="32"/>
          <w:lang w:eastAsia="zh-CN"/>
        </w:rPr>
        <w:t>李博成</w:t>
      </w:r>
      <w:r>
        <w:rPr>
          <w:rFonts w:hint="eastAsia" w:ascii="仿宋" w:hAnsi="仿宋" w:eastAsia="方正仿宋_GBK" w:cs="仿宋"/>
          <w:color w:val="auto"/>
          <w:kern w:val="0"/>
          <w:sz w:val="32"/>
          <w:szCs w:val="32"/>
        </w:rPr>
        <w:t>，电话：</w:t>
      </w:r>
      <w:r>
        <w:rPr>
          <w:rFonts w:hint="eastAsia" w:ascii="仿宋" w:hAnsi="仿宋" w:eastAsia="方正仿宋_GBK" w:cs="仿宋"/>
          <w:color w:val="auto"/>
          <w:kern w:val="0"/>
          <w:sz w:val="32"/>
          <w:szCs w:val="32"/>
          <w:lang w:val="en-US" w:eastAsia="zh-CN"/>
        </w:rPr>
        <w:t>0750-3317222，</w:t>
      </w:r>
      <w:r>
        <w:rPr>
          <w:rFonts w:hint="eastAsia" w:ascii="仿宋" w:hAnsi="仿宋" w:eastAsia="方正仿宋_GBK" w:cs="仿宋"/>
          <w:color w:val="auto"/>
          <w:kern w:val="0"/>
          <w:sz w:val="32"/>
          <w:szCs w:val="32"/>
        </w:rPr>
        <w:t>邮箱：</w:t>
      </w:r>
      <w:r>
        <w:rPr>
          <w:rFonts w:hint="eastAsia" w:ascii="仿宋" w:hAnsi="仿宋" w:eastAsia="方正仿宋_GBK" w:cs="仿宋"/>
          <w:color w:val="auto"/>
          <w:kern w:val="0"/>
          <w:sz w:val="32"/>
          <w:szCs w:val="32"/>
          <w:lang w:eastAsia="zh-CN"/>
        </w:rPr>
        <w:t>j</w:t>
      </w:r>
      <w:r>
        <w:rPr>
          <w:rFonts w:hint="eastAsia" w:ascii="仿宋" w:hAnsi="仿宋" w:eastAsia="方正仿宋_GBK" w:cs="仿宋"/>
          <w:color w:val="auto"/>
          <w:kern w:val="0"/>
          <w:sz w:val="32"/>
          <w:szCs w:val="32"/>
          <w:lang w:val="en-US" w:eastAsia="zh-CN"/>
        </w:rPr>
        <w:t>mjtk3856793@163.com</w:t>
      </w:r>
      <w:r>
        <w:rPr>
          <w:rFonts w:hint="eastAsia" w:ascii="仿宋" w:hAnsi="仿宋" w:eastAsia="方正仿宋_GBK" w:cs="仿宋"/>
          <w:color w:val="auto"/>
          <w:kern w:val="0"/>
          <w:sz w:val="32"/>
          <w:szCs w:val="32"/>
          <w:lang w:eastAsia="zh-CN"/>
        </w:rPr>
        <w:t>），逾期报名或报名资料不全的不予受理。</w:t>
      </w:r>
    </w:p>
    <w:p w14:paraId="02CADFF7">
      <w:pPr>
        <w:pageBreakBefore w:val="0"/>
        <w:widowControl w:val="0"/>
        <w:kinsoku/>
        <w:wordWrap/>
        <w:overflowPunct/>
        <w:topLinePunct w:val="0"/>
        <w:bidi w:val="0"/>
        <w:spacing w:before="25" w:after="25" w:line="560" w:lineRule="exact"/>
        <w:ind w:firstLine="680" w:firstLineChars="200"/>
        <w:jc w:val="left"/>
        <w:textAlignment w:val="auto"/>
        <w:rPr>
          <w:rFonts w:hint="eastAsia" w:ascii="Times New Roman" w:hAnsi="Times New Roman" w:eastAsia="方正仿宋_GBK" w:cs="Times New Roman"/>
          <w:bCs/>
          <w:color w:val="auto"/>
          <w:spacing w:val="10"/>
          <w:kern w:val="0"/>
          <w:sz w:val="24"/>
          <w:szCs w:val="21"/>
          <w:lang w:val="en-US" w:eastAsia="zh-CN" w:bidi="ar-SA"/>
        </w:rPr>
      </w:pPr>
      <w:r>
        <w:rPr>
          <w:rFonts w:hint="eastAsia" w:ascii="仿宋" w:hAnsi="仿宋" w:eastAsia="方正仿宋_GBK" w:cs="仿宋"/>
          <w:bCs/>
          <w:color w:val="auto"/>
          <w:spacing w:val="10"/>
          <w:kern w:val="0"/>
          <w:sz w:val="32"/>
          <w:szCs w:val="32"/>
          <w:lang w:val="en-US" w:eastAsia="zh-CN" w:bidi="ar-SA"/>
        </w:rPr>
        <w:t>（四）各参赛队于赛前将参赛自选套路音乐发送至报名邮箱并电话核实（文件名：2026年江门市青少年啦啦操（霹雳舞</w:t>
      </w:r>
      <w:r>
        <w:rPr>
          <w:rFonts w:hint="eastAsia" w:ascii="仿宋_GB2312" w:hAnsi="仿宋_GB2312" w:eastAsia="方正仿宋_GBK" w:cs="仿宋_GB2312"/>
          <w:bCs/>
          <w:color w:val="auto"/>
          <w:spacing w:val="10"/>
          <w:kern w:val="0"/>
          <w:sz w:val="32"/>
          <w:szCs w:val="32"/>
          <w:lang w:val="en-US" w:eastAsia="zh-CN" w:bidi="ar-SA"/>
        </w:rPr>
        <w:t>）</w:t>
      </w:r>
      <w:r>
        <w:rPr>
          <w:rFonts w:hint="eastAsia" w:ascii="仿宋" w:hAnsi="仿宋" w:eastAsia="方正仿宋_GBK" w:cs="仿宋"/>
          <w:bCs/>
          <w:color w:val="auto"/>
          <w:spacing w:val="10"/>
          <w:kern w:val="0"/>
          <w:sz w:val="32"/>
          <w:szCs w:val="32"/>
          <w:lang w:val="en-US" w:eastAsia="zh-CN" w:bidi="ar-SA"/>
        </w:rPr>
        <w:t>锦标赛XX组XX项目XX队音乐），规定套路音乐由大会统一准备</w:t>
      </w:r>
      <w:r>
        <w:rPr>
          <w:rFonts w:hint="eastAsia" w:ascii="仿宋_GB2312" w:hAnsi="仿宋_GB2312" w:eastAsia="方正仿宋_GBK" w:cs="仿宋_GB2312"/>
          <w:b w:val="0"/>
          <w:bCs w:val="0"/>
          <w:i w:val="0"/>
          <w:iCs w:val="0"/>
          <w:color w:val="000000"/>
          <w:spacing w:val="10"/>
          <w:kern w:val="0"/>
          <w:sz w:val="32"/>
          <w:szCs w:val="32"/>
          <w:highlight w:val="none"/>
          <w:vertAlign w:val="baseline"/>
          <w:lang w:val="en-US" w:eastAsia="zh-CN" w:bidi="ar-SA"/>
        </w:rPr>
        <w:t>（</w:t>
      </w:r>
      <w:r>
        <w:rPr>
          <w:rFonts w:hint="default" w:ascii="仿宋_GB2312" w:hAnsi="仿宋_GB2312" w:eastAsia="方正仿宋_GBK" w:cs="仿宋_GB2312"/>
          <w:b w:val="0"/>
          <w:bCs w:val="0"/>
          <w:i w:val="0"/>
          <w:iCs w:val="0"/>
          <w:color w:val="000000"/>
          <w:spacing w:val="10"/>
          <w:kern w:val="0"/>
          <w:sz w:val="32"/>
          <w:szCs w:val="32"/>
          <w:highlight w:val="none"/>
          <w:vertAlign w:val="baseline"/>
          <w:lang w:val="en-US" w:eastAsia="zh-CN" w:bidi="ar-SA"/>
        </w:rPr>
        <w:t>使用最新版音乐</w:t>
      </w:r>
      <w:r>
        <w:rPr>
          <w:rFonts w:hint="eastAsia" w:ascii="仿宋_GB2312" w:hAnsi="仿宋_GB2312" w:eastAsia="方正仿宋_GBK" w:cs="仿宋_GB2312"/>
          <w:b w:val="0"/>
          <w:bCs w:val="0"/>
          <w:i w:val="0"/>
          <w:iCs w:val="0"/>
          <w:color w:val="000000"/>
          <w:spacing w:val="10"/>
          <w:kern w:val="0"/>
          <w:sz w:val="32"/>
          <w:szCs w:val="32"/>
          <w:highlight w:val="none"/>
          <w:vertAlign w:val="baseline"/>
          <w:lang w:val="en-US" w:eastAsia="zh-CN" w:bidi="ar-SA"/>
        </w:rPr>
        <w:t>）</w:t>
      </w:r>
      <w:r>
        <w:rPr>
          <w:rFonts w:hint="eastAsia" w:ascii="仿宋" w:hAnsi="仿宋" w:eastAsia="方正仿宋_GBK" w:cs="仿宋"/>
          <w:bCs/>
          <w:color w:val="000000"/>
          <w:spacing w:val="10"/>
          <w:kern w:val="0"/>
          <w:sz w:val="32"/>
          <w:szCs w:val="32"/>
          <w:lang w:val="en-US" w:eastAsia="zh-CN" w:bidi="ar-SA"/>
        </w:rPr>
        <w:t>。</w:t>
      </w:r>
    </w:p>
    <w:p w14:paraId="5B299515">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w:t>
      </w:r>
      <w:r>
        <w:rPr>
          <w:rFonts w:hint="eastAsia" w:ascii="仿宋" w:hAnsi="仿宋" w:eastAsia="方正仿宋_GBK" w:cs="仿宋"/>
          <w:color w:val="auto"/>
          <w:kern w:val="0"/>
          <w:sz w:val="32"/>
          <w:szCs w:val="32"/>
          <w:lang w:eastAsia="zh-CN"/>
        </w:rPr>
        <w:t>五</w:t>
      </w:r>
      <w:r>
        <w:rPr>
          <w:rFonts w:hint="eastAsia" w:ascii="仿宋" w:hAnsi="仿宋" w:eastAsia="方正仿宋_GBK" w:cs="仿宋"/>
          <w:color w:val="auto"/>
          <w:kern w:val="0"/>
          <w:sz w:val="32"/>
          <w:szCs w:val="32"/>
        </w:rPr>
        <w:t>）报到：运动队于赛前一天到赛区报到，</w:t>
      </w:r>
      <w:r>
        <w:rPr>
          <w:rFonts w:hint="eastAsia" w:ascii="仿宋" w:hAnsi="仿宋" w:eastAsia="方正仿宋_GBK" w:cs="仿宋"/>
          <w:color w:val="auto"/>
          <w:kern w:val="0"/>
          <w:sz w:val="32"/>
          <w:szCs w:val="32"/>
          <w:lang w:eastAsia="zh-CN"/>
        </w:rPr>
        <w:t>并</w:t>
      </w:r>
      <w:r>
        <w:rPr>
          <w:rFonts w:hint="eastAsia" w:ascii="仿宋" w:hAnsi="仿宋" w:eastAsia="方正仿宋_GBK" w:cs="仿宋"/>
          <w:color w:val="auto"/>
          <w:kern w:val="0"/>
          <w:sz w:val="32"/>
          <w:szCs w:val="32"/>
        </w:rPr>
        <w:t>向大会交验</w:t>
      </w:r>
      <w:r>
        <w:rPr>
          <w:rFonts w:hint="eastAsia" w:ascii="仿宋" w:hAnsi="仿宋" w:eastAsia="方正仿宋_GBK" w:cs="仿宋"/>
          <w:color w:val="auto"/>
          <w:kern w:val="0"/>
          <w:sz w:val="32"/>
          <w:szCs w:val="32"/>
          <w:lang w:eastAsia="zh-CN"/>
        </w:rPr>
        <w:t>运动员</w:t>
      </w:r>
      <w:r>
        <w:rPr>
          <w:rFonts w:hint="eastAsia" w:ascii="仿宋" w:hAnsi="仿宋" w:eastAsia="方正仿宋_GBK" w:cs="仿宋"/>
          <w:color w:val="auto"/>
          <w:kern w:val="0"/>
          <w:sz w:val="32"/>
          <w:szCs w:val="32"/>
        </w:rPr>
        <w:t>身体健康证明</w:t>
      </w:r>
      <w:r>
        <w:rPr>
          <w:rFonts w:hint="eastAsia" w:ascii="仿宋" w:hAnsi="仿宋" w:eastAsia="方正仿宋_GBK" w:cs="仿宋"/>
          <w:color w:val="auto"/>
          <w:kern w:val="0"/>
          <w:sz w:val="32"/>
          <w:szCs w:val="32"/>
          <w:lang w:eastAsia="zh-CN"/>
        </w:rPr>
        <w:t>、</w:t>
      </w:r>
      <w:r>
        <w:rPr>
          <w:rFonts w:hint="eastAsia" w:ascii="仿宋" w:hAnsi="仿宋" w:eastAsia="方正仿宋_GBK" w:cs="仿宋"/>
          <w:color w:val="auto"/>
          <w:kern w:val="0"/>
          <w:sz w:val="32"/>
          <w:szCs w:val="32"/>
        </w:rPr>
        <w:t>保险原始凭证</w:t>
      </w:r>
      <w:r>
        <w:rPr>
          <w:rFonts w:hint="eastAsia" w:ascii="仿宋" w:hAnsi="仿宋" w:eastAsia="方正仿宋_GBK" w:cs="仿宋"/>
          <w:color w:val="auto"/>
          <w:kern w:val="0"/>
          <w:sz w:val="32"/>
          <w:szCs w:val="32"/>
          <w:lang w:eastAsia="zh-CN"/>
        </w:rPr>
        <w:t>、参赛责任书。</w:t>
      </w:r>
      <w:r>
        <w:rPr>
          <w:rFonts w:hint="eastAsia" w:ascii="仿宋" w:hAnsi="仿宋" w:eastAsia="方正仿宋_GBK" w:cs="仿宋"/>
          <w:color w:val="auto"/>
          <w:kern w:val="0"/>
          <w:sz w:val="32"/>
          <w:szCs w:val="32"/>
        </w:rPr>
        <w:t>运动员持二代</w:t>
      </w:r>
      <w:r>
        <w:rPr>
          <w:rFonts w:hint="eastAsia" w:ascii="仿宋" w:hAnsi="仿宋" w:eastAsia="方正仿宋_GBK" w:cs="仿宋"/>
          <w:color w:val="auto"/>
          <w:kern w:val="0"/>
          <w:sz w:val="32"/>
          <w:szCs w:val="32"/>
          <w:lang w:eastAsia="zh-CN"/>
        </w:rPr>
        <w:t>居民</w:t>
      </w:r>
      <w:r>
        <w:rPr>
          <w:rFonts w:hint="eastAsia" w:ascii="仿宋" w:hAnsi="仿宋" w:eastAsia="方正仿宋_GBK" w:cs="仿宋"/>
          <w:color w:val="auto"/>
          <w:kern w:val="0"/>
          <w:sz w:val="32"/>
          <w:szCs w:val="32"/>
        </w:rPr>
        <w:t>身份证</w:t>
      </w:r>
      <w:r>
        <w:rPr>
          <w:rFonts w:hint="eastAsia" w:ascii="仿宋" w:hAnsi="仿宋" w:eastAsia="方正仿宋_GBK" w:cs="仿宋"/>
          <w:color w:val="auto"/>
          <w:kern w:val="0"/>
          <w:sz w:val="32"/>
          <w:szCs w:val="32"/>
          <w:lang w:eastAsia="zh-CN"/>
        </w:rPr>
        <w:t>、</w:t>
      </w:r>
      <w:r>
        <w:rPr>
          <w:rFonts w:hint="eastAsia" w:ascii="仿宋" w:hAnsi="仿宋" w:eastAsia="方正仿宋_GBK" w:cs="仿宋"/>
          <w:color w:val="auto"/>
          <w:kern w:val="0"/>
          <w:sz w:val="32"/>
          <w:szCs w:val="32"/>
        </w:rPr>
        <w:t>港澳台</w:t>
      </w:r>
      <w:r>
        <w:rPr>
          <w:rFonts w:hint="eastAsia" w:ascii="仿宋" w:hAnsi="仿宋" w:eastAsia="方正仿宋_GBK" w:cs="仿宋"/>
          <w:color w:val="auto"/>
          <w:kern w:val="0"/>
          <w:sz w:val="32"/>
          <w:szCs w:val="32"/>
          <w:lang w:eastAsia="zh-CN"/>
        </w:rPr>
        <w:t>居民居住</w:t>
      </w:r>
      <w:r>
        <w:rPr>
          <w:rFonts w:hint="eastAsia" w:ascii="仿宋" w:hAnsi="仿宋" w:eastAsia="方正仿宋_GBK" w:cs="仿宋"/>
          <w:color w:val="auto"/>
          <w:kern w:val="0"/>
          <w:sz w:val="32"/>
          <w:szCs w:val="32"/>
        </w:rPr>
        <w:t>证或</w:t>
      </w:r>
      <w:r>
        <w:rPr>
          <w:rFonts w:hint="eastAsia" w:ascii="仿宋" w:hAnsi="仿宋" w:eastAsia="方正仿宋_GBK" w:cs="仿宋"/>
          <w:color w:val="auto"/>
          <w:kern w:val="0"/>
          <w:sz w:val="32"/>
          <w:szCs w:val="32"/>
          <w:lang w:eastAsia="zh-CN"/>
        </w:rPr>
        <w:t>外国人永久居留身份证</w:t>
      </w:r>
      <w:r>
        <w:rPr>
          <w:rFonts w:hint="eastAsia" w:ascii="仿宋" w:hAnsi="仿宋" w:eastAsia="方正仿宋_GBK" w:cs="仿宋"/>
          <w:color w:val="auto"/>
          <w:kern w:val="0"/>
          <w:sz w:val="32"/>
          <w:szCs w:val="32"/>
        </w:rPr>
        <w:t>原件检录和参赛。</w:t>
      </w:r>
    </w:p>
    <w:p w14:paraId="74BDA096">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方正黑体_GBK" w:hAnsi="方正黑体_GBK" w:eastAsia="方正黑体_GBK" w:cs="方正黑体_GBK"/>
          <w:b w:val="0"/>
          <w:bCs/>
          <w:color w:val="auto"/>
          <w:kern w:val="0"/>
          <w:sz w:val="32"/>
          <w:szCs w:val="32"/>
          <w:lang w:eastAsia="zh-CN"/>
        </w:rPr>
      </w:pPr>
      <w:r>
        <w:rPr>
          <w:rFonts w:hint="eastAsia" w:ascii="方正黑体_GBK" w:hAnsi="方正黑体_GBK" w:eastAsia="方正黑体_GBK" w:cs="方正黑体_GBK"/>
          <w:b w:val="0"/>
          <w:bCs/>
          <w:color w:val="auto"/>
          <w:kern w:val="0"/>
          <w:sz w:val="32"/>
          <w:szCs w:val="32"/>
          <w:lang w:eastAsia="zh-CN"/>
        </w:rPr>
        <w:t>十、集体活动规定</w:t>
      </w:r>
    </w:p>
    <w:p w14:paraId="6AAD36F1">
      <w:pPr>
        <w:keepNext w:val="0"/>
        <w:keepLines w:val="0"/>
        <w:pageBreakBefore w:val="0"/>
        <w:widowControl w:val="0"/>
        <w:numPr>
          <w:ilvl w:val="0"/>
          <w:numId w:val="0"/>
        </w:numPr>
        <w:kinsoku/>
        <w:wordWrap/>
        <w:overflowPunct/>
        <w:topLinePunct w:val="0"/>
        <w:autoSpaceDE/>
        <w:autoSpaceDN/>
        <w:bidi w:val="0"/>
        <w:spacing w:before="25" w:after="25" w:line="560" w:lineRule="exact"/>
        <w:ind w:firstLine="680" w:firstLineChars="200"/>
        <w:jc w:val="left"/>
        <w:textAlignment w:val="auto"/>
        <w:rPr>
          <w:rFonts w:hint="eastAsia" w:ascii="方正黑体_GBK" w:hAnsi="方正黑体_GBK" w:eastAsia="方正黑体_GBK" w:cs="方正黑体_GBK"/>
          <w:b w:val="0"/>
          <w:bCs/>
          <w:color w:val="auto"/>
          <w:spacing w:val="10"/>
          <w:kern w:val="0"/>
          <w:sz w:val="32"/>
          <w:szCs w:val="32"/>
          <w:lang w:val="en-US" w:eastAsia="zh-CN" w:bidi="ar-SA"/>
        </w:rPr>
      </w:pPr>
      <w:r>
        <w:rPr>
          <w:rFonts w:hint="eastAsia" w:ascii="方正仿宋_GBK" w:hAnsi="方正仿宋_GBK" w:eastAsia="方正仿宋_GBK" w:cs="方正仿宋_GBK"/>
          <w:b w:val="0"/>
          <w:bCs/>
          <w:color w:val="auto"/>
          <w:spacing w:val="10"/>
          <w:kern w:val="0"/>
          <w:sz w:val="32"/>
          <w:szCs w:val="32"/>
          <w:lang w:val="en-US" w:eastAsia="zh-CN" w:bidi="ar-SA"/>
        </w:rPr>
        <w:t>如安排开、闭幕式和颁奖仪式，各参赛队务必按要求穿比赛服出席。</w:t>
      </w:r>
    </w:p>
    <w:p w14:paraId="15975D83">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_GB2312" w:hAnsi="仿宋_GB2312" w:eastAsia="方正仿宋_GBK" w:cs="仿宋_GB2312"/>
          <w:b/>
          <w:color w:val="auto"/>
          <w:kern w:val="0"/>
          <w:sz w:val="32"/>
          <w:szCs w:val="32"/>
        </w:rPr>
      </w:pPr>
      <w:r>
        <w:rPr>
          <w:rFonts w:hint="eastAsia" w:ascii="方正黑体_GBK" w:hAnsi="方正黑体_GBK" w:eastAsia="方正黑体_GBK" w:cs="方正黑体_GBK"/>
          <w:b w:val="0"/>
          <w:bCs/>
          <w:color w:val="auto"/>
          <w:kern w:val="0"/>
          <w:sz w:val="32"/>
          <w:szCs w:val="32"/>
        </w:rPr>
        <w:t>十</w:t>
      </w:r>
      <w:r>
        <w:rPr>
          <w:rFonts w:hint="eastAsia" w:ascii="方正黑体_GBK" w:hAnsi="方正黑体_GBK" w:eastAsia="方正黑体_GBK" w:cs="方正黑体_GBK"/>
          <w:b w:val="0"/>
          <w:bCs/>
          <w:color w:val="auto"/>
          <w:kern w:val="0"/>
          <w:sz w:val="32"/>
          <w:szCs w:val="32"/>
          <w:lang w:eastAsia="zh-CN"/>
        </w:rPr>
        <w:t>一</w:t>
      </w:r>
      <w:r>
        <w:rPr>
          <w:rFonts w:hint="eastAsia" w:ascii="方正黑体_GBK" w:hAnsi="方正黑体_GBK" w:eastAsia="方正黑体_GBK" w:cs="方正黑体_GBK"/>
          <w:b w:val="0"/>
          <w:bCs/>
          <w:color w:val="auto"/>
          <w:kern w:val="0"/>
          <w:sz w:val="32"/>
          <w:szCs w:val="32"/>
        </w:rPr>
        <w:t>、经费规定</w:t>
      </w:r>
    </w:p>
    <w:p w14:paraId="491F5ED6">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val="zh-CN"/>
        </w:rPr>
      </w:pPr>
      <w:r>
        <w:rPr>
          <w:rFonts w:hint="eastAsia" w:ascii="仿宋" w:hAnsi="仿宋" w:eastAsia="方正仿宋_GBK" w:cs="仿宋"/>
          <w:color w:val="auto"/>
          <w:kern w:val="0"/>
          <w:sz w:val="32"/>
          <w:szCs w:val="32"/>
          <w:lang w:val="zh-CN"/>
        </w:rPr>
        <w:t>（一）各参赛队食</w:t>
      </w:r>
      <w:r>
        <w:rPr>
          <w:rFonts w:hint="eastAsia" w:ascii="仿宋_GB2312" w:hAnsi="仿宋_GB2312" w:eastAsia="方正仿宋_GBK" w:cs="仿宋_GB2312"/>
          <w:color w:val="auto"/>
          <w:kern w:val="0"/>
          <w:sz w:val="32"/>
          <w:szCs w:val="32"/>
          <w:lang w:val="zh-CN"/>
        </w:rPr>
        <w:t>宿费自理，如需大会安排食宿（含比赛期间</w:t>
      </w:r>
      <w:r>
        <w:rPr>
          <w:rFonts w:hint="eastAsia" w:ascii="仿宋" w:hAnsi="仿宋" w:eastAsia="方正仿宋_GBK" w:cs="仿宋"/>
          <w:color w:val="auto"/>
          <w:kern w:val="0"/>
          <w:sz w:val="32"/>
          <w:szCs w:val="32"/>
          <w:lang w:val="zh-CN"/>
        </w:rPr>
        <w:t>交通），按每人每天</w:t>
      </w:r>
      <w:r>
        <w:rPr>
          <w:rFonts w:hint="eastAsia" w:ascii="仿宋" w:hAnsi="仿宋" w:eastAsia="方正仿宋_GBK" w:cs="仿宋"/>
          <w:color w:val="auto"/>
          <w:kern w:val="0"/>
          <w:sz w:val="32"/>
          <w:szCs w:val="32"/>
          <w:lang w:val="en-US" w:eastAsia="zh-CN"/>
        </w:rPr>
        <w:t>250</w:t>
      </w:r>
      <w:r>
        <w:rPr>
          <w:rFonts w:hint="eastAsia" w:ascii="仿宋" w:hAnsi="仿宋" w:eastAsia="方正仿宋_GBK" w:cs="仿宋"/>
          <w:color w:val="auto"/>
          <w:kern w:val="0"/>
          <w:sz w:val="32"/>
          <w:szCs w:val="32"/>
          <w:lang w:val="zh-CN"/>
        </w:rPr>
        <w:t>元标准缴交。</w:t>
      </w:r>
    </w:p>
    <w:p w14:paraId="2AAA2076">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val="zh-CN"/>
        </w:rPr>
        <w:t>（二）大会</w:t>
      </w:r>
      <w:r>
        <w:rPr>
          <w:rFonts w:hint="eastAsia" w:ascii="仿宋" w:hAnsi="仿宋" w:eastAsia="方正仿宋_GBK" w:cs="仿宋"/>
          <w:color w:val="auto"/>
          <w:kern w:val="0"/>
          <w:sz w:val="32"/>
          <w:szCs w:val="32"/>
        </w:rPr>
        <w:t>选派的裁判员、工作人员的差旅费、劳务费、食宿费和保险等由大会负责。</w:t>
      </w:r>
    </w:p>
    <w:p w14:paraId="1153E89F">
      <w:pPr>
        <w:keepNext w:val="0"/>
        <w:keepLines w:val="0"/>
        <w:pageBreakBefore w:val="0"/>
        <w:widowControl/>
        <w:tabs>
          <w:tab w:val="left" w:pos="720"/>
        </w:tabs>
        <w:kinsoku/>
        <w:wordWrap/>
        <w:overflowPunct/>
        <w:topLinePunct w:val="0"/>
        <w:autoSpaceDE/>
        <w:autoSpaceDN/>
        <w:bidi w:val="0"/>
        <w:spacing w:after="0" w:line="560" w:lineRule="exact"/>
        <w:ind w:firstLine="640" w:firstLineChars="200"/>
        <w:jc w:val="left"/>
        <w:textAlignment w:val="auto"/>
        <w:rPr>
          <w:rFonts w:hint="eastAsia" w:ascii="方正黑体_GBK" w:hAnsi="方正黑体_GBK" w:eastAsia="方正黑体_GBK" w:cs="方正黑体_GBK"/>
          <w:b w:val="0"/>
          <w:bCs/>
          <w:color w:val="auto"/>
          <w:kern w:val="0"/>
          <w:sz w:val="32"/>
          <w:szCs w:val="32"/>
        </w:rPr>
      </w:pPr>
      <w:r>
        <w:rPr>
          <w:rFonts w:hint="eastAsia" w:ascii="方正黑体_GBK" w:hAnsi="方正黑体_GBK" w:eastAsia="方正黑体_GBK" w:cs="方正黑体_GBK"/>
          <w:b w:val="0"/>
          <w:bCs/>
          <w:color w:val="auto"/>
          <w:kern w:val="0"/>
          <w:sz w:val="32"/>
          <w:szCs w:val="32"/>
        </w:rPr>
        <w:t>十</w:t>
      </w:r>
      <w:r>
        <w:rPr>
          <w:rFonts w:hint="eastAsia" w:ascii="方正黑体_GBK" w:hAnsi="方正黑体_GBK" w:eastAsia="方正黑体_GBK" w:cs="方正黑体_GBK"/>
          <w:b w:val="0"/>
          <w:bCs/>
          <w:color w:val="auto"/>
          <w:kern w:val="0"/>
          <w:sz w:val="32"/>
          <w:szCs w:val="32"/>
          <w:lang w:eastAsia="zh-CN"/>
        </w:rPr>
        <w:t>二</w:t>
      </w:r>
      <w:r>
        <w:rPr>
          <w:rFonts w:hint="eastAsia" w:ascii="方正黑体_GBK" w:hAnsi="方正黑体_GBK" w:eastAsia="方正黑体_GBK" w:cs="方正黑体_GBK"/>
          <w:b w:val="0"/>
          <w:bCs/>
          <w:color w:val="auto"/>
          <w:kern w:val="0"/>
          <w:sz w:val="32"/>
          <w:szCs w:val="32"/>
        </w:rPr>
        <w:t>、仲裁委员及裁判员由</w:t>
      </w:r>
      <w:r>
        <w:rPr>
          <w:rFonts w:hint="eastAsia" w:ascii="方正黑体_GBK" w:hAnsi="方正黑体_GBK" w:eastAsia="方正黑体_GBK" w:cs="方正黑体_GBK"/>
          <w:b w:val="0"/>
          <w:bCs/>
          <w:color w:val="auto"/>
          <w:kern w:val="0"/>
          <w:sz w:val="32"/>
          <w:szCs w:val="32"/>
          <w:lang w:eastAsia="zh-CN"/>
        </w:rPr>
        <w:t>主办单位</w:t>
      </w:r>
      <w:r>
        <w:rPr>
          <w:rFonts w:hint="eastAsia" w:ascii="方正黑体_GBK" w:hAnsi="方正黑体_GBK" w:eastAsia="方正黑体_GBK" w:cs="方正黑体_GBK"/>
          <w:b w:val="0"/>
          <w:bCs/>
          <w:color w:val="auto"/>
          <w:kern w:val="0"/>
          <w:sz w:val="32"/>
          <w:szCs w:val="32"/>
        </w:rPr>
        <w:t>统一选派，不足人员由承办单位补充。</w:t>
      </w:r>
    </w:p>
    <w:p w14:paraId="39E7C8BD">
      <w:pPr>
        <w:keepNext w:val="0"/>
        <w:keepLines w:val="0"/>
        <w:pageBreakBefore w:val="0"/>
        <w:kinsoku/>
        <w:wordWrap/>
        <w:overflowPunct/>
        <w:topLinePunct w:val="0"/>
        <w:autoSpaceDE/>
        <w:autoSpaceDN/>
        <w:bidi w:val="0"/>
        <w:spacing w:after="0" w:line="560" w:lineRule="exact"/>
        <w:ind w:firstLine="640" w:firstLineChars="200"/>
        <w:textAlignment w:val="auto"/>
        <w:rPr>
          <w:rFonts w:ascii="仿宋" w:hAnsi="仿宋" w:eastAsia="方正仿宋_GBK" w:cs="仿宋"/>
          <w:color w:val="auto"/>
          <w:kern w:val="0"/>
          <w:sz w:val="32"/>
          <w:szCs w:val="32"/>
        </w:rPr>
      </w:pPr>
      <w:r>
        <w:rPr>
          <w:rFonts w:hint="eastAsia" w:ascii="方正黑体_GBK" w:hAnsi="方正黑体_GBK" w:eastAsia="方正黑体_GBK" w:cs="方正黑体_GBK"/>
          <w:b w:val="0"/>
          <w:bCs/>
          <w:color w:val="auto"/>
          <w:kern w:val="0"/>
          <w:sz w:val="32"/>
          <w:szCs w:val="32"/>
        </w:rPr>
        <w:t>十</w:t>
      </w:r>
      <w:r>
        <w:rPr>
          <w:rFonts w:hint="eastAsia" w:ascii="方正黑体_GBK" w:hAnsi="方正黑体_GBK" w:eastAsia="方正黑体_GBK" w:cs="方正黑体_GBK"/>
          <w:b w:val="0"/>
          <w:bCs/>
          <w:color w:val="auto"/>
          <w:kern w:val="0"/>
          <w:sz w:val="32"/>
          <w:szCs w:val="32"/>
          <w:lang w:eastAsia="zh-CN"/>
        </w:rPr>
        <w:t>三</w:t>
      </w:r>
      <w:r>
        <w:rPr>
          <w:rFonts w:hint="eastAsia" w:ascii="方正黑体_GBK" w:hAnsi="方正黑体_GBK" w:eastAsia="方正黑体_GBK" w:cs="方正黑体_GBK"/>
          <w:b w:val="0"/>
          <w:bCs/>
          <w:color w:val="auto"/>
          <w:kern w:val="0"/>
          <w:sz w:val="32"/>
          <w:szCs w:val="32"/>
        </w:rPr>
        <w:t>、未尽事宜，另行通知。</w:t>
      </w:r>
    </w:p>
    <w:p w14:paraId="29E2DD2D">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5E998ADA">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3A03863B">
      <w:pPr>
        <w:keepNext w:val="0"/>
        <w:keepLines w:val="0"/>
        <w:pageBreakBefore w:val="0"/>
        <w:kinsoku/>
        <w:wordWrap/>
        <w:overflowPunct/>
        <w:topLinePunct w:val="0"/>
        <w:autoSpaceDE/>
        <w:autoSpaceDN/>
        <w:bidi w:val="0"/>
        <w:spacing w:line="560" w:lineRule="exact"/>
        <w:jc w:val="center"/>
        <w:textAlignment w:val="auto"/>
        <w:rPr>
          <w:rFonts w:hint="eastAsia" w:ascii="方正小标宋简体" w:hAnsi="宋体" w:eastAsia="方正小标宋简体" w:cs="Times New Roman"/>
          <w:b w:val="0"/>
          <w:color w:val="auto"/>
          <w:sz w:val="44"/>
          <w:szCs w:val="44"/>
        </w:rPr>
      </w:pPr>
      <w:r>
        <w:rPr>
          <w:rFonts w:hint="eastAsia" w:ascii="方正小标宋简体" w:hAnsi="宋体" w:eastAsia="方正小标宋简体" w:cs="Times New Roman"/>
          <w:b w:val="0"/>
          <w:color w:val="auto"/>
          <w:sz w:val="44"/>
          <w:szCs w:val="44"/>
        </w:rPr>
        <w:br w:type="page"/>
      </w:r>
      <w:bookmarkStart w:id="385" w:name="_Toc838053016_WPSOffice_Level1"/>
      <w:r>
        <w:rPr>
          <w:rFonts w:hint="eastAsia" w:ascii="方正小标宋简体" w:hAnsi="宋体" w:eastAsia="方正小标宋简体" w:cs="Times New Roman"/>
          <w:b w:val="0"/>
          <w:color w:val="auto"/>
          <w:sz w:val="44"/>
          <w:szCs w:val="44"/>
        </w:rPr>
        <w:t>202</w:t>
      </w:r>
      <w:r>
        <w:rPr>
          <w:rFonts w:hint="eastAsia" w:ascii="方正小标宋简体" w:hAnsi="宋体" w:eastAsia="方正小标宋简体" w:cs="Times New Roman"/>
          <w:b w:val="0"/>
          <w:color w:val="auto"/>
          <w:sz w:val="44"/>
          <w:szCs w:val="44"/>
          <w:lang w:val="en-US" w:eastAsia="zh-CN"/>
        </w:rPr>
        <w:t>6</w:t>
      </w:r>
      <w:r>
        <w:rPr>
          <w:rFonts w:hint="eastAsia" w:ascii="方正小标宋简体" w:hAnsi="宋体" w:eastAsia="方正小标宋简体" w:cs="Times New Roman"/>
          <w:b w:val="0"/>
          <w:color w:val="auto"/>
          <w:sz w:val="44"/>
          <w:szCs w:val="44"/>
        </w:rPr>
        <w:t>年江门市青少年乒乓球锦标赛竞赛规程</w:t>
      </w:r>
      <w:bookmarkEnd w:id="385"/>
    </w:p>
    <w:p w14:paraId="6B9AA85A">
      <w:pPr>
        <w:keepNext w:val="0"/>
        <w:keepLines w:val="0"/>
        <w:pageBreakBefore w:val="0"/>
        <w:widowControl/>
        <w:kinsoku/>
        <w:wordWrap/>
        <w:overflowPunct/>
        <w:topLinePunct w:val="0"/>
        <w:autoSpaceDE/>
        <w:autoSpaceDN/>
        <w:bidi w:val="0"/>
        <w:spacing w:line="560" w:lineRule="exact"/>
        <w:jc w:val="center"/>
        <w:textAlignment w:val="auto"/>
        <w:rPr>
          <w:rFonts w:hint="eastAsia" w:ascii="黑体" w:hAnsi="Times New Roman" w:eastAsia="黑体"/>
          <w:color w:val="auto"/>
          <w:sz w:val="28"/>
          <w:szCs w:val="28"/>
        </w:rPr>
      </w:pPr>
    </w:p>
    <w:p w14:paraId="7B0E6DDB">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0D0EC61A">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default" w:ascii="仿宋" w:hAnsi="仿宋" w:eastAsia="方正仿宋_GBK" w:cs="仿宋"/>
          <w:b/>
          <w:color w:val="auto"/>
          <w:sz w:val="32"/>
          <w:szCs w:val="32"/>
          <w:lang w:val="en-US" w:eastAsia="zh-CN"/>
        </w:rPr>
      </w:pPr>
      <w:r>
        <w:rPr>
          <w:rFonts w:hint="eastAsia" w:ascii="仿宋" w:hAnsi="仿宋" w:eastAsia="方正仿宋_GBK" w:cs="仿宋"/>
          <w:color w:val="auto"/>
          <w:sz w:val="32"/>
          <w:szCs w:val="32"/>
        </w:rPr>
        <w:t>江门市文化广电旅游体育局</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江门市教育局</w:t>
      </w:r>
    </w:p>
    <w:p w14:paraId="4E6E6FC2">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二、</w:t>
      </w:r>
      <w:r>
        <w:rPr>
          <w:rFonts w:hint="eastAsia" w:ascii="方正黑体_GBK" w:hAnsi="方正黑体_GBK" w:eastAsia="方正黑体_GBK" w:cs="方正黑体_GBK"/>
          <w:b w:val="0"/>
          <w:bCs w:val="0"/>
          <w:color w:val="auto"/>
          <w:sz w:val="32"/>
          <w:szCs w:val="32"/>
        </w:rPr>
        <w:t>竞赛日期</w:t>
      </w:r>
      <w:r>
        <w:rPr>
          <w:rFonts w:hint="eastAsia" w:ascii="方正黑体_GBK" w:hAnsi="方正黑体_GBK" w:eastAsia="方正黑体_GBK" w:cs="方正黑体_GBK"/>
          <w:b w:val="0"/>
          <w:bCs w:val="0"/>
          <w:color w:val="auto"/>
          <w:sz w:val="32"/>
          <w:szCs w:val="32"/>
          <w:lang w:eastAsia="zh-CN"/>
        </w:rPr>
        <w:t>和地点</w:t>
      </w:r>
    </w:p>
    <w:p w14:paraId="657A9897">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日期：2026年10-11月（竞赛天数为5天，具体日期以补充通知为准）。</w:t>
      </w:r>
    </w:p>
    <w:p w14:paraId="2CAD3214">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color w:val="auto"/>
          <w:sz w:val="32"/>
          <w:szCs w:val="32"/>
          <w:lang w:val="en-US" w:eastAsia="zh-CN"/>
        </w:rPr>
      </w:pPr>
      <w:r>
        <w:rPr>
          <w:rFonts w:hint="eastAsia" w:ascii="仿宋" w:hAnsi="仿宋" w:eastAsia="方正仿宋_GBK" w:cs="仿宋"/>
          <w:color w:val="auto"/>
          <w:sz w:val="32"/>
          <w:szCs w:val="32"/>
          <w:lang w:val="en-US" w:eastAsia="zh-CN"/>
        </w:rPr>
        <w:t>地点：蓬江区。</w:t>
      </w:r>
    </w:p>
    <w:p w14:paraId="5D7FBC7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竞赛项目（共</w:t>
      </w:r>
      <w:r>
        <w:rPr>
          <w:rFonts w:hint="eastAsia" w:ascii="方正黑体_GBK" w:hAnsi="方正黑体_GBK" w:eastAsia="方正黑体_GBK" w:cs="方正黑体_GBK"/>
          <w:b w:val="0"/>
          <w:bCs/>
          <w:color w:val="auto"/>
          <w:sz w:val="32"/>
          <w:szCs w:val="32"/>
          <w:lang w:val="en-US" w:eastAsia="zh-CN"/>
        </w:rPr>
        <w:t>47</w:t>
      </w:r>
      <w:r>
        <w:rPr>
          <w:rFonts w:hint="eastAsia" w:ascii="方正黑体_GBK" w:hAnsi="方正黑体_GBK" w:eastAsia="方正黑体_GBK" w:cs="方正黑体_GBK"/>
          <w:b w:val="0"/>
          <w:bCs/>
          <w:color w:val="auto"/>
          <w:sz w:val="32"/>
          <w:szCs w:val="32"/>
        </w:rPr>
        <w:t>项）</w:t>
      </w:r>
    </w:p>
    <w:p w14:paraId="3AD06BB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b w:val="0"/>
          <w:bCs w:val="0"/>
          <w:color w:val="auto"/>
          <w:sz w:val="32"/>
          <w:szCs w:val="32"/>
          <w:lang w:val="en-US" w:eastAsia="zh-CN"/>
        </w:rPr>
      </w:pPr>
      <w:bookmarkStart w:id="386" w:name="_Toc190275186_WPSOffice_Level1"/>
      <w:bookmarkStart w:id="387" w:name="_Toc200747796_WPSOffice_Level1"/>
      <w:bookmarkStart w:id="388" w:name="_Toc2061802782_WPSOffice_Level1"/>
      <w:bookmarkStart w:id="389" w:name="_Toc504444691_WPSOffice_Level1"/>
      <w:bookmarkStart w:id="390" w:name="_Toc1617015791_WPSOffice_Level1"/>
      <w:bookmarkStart w:id="391" w:name="_Toc101197427_WPSOffice_Level1"/>
      <w:r>
        <w:rPr>
          <w:rFonts w:hint="eastAsia" w:ascii="方正楷体_GBK" w:hAnsi="方正楷体_GBK" w:eastAsia="方正楷体_GBK" w:cs="方正楷体_GBK"/>
          <w:b w:val="0"/>
          <w:bCs w:val="0"/>
          <w:color w:val="auto"/>
          <w:sz w:val="32"/>
          <w:szCs w:val="32"/>
        </w:rPr>
        <w:t>（一）</w:t>
      </w:r>
      <w:r>
        <w:rPr>
          <w:rFonts w:hint="eastAsia" w:ascii="方正楷体_GBK" w:hAnsi="方正楷体_GBK" w:eastAsia="方正楷体_GBK" w:cs="方正楷体_GBK"/>
          <w:b w:val="0"/>
          <w:bCs w:val="0"/>
          <w:color w:val="auto"/>
          <w:sz w:val="32"/>
          <w:szCs w:val="32"/>
          <w:lang w:eastAsia="zh-CN"/>
        </w:rPr>
        <w:t>竞技组（</w:t>
      </w:r>
      <w:r>
        <w:rPr>
          <w:rFonts w:hint="eastAsia" w:ascii="方正楷体_GBK" w:hAnsi="方正楷体_GBK" w:eastAsia="方正楷体_GBK" w:cs="方正楷体_GBK"/>
          <w:b w:val="0"/>
          <w:bCs w:val="0"/>
          <w:color w:val="auto"/>
          <w:sz w:val="32"/>
          <w:szCs w:val="32"/>
          <w:lang w:val="en-US" w:eastAsia="zh-CN"/>
        </w:rPr>
        <w:t>32项）</w:t>
      </w:r>
      <w:bookmarkEnd w:id="386"/>
      <w:bookmarkEnd w:id="387"/>
      <w:bookmarkEnd w:id="388"/>
      <w:bookmarkEnd w:id="389"/>
      <w:bookmarkEnd w:id="390"/>
      <w:bookmarkEnd w:id="391"/>
    </w:p>
    <w:p w14:paraId="7EFB93F0">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仿宋" w:hAnsi="仿宋" w:eastAsia="方正仿宋_GBK" w:cs="仿宋"/>
          <w:color w:val="auto"/>
          <w:sz w:val="32"/>
          <w:szCs w:val="32"/>
          <w:lang w:val="en-US" w:eastAsia="zh-CN"/>
        </w:rPr>
      </w:pPr>
      <w:r>
        <w:rPr>
          <w:rFonts w:hint="eastAsia" w:ascii="仿宋" w:hAnsi="仿宋" w:eastAsia="方正仿宋_GBK" w:cs="仿宋"/>
          <w:color w:val="auto"/>
          <w:sz w:val="32"/>
          <w:szCs w:val="32"/>
        </w:rPr>
        <w:t>甲组</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男</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团体、单打</w:t>
      </w:r>
      <w:r>
        <w:rPr>
          <w:rFonts w:hint="eastAsia" w:ascii="仿宋" w:hAnsi="仿宋" w:eastAsia="方正仿宋_GBK" w:cs="仿宋"/>
          <w:color w:val="auto"/>
          <w:sz w:val="32"/>
          <w:szCs w:val="32"/>
          <w:lang w:eastAsia="zh-CN"/>
        </w:rPr>
        <w:t>、双打、混双；</w:t>
      </w:r>
      <w:r>
        <w:rPr>
          <w:rFonts w:hint="eastAsia" w:ascii="仿宋" w:hAnsi="仿宋" w:eastAsia="方正仿宋_GBK" w:cs="仿宋"/>
          <w:color w:val="auto"/>
          <w:sz w:val="32"/>
          <w:szCs w:val="32"/>
          <w:lang w:val="en-US" w:eastAsia="zh-CN"/>
        </w:rPr>
        <w:t xml:space="preserve">  </w:t>
      </w:r>
    </w:p>
    <w:p w14:paraId="364EF2A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rPr>
        <w:t>乙组</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男</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团体、单打</w:t>
      </w:r>
      <w:r>
        <w:rPr>
          <w:rFonts w:hint="eastAsia" w:ascii="仿宋" w:hAnsi="仿宋" w:eastAsia="方正仿宋_GBK" w:cs="仿宋"/>
          <w:color w:val="auto"/>
          <w:sz w:val="32"/>
          <w:szCs w:val="32"/>
          <w:lang w:eastAsia="zh-CN"/>
        </w:rPr>
        <w:t>、双打、混</w:t>
      </w:r>
      <w:r>
        <w:rPr>
          <w:rFonts w:hint="eastAsia" w:ascii="仿宋" w:hAnsi="仿宋" w:eastAsia="方正仿宋_GBK" w:cs="仿宋"/>
          <w:color w:val="auto"/>
          <w:sz w:val="32"/>
          <w:szCs w:val="32"/>
        </w:rPr>
        <w:t>双</w:t>
      </w:r>
      <w:r>
        <w:rPr>
          <w:rFonts w:hint="eastAsia" w:ascii="仿宋" w:hAnsi="仿宋" w:eastAsia="方正仿宋_GBK" w:cs="仿宋"/>
          <w:color w:val="auto"/>
          <w:sz w:val="32"/>
          <w:szCs w:val="32"/>
          <w:lang w:eastAsia="zh-CN"/>
        </w:rPr>
        <w:t>；</w:t>
      </w:r>
    </w:p>
    <w:p w14:paraId="01BF34A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rPr>
        <w:t>丙组</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男</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团体、单打</w:t>
      </w:r>
      <w:r>
        <w:rPr>
          <w:rFonts w:hint="eastAsia" w:ascii="仿宋" w:hAnsi="仿宋" w:eastAsia="方正仿宋_GBK" w:cs="仿宋"/>
          <w:color w:val="auto"/>
          <w:sz w:val="32"/>
          <w:szCs w:val="32"/>
          <w:lang w:eastAsia="zh-CN"/>
        </w:rPr>
        <w:t>、双打、混</w:t>
      </w:r>
      <w:r>
        <w:rPr>
          <w:rFonts w:hint="eastAsia" w:ascii="仿宋" w:hAnsi="仿宋" w:eastAsia="方正仿宋_GBK" w:cs="仿宋"/>
          <w:color w:val="auto"/>
          <w:sz w:val="32"/>
          <w:szCs w:val="32"/>
        </w:rPr>
        <w:t>双</w:t>
      </w:r>
      <w:r>
        <w:rPr>
          <w:rFonts w:hint="eastAsia" w:ascii="仿宋" w:hAnsi="仿宋" w:eastAsia="方正仿宋_GBK" w:cs="仿宋"/>
          <w:color w:val="auto"/>
          <w:sz w:val="32"/>
          <w:szCs w:val="32"/>
          <w:lang w:eastAsia="zh-CN"/>
        </w:rPr>
        <w:t>；</w:t>
      </w:r>
    </w:p>
    <w:p w14:paraId="1B2FDF6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rPr>
        <w:t>丁组</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男</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女</w:t>
      </w:r>
      <w:r>
        <w:rPr>
          <w:rFonts w:hint="eastAsia" w:ascii="仿宋" w:hAnsi="仿宋" w:eastAsia="方正仿宋_GBK" w:cs="仿宋"/>
          <w:color w:val="auto"/>
          <w:sz w:val="32"/>
          <w:szCs w:val="32"/>
          <w:lang w:eastAsia="zh-CN"/>
        </w:rPr>
        <w:t>）子团体、</w:t>
      </w:r>
      <w:r>
        <w:rPr>
          <w:rFonts w:hint="eastAsia" w:ascii="仿宋" w:hAnsi="仿宋" w:eastAsia="方正仿宋_GBK" w:cs="仿宋"/>
          <w:color w:val="auto"/>
          <w:sz w:val="32"/>
          <w:szCs w:val="32"/>
        </w:rPr>
        <w:t>单打</w:t>
      </w:r>
      <w:r>
        <w:rPr>
          <w:rFonts w:hint="eastAsia" w:ascii="仿宋" w:hAnsi="仿宋" w:eastAsia="方正仿宋_GBK" w:cs="仿宋"/>
          <w:color w:val="auto"/>
          <w:sz w:val="32"/>
          <w:szCs w:val="32"/>
          <w:lang w:eastAsia="zh-CN"/>
        </w:rPr>
        <w:t>、双打、混双；</w:t>
      </w:r>
    </w:p>
    <w:p w14:paraId="06A6C3C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戊组：男（女）子团体、单打。</w:t>
      </w:r>
    </w:p>
    <w:p w14:paraId="51409025">
      <w:pPr>
        <w:keepNext w:val="0"/>
        <w:keepLines w:val="0"/>
        <w:pageBreakBefore w:val="0"/>
        <w:numPr>
          <w:ilvl w:val="0"/>
          <w:numId w:val="0"/>
        </w:numPr>
        <w:kinsoku/>
        <w:wordWrap/>
        <w:overflowPunct/>
        <w:topLinePunct w:val="0"/>
        <w:autoSpaceDE/>
        <w:autoSpaceDN/>
        <w:bidi w:val="0"/>
        <w:spacing w:line="560" w:lineRule="exact"/>
        <w:ind w:firstLine="640" w:firstLineChars="200"/>
        <w:jc w:val="left"/>
        <w:textAlignment w:val="auto"/>
        <w:rPr>
          <w:rFonts w:hint="eastAsia" w:ascii="方正楷体_GBK" w:hAnsi="方正楷体_GBK" w:eastAsia="方正楷体_GBK" w:cs="方正楷体_GBK"/>
          <w:b w:val="0"/>
          <w:bCs w:val="0"/>
          <w:color w:val="auto"/>
          <w:sz w:val="32"/>
          <w:szCs w:val="32"/>
          <w:lang w:val="en-US" w:eastAsia="zh-CN"/>
        </w:rPr>
      </w:pPr>
      <w:bookmarkStart w:id="392" w:name="_Toc1658461848_WPSOffice_Level1"/>
      <w:bookmarkStart w:id="393" w:name="_Toc1433282264_WPSOffice_Level1"/>
      <w:bookmarkStart w:id="394" w:name="_Toc1403671318_WPSOffice_Level1"/>
      <w:bookmarkStart w:id="395" w:name="_Toc289700723_WPSOffice_Level1"/>
      <w:bookmarkStart w:id="396" w:name="_Toc1825142676_WPSOffice_Level1"/>
      <w:bookmarkStart w:id="397" w:name="_Toc1971525436_WPSOffice_Level1"/>
      <w:r>
        <w:rPr>
          <w:rFonts w:hint="eastAsia" w:ascii="方正楷体_GBK" w:hAnsi="方正楷体_GBK" w:eastAsia="方正楷体_GBK" w:cs="方正楷体_GBK"/>
          <w:b w:val="0"/>
          <w:bCs w:val="0"/>
          <w:color w:val="auto"/>
          <w:sz w:val="32"/>
          <w:szCs w:val="32"/>
          <w:lang w:eastAsia="zh-CN"/>
        </w:rPr>
        <w:t>（二）学校组（</w:t>
      </w:r>
      <w:r>
        <w:rPr>
          <w:rFonts w:hint="eastAsia" w:ascii="方正楷体_GBK" w:hAnsi="方正楷体_GBK" w:eastAsia="方正楷体_GBK" w:cs="方正楷体_GBK"/>
          <w:b w:val="0"/>
          <w:bCs w:val="0"/>
          <w:color w:val="auto"/>
          <w:sz w:val="32"/>
          <w:szCs w:val="32"/>
          <w:lang w:val="en-US" w:eastAsia="zh-CN"/>
        </w:rPr>
        <w:t>15项）</w:t>
      </w:r>
      <w:bookmarkEnd w:id="392"/>
      <w:bookmarkEnd w:id="393"/>
      <w:bookmarkEnd w:id="394"/>
      <w:bookmarkEnd w:id="395"/>
      <w:bookmarkEnd w:id="396"/>
      <w:bookmarkEnd w:id="397"/>
    </w:p>
    <w:p w14:paraId="379E333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Times New Roman" w:hAnsi="Times New Roman" w:eastAsia="方正仿宋_GBK"/>
          <w:color w:val="auto"/>
          <w:sz w:val="32"/>
          <w:lang w:eastAsia="zh-CN"/>
        </w:rPr>
      </w:pPr>
      <w:r>
        <w:rPr>
          <w:rFonts w:hint="eastAsia" w:ascii="Times New Roman" w:hAnsi="Times New Roman" w:eastAsia="方正仿宋_GBK"/>
          <w:color w:val="auto"/>
          <w:sz w:val="32"/>
        </w:rPr>
        <w:t xml:space="preserve">高中组: </w:t>
      </w:r>
      <w:r>
        <w:rPr>
          <w:rFonts w:hint="eastAsia" w:ascii="仿宋" w:hAnsi="仿宋" w:eastAsia="方正仿宋_GBK" w:cs="仿宋"/>
          <w:color w:val="auto"/>
          <w:sz w:val="32"/>
          <w:szCs w:val="32"/>
        </w:rPr>
        <w:t>男</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团体、单打</w:t>
      </w:r>
      <w:r>
        <w:rPr>
          <w:rFonts w:hint="eastAsia" w:ascii="仿宋" w:hAnsi="仿宋" w:eastAsia="方正仿宋_GBK" w:cs="仿宋"/>
          <w:color w:val="auto"/>
          <w:sz w:val="32"/>
          <w:szCs w:val="32"/>
          <w:lang w:eastAsia="zh-CN"/>
        </w:rPr>
        <w:t>、混双；</w:t>
      </w:r>
    </w:p>
    <w:p w14:paraId="3B9996C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Times New Roman" w:hAnsi="Times New Roman" w:eastAsia="方正仿宋_GBK"/>
          <w:color w:val="auto"/>
          <w:sz w:val="32"/>
          <w:lang w:eastAsia="zh-CN"/>
        </w:rPr>
      </w:pPr>
      <w:r>
        <w:rPr>
          <w:rFonts w:hint="eastAsia" w:ascii="Times New Roman" w:hAnsi="Times New Roman" w:eastAsia="方正仿宋_GBK"/>
          <w:color w:val="auto"/>
          <w:sz w:val="32"/>
        </w:rPr>
        <w:t xml:space="preserve">初中组: </w:t>
      </w:r>
      <w:r>
        <w:rPr>
          <w:rFonts w:hint="eastAsia" w:ascii="仿宋" w:hAnsi="仿宋" w:eastAsia="方正仿宋_GBK" w:cs="仿宋"/>
          <w:color w:val="auto"/>
          <w:sz w:val="32"/>
          <w:szCs w:val="32"/>
        </w:rPr>
        <w:t>男</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团体、单打</w:t>
      </w:r>
      <w:r>
        <w:rPr>
          <w:rFonts w:hint="eastAsia" w:ascii="仿宋" w:hAnsi="仿宋" w:eastAsia="方正仿宋_GBK" w:cs="仿宋"/>
          <w:color w:val="auto"/>
          <w:sz w:val="32"/>
          <w:szCs w:val="32"/>
          <w:lang w:eastAsia="zh-CN"/>
        </w:rPr>
        <w:t>、混双；</w:t>
      </w:r>
    </w:p>
    <w:p w14:paraId="7827AD4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Times New Roman" w:hAnsi="Times New Roman" w:eastAsia="方正仿宋_GBK"/>
          <w:color w:val="auto"/>
          <w:sz w:val="32"/>
          <w:lang w:eastAsia="zh-CN"/>
        </w:rPr>
      </w:pPr>
      <w:r>
        <w:rPr>
          <w:rFonts w:hint="eastAsia" w:ascii="Times New Roman" w:hAnsi="Times New Roman" w:eastAsia="方正仿宋_GBK"/>
          <w:color w:val="auto"/>
          <w:sz w:val="32"/>
        </w:rPr>
        <w:t xml:space="preserve">小学组: </w:t>
      </w:r>
      <w:r>
        <w:rPr>
          <w:rFonts w:hint="eastAsia" w:ascii="仿宋" w:hAnsi="仿宋" w:eastAsia="方正仿宋_GBK" w:cs="仿宋"/>
          <w:color w:val="auto"/>
          <w:sz w:val="32"/>
          <w:szCs w:val="32"/>
        </w:rPr>
        <w:t>男</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团体、单打</w:t>
      </w:r>
      <w:r>
        <w:rPr>
          <w:rFonts w:hint="eastAsia" w:ascii="仿宋" w:hAnsi="仿宋" w:eastAsia="方正仿宋_GBK" w:cs="仿宋"/>
          <w:color w:val="auto"/>
          <w:sz w:val="32"/>
          <w:szCs w:val="32"/>
          <w:lang w:eastAsia="zh-CN"/>
        </w:rPr>
        <w:t>、混双。</w:t>
      </w:r>
    </w:p>
    <w:p w14:paraId="10ACD054">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方正黑体_GBK" w:hAnsi="方正黑体_GBK" w:eastAsia="方正黑体_GBK" w:cs="方正黑体_GBK"/>
          <w:b w:val="0"/>
          <w:bCs/>
          <w:color w:val="auto"/>
          <w:sz w:val="32"/>
          <w:szCs w:val="32"/>
          <w:highlight w:val="none"/>
          <w:lang w:val="en-US" w:eastAsia="zh-CN"/>
        </w:rPr>
      </w:pPr>
      <w:r>
        <w:rPr>
          <w:rFonts w:hint="eastAsia" w:ascii="方正黑体_GBK" w:hAnsi="方正黑体_GBK" w:eastAsia="方正黑体_GBK" w:cs="方正黑体_GBK"/>
          <w:b w:val="0"/>
          <w:bCs/>
          <w:color w:val="auto"/>
          <w:sz w:val="32"/>
          <w:szCs w:val="32"/>
          <w:highlight w:val="none"/>
          <w:lang w:eastAsia="zh-CN"/>
        </w:rPr>
        <w:t>四</w:t>
      </w:r>
      <w:r>
        <w:rPr>
          <w:rFonts w:hint="eastAsia" w:ascii="方正黑体_GBK" w:hAnsi="方正黑体_GBK" w:eastAsia="方正黑体_GBK" w:cs="方正黑体_GBK"/>
          <w:b w:val="0"/>
          <w:bCs/>
          <w:color w:val="auto"/>
          <w:sz w:val="32"/>
          <w:szCs w:val="32"/>
          <w:highlight w:val="none"/>
        </w:rPr>
        <w:t>、参赛年龄</w:t>
      </w:r>
    </w:p>
    <w:p w14:paraId="7B258F9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highlight w:val="none"/>
          <w:lang w:val="en-US" w:eastAsia="zh-CN"/>
        </w:rPr>
      </w:pPr>
      <w:bookmarkStart w:id="398" w:name="_Toc1653510465_WPSOffice_Level1"/>
      <w:bookmarkStart w:id="399" w:name="_Toc1963115921_WPSOffice_Level1"/>
      <w:bookmarkStart w:id="400" w:name="_Toc987102760_WPSOffice_Level1"/>
      <w:bookmarkStart w:id="401" w:name="_Toc1117142618_WPSOffice_Level1"/>
      <w:bookmarkStart w:id="402" w:name="_Toc1982296835_WPSOffice_Level1"/>
      <w:bookmarkStart w:id="403" w:name="_Toc305313017_WPSOffice_Level1"/>
      <w:r>
        <w:rPr>
          <w:rFonts w:hint="eastAsia" w:ascii="方正楷体_GBK" w:hAnsi="方正楷体_GBK" w:eastAsia="方正楷体_GBK" w:cs="方正楷体_GBK"/>
          <w:color w:val="auto"/>
          <w:sz w:val="32"/>
          <w:szCs w:val="32"/>
          <w:highlight w:val="none"/>
        </w:rPr>
        <w:t>（一）</w:t>
      </w:r>
      <w:r>
        <w:rPr>
          <w:rFonts w:hint="eastAsia" w:ascii="方正楷体_GBK" w:hAnsi="方正楷体_GBK" w:eastAsia="方正楷体_GBK" w:cs="方正楷体_GBK"/>
          <w:color w:val="auto"/>
          <w:sz w:val="32"/>
          <w:szCs w:val="32"/>
          <w:highlight w:val="none"/>
          <w:lang w:val="en-US" w:eastAsia="zh-CN"/>
        </w:rPr>
        <w:t>竞技组</w:t>
      </w:r>
      <w:bookmarkEnd w:id="398"/>
      <w:bookmarkEnd w:id="399"/>
      <w:bookmarkEnd w:id="400"/>
      <w:bookmarkEnd w:id="401"/>
      <w:bookmarkEnd w:id="402"/>
      <w:bookmarkEnd w:id="403"/>
    </w:p>
    <w:p w14:paraId="64C060E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highlight w:val="none"/>
          <w:lang w:val="en-US" w:eastAsia="zh-CN"/>
        </w:rPr>
      </w:pPr>
      <w:r>
        <w:rPr>
          <w:rFonts w:hint="eastAsia" w:ascii="仿宋" w:hAnsi="仿宋" w:eastAsia="方正仿宋_GBK" w:cs="仿宋"/>
          <w:color w:val="auto"/>
          <w:sz w:val="32"/>
          <w:szCs w:val="32"/>
          <w:highlight w:val="none"/>
        </w:rPr>
        <w:t>甲组：200</w:t>
      </w:r>
      <w:r>
        <w:rPr>
          <w:rFonts w:hint="eastAsia" w:ascii="仿宋" w:hAnsi="仿宋" w:eastAsia="方正仿宋_GBK" w:cs="仿宋"/>
          <w:color w:val="auto"/>
          <w:sz w:val="32"/>
          <w:szCs w:val="32"/>
          <w:highlight w:val="none"/>
          <w:lang w:val="en-US" w:eastAsia="zh-CN"/>
        </w:rPr>
        <w:t>9</w:t>
      </w:r>
      <w:r>
        <w:rPr>
          <w:rFonts w:hint="eastAsia" w:ascii="仿宋" w:hAnsi="仿宋" w:eastAsia="方正仿宋_GBK" w:cs="仿宋"/>
          <w:color w:val="auto"/>
          <w:sz w:val="32"/>
          <w:szCs w:val="32"/>
          <w:highlight w:val="none"/>
        </w:rPr>
        <w:t>－20</w:t>
      </w:r>
      <w:r>
        <w:rPr>
          <w:rFonts w:hint="eastAsia" w:ascii="仿宋" w:hAnsi="仿宋" w:eastAsia="方正仿宋_GBK" w:cs="仿宋"/>
          <w:color w:val="auto"/>
          <w:sz w:val="32"/>
          <w:szCs w:val="32"/>
          <w:highlight w:val="none"/>
          <w:lang w:val="en-US" w:eastAsia="zh-CN"/>
        </w:rPr>
        <w:t>11</w:t>
      </w:r>
      <w:r>
        <w:rPr>
          <w:rFonts w:hint="eastAsia" w:ascii="仿宋" w:hAnsi="仿宋" w:eastAsia="方正仿宋_GBK" w:cs="仿宋"/>
          <w:color w:val="auto"/>
          <w:sz w:val="32"/>
          <w:szCs w:val="32"/>
          <w:highlight w:val="none"/>
        </w:rPr>
        <w:t>年</w:t>
      </w:r>
      <w:r>
        <w:rPr>
          <w:rFonts w:hint="eastAsia" w:ascii="仿宋" w:hAnsi="仿宋" w:eastAsia="方正仿宋_GBK" w:cs="仿宋"/>
          <w:color w:val="auto"/>
          <w:sz w:val="32"/>
          <w:szCs w:val="32"/>
          <w:highlight w:val="none"/>
          <w:lang w:eastAsia="zh-CN"/>
        </w:rPr>
        <w:t>；</w:t>
      </w:r>
    </w:p>
    <w:p w14:paraId="57CBD89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highlight w:val="none"/>
          <w:lang w:eastAsia="zh-CN"/>
        </w:rPr>
      </w:pPr>
      <w:r>
        <w:rPr>
          <w:rFonts w:hint="eastAsia" w:ascii="仿宋" w:hAnsi="仿宋" w:eastAsia="方正仿宋_GBK" w:cs="仿宋"/>
          <w:color w:val="auto"/>
          <w:sz w:val="32"/>
          <w:szCs w:val="32"/>
          <w:highlight w:val="none"/>
        </w:rPr>
        <w:t>乙组：20</w:t>
      </w:r>
      <w:r>
        <w:rPr>
          <w:rFonts w:hint="eastAsia" w:ascii="仿宋" w:hAnsi="仿宋" w:eastAsia="方正仿宋_GBK" w:cs="仿宋"/>
          <w:color w:val="auto"/>
          <w:sz w:val="32"/>
          <w:szCs w:val="32"/>
          <w:highlight w:val="none"/>
          <w:lang w:val="en-US" w:eastAsia="zh-CN"/>
        </w:rPr>
        <w:t>12</w:t>
      </w:r>
      <w:r>
        <w:rPr>
          <w:rFonts w:hint="eastAsia" w:ascii="仿宋" w:hAnsi="仿宋" w:eastAsia="方正仿宋_GBK" w:cs="仿宋"/>
          <w:color w:val="auto"/>
          <w:sz w:val="32"/>
          <w:szCs w:val="32"/>
          <w:highlight w:val="none"/>
        </w:rPr>
        <w:t>－20</w:t>
      </w:r>
      <w:r>
        <w:rPr>
          <w:rFonts w:hint="eastAsia" w:ascii="仿宋" w:hAnsi="仿宋" w:eastAsia="方正仿宋_GBK" w:cs="仿宋"/>
          <w:color w:val="auto"/>
          <w:sz w:val="32"/>
          <w:szCs w:val="32"/>
          <w:highlight w:val="none"/>
          <w:lang w:val="en-US" w:eastAsia="zh-CN"/>
        </w:rPr>
        <w:t>13</w:t>
      </w:r>
      <w:r>
        <w:rPr>
          <w:rFonts w:hint="eastAsia" w:ascii="仿宋" w:hAnsi="仿宋" w:eastAsia="方正仿宋_GBK" w:cs="仿宋"/>
          <w:color w:val="auto"/>
          <w:sz w:val="32"/>
          <w:szCs w:val="32"/>
          <w:highlight w:val="none"/>
        </w:rPr>
        <w:t>年</w:t>
      </w:r>
      <w:r>
        <w:rPr>
          <w:rFonts w:hint="eastAsia" w:ascii="仿宋" w:hAnsi="仿宋" w:eastAsia="方正仿宋_GBK" w:cs="仿宋"/>
          <w:color w:val="auto"/>
          <w:sz w:val="32"/>
          <w:szCs w:val="32"/>
          <w:highlight w:val="none"/>
          <w:lang w:eastAsia="zh-CN"/>
        </w:rPr>
        <w:t>；</w:t>
      </w:r>
    </w:p>
    <w:p w14:paraId="30AF22C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highlight w:val="none"/>
          <w:lang w:eastAsia="zh-CN"/>
        </w:rPr>
      </w:pPr>
      <w:r>
        <w:rPr>
          <w:rFonts w:hint="eastAsia" w:ascii="仿宋" w:hAnsi="仿宋" w:eastAsia="方正仿宋_GBK" w:cs="仿宋"/>
          <w:color w:val="auto"/>
          <w:sz w:val="32"/>
          <w:szCs w:val="32"/>
          <w:highlight w:val="none"/>
        </w:rPr>
        <w:t>丙组：20</w:t>
      </w:r>
      <w:r>
        <w:rPr>
          <w:rFonts w:hint="eastAsia" w:ascii="仿宋" w:hAnsi="仿宋" w:eastAsia="方正仿宋_GBK" w:cs="仿宋"/>
          <w:color w:val="auto"/>
          <w:sz w:val="32"/>
          <w:szCs w:val="32"/>
          <w:highlight w:val="none"/>
          <w:lang w:val="en-US" w:eastAsia="zh-CN"/>
        </w:rPr>
        <w:t>14</w:t>
      </w:r>
      <w:r>
        <w:rPr>
          <w:rFonts w:hint="eastAsia" w:ascii="仿宋" w:hAnsi="仿宋" w:eastAsia="方正仿宋_GBK" w:cs="仿宋"/>
          <w:color w:val="auto"/>
          <w:sz w:val="32"/>
          <w:szCs w:val="32"/>
          <w:highlight w:val="none"/>
        </w:rPr>
        <w:t>－20</w:t>
      </w:r>
      <w:r>
        <w:rPr>
          <w:rFonts w:hint="eastAsia" w:ascii="仿宋" w:hAnsi="仿宋" w:eastAsia="方正仿宋_GBK" w:cs="仿宋"/>
          <w:color w:val="auto"/>
          <w:sz w:val="32"/>
          <w:szCs w:val="32"/>
          <w:highlight w:val="none"/>
          <w:lang w:val="en-US" w:eastAsia="zh-CN"/>
        </w:rPr>
        <w:t>15</w:t>
      </w:r>
      <w:r>
        <w:rPr>
          <w:rFonts w:hint="eastAsia" w:ascii="仿宋" w:hAnsi="仿宋" w:eastAsia="方正仿宋_GBK" w:cs="仿宋"/>
          <w:color w:val="auto"/>
          <w:sz w:val="32"/>
          <w:szCs w:val="32"/>
          <w:highlight w:val="none"/>
        </w:rPr>
        <w:t>年</w:t>
      </w:r>
      <w:r>
        <w:rPr>
          <w:rFonts w:hint="eastAsia" w:ascii="仿宋" w:hAnsi="仿宋" w:eastAsia="方正仿宋_GBK" w:cs="仿宋"/>
          <w:color w:val="auto"/>
          <w:sz w:val="32"/>
          <w:szCs w:val="32"/>
          <w:highlight w:val="none"/>
          <w:lang w:eastAsia="zh-CN"/>
        </w:rPr>
        <w:t>；</w:t>
      </w:r>
    </w:p>
    <w:p w14:paraId="7768A3F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highlight w:val="none"/>
          <w:lang w:eastAsia="zh-CN"/>
        </w:rPr>
      </w:pPr>
      <w:r>
        <w:rPr>
          <w:rFonts w:hint="eastAsia" w:ascii="仿宋" w:hAnsi="仿宋" w:eastAsia="方正仿宋_GBK" w:cs="仿宋"/>
          <w:color w:val="auto"/>
          <w:sz w:val="32"/>
          <w:szCs w:val="32"/>
          <w:highlight w:val="none"/>
        </w:rPr>
        <w:t>丁组：201</w:t>
      </w:r>
      <w:r>
        <w:rPr>
          <w:rFonts w:hint="eastAsia" w:ascii="仿宋" w:hAnsi="仿宋" w:eastAsia="方正仿宋_GBK" w:cs="仿宋"/>
          <w:color w:val="auto"/>
          <w:sz w:val="32"/>
          <w:szCs w:val="32"/>
          <w:highlight w:val="none"/>
          <w:lang w:val="en-US" w:eastAsia="zh-CN"/>
        </w:rPr>
        <w:t>6-2017</w:t>
      </w:r>
      <w:r>
        <w:rPr>
          <w:rFonts w:hint="eastAsia" w:ascii="仿宋" w:hAnsi="仿宋" w:eastAsia="方正仿宋_GBK" w:cs="仿宋"/>
          <w:color w:val="auto"/>
          <w:sz w:val="32"/>
          <w:szCs w:val="32"/>
          <w:highlight w:val="none"/>
        </w:rPr>
        <w:t>年</w:t>
      </w:r>
      <w:r>
        <w:rPr>
          <w:rFonts w:hint="eastAsia" w:ascii="仿宋" w:hAnsi="仿宋" w:eastAsia="方正仿宋_GBK" w:cs="仿宋"/>
          <w:color w:val="auto"/>
          <w:sz w:val="32"/>
          <w:szCs w:val="32"/>
          <w:highlight w:val="none"/>
          <w:lang w:eastAsia="zh-CN"/>
        </w:rPr>
        <w:t>；</w:t>
      </w:r>
    </w:p>
    <w:p w14:paraId="1C5615D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highlight w:val="none"/>
          <w:lang w:eastAsia="zh-CN"/>
        </w:rPr>
      </w:pPr>
      <w:r>
        <w:rPr>
          <w:rFonts w:hint="eastAsia" w:ascii="仿宋" w:hAnsi="仿宋" w:eastAsia="方正仿宋_GBK" w:cs="仿宋"/>
          <w:color w:val="auto"/>
          <w:sz w:val="32"/>
          <w:szCs w:val="32"/>
          <w:highlight w:val="none"/>
          <w:lang w:eastAsia="zh-CN"/>
        </w:rPr>
        <w:t>戊组：</w:t>
      </w:r>
      <w:r>
        <w:rPr>
          <w:rFonts w:hint="eastAsia" w:ascii="仿宋" w:hAnsi="仿宋" w:eastAsia="方正仿宋_GBK" w:cs="仿宋"/>
          <w:color w:val="auto"/>
          <w:sz w:val="32"/>
          <w:szCs w:val="32"/>
          <w:highlight w:val="none"/>
          <w:lang w:val="en-US" w:eastAsia="zh-CN"/>
        </w:rPr>
        <w:t>2018-2019年</w:t>
      </w:r>
      <w:r>
        <w:rPr>
          <w:rFonts w:hint="eastAsia" w:ascii="仿宋" w:hAnsi="仿宋" w:eastAsia="方正仿宋_GBK" w:cs="仿宋"/>
          <w:color w:val="auto"/>
          <w:sz w:val="32"/>
          <w:szCs w:val="32"/>
          <w:highlight w:val="none"/>
          <w:lang w:eastAsia="zh-CN"/>
        </w:rPr>
        <w:t>。</w:t>
      </w:r>
    </w:p>
    <w:p w14:paraId="72CC9C45">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highlight w:val="none"/>
          <w:lang w:val="en-US" w:eastAsia="zh-CN"/>
        </w:rPr>
      </w:pPr>
      <w:bookmarkStart w:id="404" w:name="_Toc1510386069_WPSOffice_Level1"/>
      <w:bookmarkStart w:id="405" w:name="_Toc1526697526_WPSOffice_Level1"/>
      <w:bookmarkStart w:id="406" w:name="_Toc1402567238_WPSOffice_Level1"/>
      <w:bookmarkStart w:id="407" w:name="_Toc769641150_WPSOffice_Level1"/>
      <w:bookmarkStart w:id="408" w:name="_Toc168002245_WPSOffice_Level1"/>
      <w:bookmarkStart w:id="409" w:name="_Toc2092241534_WPSOffice_Level1"/>
      <w:r>
        <w:rPr>
          <w:rFonts w:hint="eastAsia" w:ascii="方正楷体_GBK" w:hAnsi="方正楷体_GBK" w:eastAsia="方正楷体_GBK" w:cs="方正楷体_GBK"/>
          <w:color w:val="auto"/>
          <w:sz w:val="32"/>
          <w:szCs w:val="32"/>
          <w:highlight w:val="none"/>
          <w:lang w:val="en-US" w:eastAsia="zh-CN"/>
        </w:rPr>
        <w:t>（二）学校组</w:t>
      </w:r>
      <w:bookmarkEnd w:id="404"/>
      <w:bookmarkEnd w:id="405"/>
      <w:bookmarkEnd w:id="406"/>
      <w:bookmarkEnd w:id="407"/>
      <w:bookmarkEnd w:id="408"/>
      <w:bookmarkEnd w:id="409"/>
    </w:p>
    <w:p w14:paraId="0C8F39E2">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高中组: 2008年9月1日后出生的在校高中学生；</w:t>
      </w:r>
    </w:p>
    <w:p w14:paraId="58808DB3">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初中组: 2011年9月1日后出生的在校初中学生；</w:t>
      </w:r>
    </w:p>
    <w:p w14:paraId="25D93F27">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方正仿宋_GBK"/>
          <w:color w:val="auto"/>
          <w:sz w:val="32"/>
          <w:highlight w:val="none"/>
        </w:rPr>
      </w:pPr>
      <w:r>
        <w:rPr>
          <w:rFonts w:hint="eastAsia" w:ascii="仿宋" w:hAnsi="仿宋" w:eastAsia="方正仿宋_GBK" w:cs="仿宋"/>
          <w:color w:val="auto"/>
          <w:sz w:val="32"/>
          <w:szCs w:val="32"/>
          <w:lang w:val="en-US" w:eastAsia="zh-CN"/>
        </w:rPr>
        <w:t>小学组: 2014年9月1日后出生的在校小学生。</w:t>
      </w:r>
    </w:p>
    <w:p w14:paraId="1CAE37B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highlight w:val="none"/>
        </w:rPr>
      </w:pPr>
      <w:r>
        <w:rPr>
          <w:rFonts w:hint="eastAsia" w:ascii="方正黑体_GBK" w:hAnsi="方正黑体_GBK" w:eastAsia="方正黑体_GBK" w:cs="方正黑体_GBK"/>
          <w:b w:val="0"/>
          <w:bCs/>
          <w:color w:val="auto"/>
          <w:sz w:val="32"/>
          <w:szCs w:val="32"/>
          <w:highlight w:val="none"/>
          <w:lang w:eastAsia="zh-CN"/>
        </w:rPr>
        <w:t>五</w:t>
      </w:r>
      <w:r>
        <w:rPr>
          <w:rFonts w:hint="eastAsia" w:ascii="方正黑体_GBK" w:hAnsi="方正黑体_GBK" w:eastAsia="方正黑体_GBK" w:cs="方正黑体_GBK"/>
          <w:b w:val="0"/>
          <w:bCs/>
          <w:color w:val="auto"/>
          <w:sz w:val="32"/>
          <w:highlight w:val="none"/>
        </w:rPr>
        <w:t>、</w:t>
      </w:r>
      <w:r>
        <w:rPr>
          <w:rFonts w:hint="eastAsia" w:ascii="方正黑体_GBK" w:hAnsi="方正黑体_GBK" w:eastAsia="方正黑体_GBK" w:cs="方正黑体_GBK"/>
          <w:b w:val="0"/>
          <w:bCs/>
          <w:color w:val="auto"/>
          <w:sz w:val="32"/>
          <w:highlight w:val="none"/>
          <w:lang w:eastAsia="zh-CN"/>
        </w:rPr>
        <w:t>参加办法</w:t>
      </w:r>
    </w:p>
    <w:p w14:paraId="4AC48083">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一）竞技组由各县（市、区）文化广电旅游体育局组织参赛；学校组各组别由各县（市、区）教育局分别遴选1-3所学校为代表单位参赛（含市级及以上乒乓球项目体育传统特色学校，不允许联合组队），市直各学校可直接报名参赛，市级及以上乒乓球项目体育传统特色学校也可独立组队参加。</w:t>
      </w:r>
    </w:p>
    <w:p w14:paraId="42EB4F57">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（二）各参赛单位可报领队1名，教练3名，每组别运动员男、女各6名。</w:t>
      </w:r>
    </w:p>
    <w:p w14:paraId="41ABD770">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（三）各小项（含团体）报名不足3人（队），则取消该项比赛。</w:t>
      </w:r>
    </w:p>
    <w:p w14:paraId="084B0C8C">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default"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（四）团体赛每单位每组别限报一队；竞技组甲乙丙丁组每名运动员限报3项（含团体赛），单打限报3人，混合双打限报2对，双打限报2对，戊组单打限报4人。学校组各组别单打限报4人，混合双打限报2对。</w:t>
      </w:r>
    </w:p>
    <w:p w14:paraId="08117441">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default"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（五）每名运动员只能代表一个单位参加相应年龄段组别的比赛，不允许跨组别参赛。</w:t>
      </w:r>
    </w:p>
    <w:p w14:paraId="1E837BA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rPr>
      </w:pPr>
      <w:r>
        <w:rPr>
          <w:rFonts w:hint="eastAsia" w:ascii="方正黑体_GBK" w:hAnsi="方正黑体_GBK" w:eastAsia="方正黑体_GBK" w:cs="方正黑体_GBK"/>
          <w:b w:val="0"/>
          <w:bCs/>
          <w:color w:val="auto"/>
          <w:sz w:val="32"/>
          <w:szCs w:val="32"/>
          <w:highlight w:val="none"/>
          <w:lang w:eastAsia="zh-CN"/>
        </w:rPr>
        <w:t>六</w:t>
      </w:r>
      <w:r>
        <w:rPr>
          <w:rFonts w:hint="eastAsia" w:ascii="方正黑体_GBK" w:hAnsi="方正黑体_GBK" w:eastAsia="方正黑体_GBK" w:cs="方正黑体_GBK"/>
          <w:b w:val="0"/>
          <w:bCs/>
          <w:color w:val="auto"/>
          <w:sz w:val="32"/>
          <w:szCs w:val="32"/>
          <w:highlight w:val="none"/>
        </w:rPr>
        <w:t>、参赛资格</w:t>
      </w:r>
    </w:p>
    <w:p w14:paraId="29099D6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10" w:name="_Toc1550916497_WPSOffice_Level1"/>
      <w:r>
        <w:rPr>
          <w:rFonts w:hint="eastAsia" w:ascii="方正楷体_GBK" w:hAnsi="方正楷体_GBK" w:eastAsia="方正楷体_GBK" w:cs="方正楷体_GBK"/>
          <w:color w:val="auto"/>
          <w:sz w:val="32"/>
          <w:szCs w:val="32"/>
        </w:rPr>
        <w:t>（一）户籍与学籍要求</w:t>
      </w:r>
      <w:bookmarkEnd w:id="410"/>
    </w:p>
    <w:p w14:paraId="3808BEE8">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1. 竞技组</w:t>
      </w:r>
    </w:p>
    <w:p w14:paraId="6CF18C7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以县（市、区）为单位参赛的运动员，须持有代表单位户籍的二代居民身份证、港澳台居民居住证或外国人永久居留身份证；</w:t>
      </w:r>
    </w:p>
    <w:p w14:paraId="2F1323D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4C96EA9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00FE2238">
      <w:pPr>
        <w:pStyle w:val="2"/>
        <w:ind w:firstLine="68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2.学校组</w:t>
      </w:r>
    </w:p>
    <w:p w14:paraId="2AACB27F">
      <w:pPr>
        <w:pStyle w:val="2"/>
        <w:ind w:firstLine="680" w:firstLineChars="200"/>
        <w:rPr>
          <w:rFonts w:hint="default" w:ascii="方正仿宋_GBK" w:hAnsi="方正仿宋_GBK" w:eastAsia="方正仿宋_GBK" w:cs="方正仿宋_GBK"/>
          <w:color w:val="auto"/>
          <w:sz w:val="32"/>
          <w:szCs w:val="32"/>
          <w:lang w:val="en-US" w:eastAsia="zh-CN"/>
        </w:rPr>
      </w:pPr>
      <w:r>
        <w:rPr>
          <w:rFonts w:hint="default" w:ascii="方正仿宋_GBK" w:hAnsi="方正仿宋_GBK" w:eastAsia="方正仿宋_GBK" w:cs="方正仿宋_GBK"/>
          <w:color w:val="auto"/>
          <w:sz w:val="32"/>
          <w:szCs w:val="32"/>
          <w:lang w:val="en-US" w:eastAsia="zh-CN"/>
        </w:rPr>
        <w:t>以学校为单位参赛的运动员需出具二代居民身份证、港澳台居民居住证或外国人永久居留身份证及具有就读参赛学校学籍的《学生基本信息表》，信息表加盖学校及所属地教育局公章（其它学籍证明不予受理）。</w:t>
      </w:r>
    </w:p>
    <w:p w14:paraId="7579FA5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11" w:name="_Toc1318656742_WPSOffice_Level1"/>
      <w:r>
        <w:rPr>
          <w:rFonts w:hint="eastAsia" w:ascii="方正楷体_GBK" w:hAnsi="方正楷体_GBK" w:eastAsia="方正楷体_GBK" w:cs="方正楷体_GBK"/>
          <w:color w:val="auto"/>
          <w:sz w:val="32"/>
          <w:szCs w:val="32"/>
        </w:rPr>
        <w:t>（二）注册限制</w:t>
      </w:r>
      <w:bookmarkEnd w:id="411"/>
    </w:p>
    <w:p w14:paraId="275F77E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2359884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12" w:name="_Toc491478616_WPSOffice_Level1"/>
      <w:r>
        <w:rPr>
          <w:rFonts w:hint="eastAsia" w:ascii="方正楷体_GBK" w:hAnsi="方正楷体_GBK" w:eastAsia="方正楷体_GBK" w:cs="方正楷体_GBK"/>
          <w:color w:val="auto"/>
          <w:sz w:val="32"/>
          <w:szCs w:val="32"/>
        </w:rPr>
        <w:t>（三）诚信要求</w:t>
      </w:r>
      <w:bookmarkEnd w:id="412"/>
    </w:p>
    <w:p w14:paraId="1ED140F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6456613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13" w:name="_Toc2054348371_WPSOffice_Level1"/>
      <w:r>
        <w:rPr>
          <w:rFonts w:hint="eastAsia" w:ascii="方正楷体_GBK" w:hAnsi="方正楷体_GBK" w:eastAsia="方正楷体_GBK" w:cs="方正楷体_GBK"/>
          <w:color w:val="auto"/>
          <w:sz w:val="32"/>
          <w:szCs w:val="32"/>
        </w:rPr>
        <w:t>（四）体检与保险</w:t>
      </w:r>
      <w:bookmarkEnd w:id="413"/>
    </w:p>
    <w:p w14:paraId="4884E84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69C0B76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46810A0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3A31186F">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（一）除规程特殊规定外，比赛执行中国乒乓球协会最新审定的《乒乓球竞赛规则》。</w:t>
      </w:r>
    </w:p>
    <w:p w14:paraId="7AF96D78">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（二）</w:t>
      </w:r>
      <w:r>
        <w:rPr>
          <w:rFonts w:hint="eastAsia" w:ascii="仿宋" w:hAnsi="仿宋" w:eastAsia="方正仿宋_GBK" w:cs="仿宋"/>
          <w:color w:val="auto"/>
          <w:sz w:val="32"/>
          <w:szCs w:val="32"/>
          <w:lang w:val="en-US" w:eastAsia="zh-CN"/>
        </w:rPr>
        <w:t>团体比赛对接奥运团体赛制，</w:t>
      </w:r>
      <w:r>
        <w:rPr>
          <w:rFonts w:hint="eastAsia" w:ascii="仿宋" w:hAnsi="仿宋" w:eastAsia="方正仿宋_GBK" w:cs="仿宋"/>
          <w:color w:val="auto"/>
          <w:sz w:val="32"/>
          <w:szCs w:val="32"/>
          <w:lang w:eastAsia="zh-CN"/>
        </w:rPr>
        <w:t>采用五场三胜制</w:t>
      </w:r>
      <w:r>
        <w:rPr>
          <w:rFonts w:hint="eastAsia" w:ascii="仿宋" w:hAnsi="仿宋" w:eastAsia="方正仿宋_GBK" w:cs="仿宋"/>
          <w:color w:val="auto"/>
          <w:sz w:val="32"/>
          <w:szCs w:val="32"/>
          <w:lang w:val="en-US" w:eastAsia="zh-CN"/>
        </w:rPr>
        <w:t>，</w:t>
      </w:r>
      <w:r>
        <w:rPr>
          <w:rFonts w:hint="eastAsia" w:ascii="仿宋" w:hAnsi="仿宋" w:eastAsia="方正仿宋_GBK" w:cs="仿宋"/>
          <w:color w:val="auto"/>
          <w:sz w:val="32"/>
          <w:szCs w:val="32"/>
          <w:lang w:eastAsia="zh-CN"/>
        </w:rPr>
        <w:t>每场三局二胜，每局11分。</w:t>
      </w:r>
      <w:r>
        <w:rPr>
          <w:rFonts w:hint="eastAsia" w:ascii="仿宋" w:hAnsi="仿宋" w:eastAsia="方正仿宋_GBK" w:cs="仿宋"/>
          <w:b w:val="0"/>
          <w:bCs w:val="0"/>
          <w:color w:val="auto"/>
          <w:sz w:val="32"/>
          <w:szCs w:val="32"/>
          <w:lang w:val="en-US" w:eastAsia="zh-CN"/>
        </w:rPr>
        <w:t>出场顺序为：B/C—Y/Z，A—X，C—Z，A—Y，B—X；</w:t>
      </w:r>
      <w:r>
        <w:rPr>
          <w:rFonts w:hint="eastAsia" w:ascii="仿宋" w:hAnsi="仿宋" w:eastAsia="方正仿宋_GBK" w:cs="仿宋"/>
          <w:color w:val="auto"/>
          <w:sz w:val="32"/>
          <w:szCs w:val="32"/>
          <w:lang w:val="en-US" w:eastAsia="zh-CN"/>
        </w:rPr>
        <w:t>若该场比赛 出场人员未能按规定执行，则以弃权论。</w:t>
      </w:r>
    </w:p>
    <w:p w14:paraId="6AD18223">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（三）团体赛第一阶段进行分组循环赛，第二阶段进行淘汰赛及附加赛。单打比赛采用单淘汰赛及附加赛制（三局二胜制）。</w:t>
      </w:r>
    </w:p>
    <w:p w14:paraId="43E2E385">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（四）各单项（含团体）比赛最终竞赛办法及比赛编排视报名情况而定。</w:t>
      </w:r>
    </w:p>
    <w:p w14:paraId="1631BACE">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（五）双打、混合双打报名配对，如运动员在赛前出现伤病，报到时须出示县级以上医院或大会医务处证明，方可替换一名在报名表中的运动员，被替换的运动员不得再参加其他项目的比赛。</w:t>
      </w:r>
    </w:p>
    <w:p w14:paraId="2E95BDEE">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（六）比赛服装要求：</w:t>
      </w:r>
    </w:p>
    <w:p w14:paraId="3CC4C2FE">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1.各参赛单位须按规则要求着装，运动员上场比赛服装应整洁，团体、双打比赛，同队运动员服装应一致。</w:t>
      </w:r>
    </w:p>
    <w:p w14:paraId="0429E2B3">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2.各参赛队每场比赛应至少备有两种以上不同色系的比赛服装（</w:t>
      </w:r>
      <w:r>
        <w:rPr>
          <w:rFonts w:hint="eastAsia" w:ascii="仿宋" w:hAnsi="仿宋" w:eastAsia="方正仿宋_GBK" w:cs="仿宋"/>
          <w:b w:val="0"/>
          <w:bCs w:val="0"/>
          <w:color w:val="auto"/>
          <w:sz w:val="32"/>
          <w:szCs w:val="32"/>
          <w:lang w:eastAsia="zh-CN"/>
        </w:rPr>
        <w:t>不能与比赛用球的颜色相近）</w:t>
      </w:r>
      <w:r>
        <w:rPr>
          <w:rFonts w:hint="eastAsia" w:ascii="仿宋" w:hAnsi="仿宋" w:eastAsia="方正仿宋_GBK" w:cs="仿宋"/>
          <w:color w:val="auto"/>
          <w:sz w:val="32"/>
          <w:szCs w:val="32"/>
          <w:lang w:eastAsia="zh-CN"/>
        </w:rPr>
        <w:t>。</w:t>
      </w:r>
    </w:p>
    <w:p w14:paraId="358420B0">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（七）比赛用球：“双鱼”牌白色三星 V40+塑料球。</w:t>
      </w:r>
    </w:p>
    <w:p w14:paraId="6959EBC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（八）本次比赛将进行球拍抽检。</w:t>
      </w:r>
    </w:p>
    <w:p w14:paraId="36A1927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6017BC6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rPr>
        <w:t>（一）</w:t>
      </w:r>
      <w:r>
        <w:rPr>
          <w:rFonts w:hint="eastAsia" w:ascii="仿宋" w:hAnsi="仿宋" w:eastAsia="方正仿宋_GBK" w:cs="仿宋"/>
          <w:color w:val="auto"/>
          <w:sz w:val="32"/>
          <w:szCs w:val="32"/>
          <w:lang w:eastAsia="zh-CN"/>
        </w:rPr>
        <w:t>竞技组</w:t>
      </w:r>
      <w:r>
        <w:rPr>
          <w:rFonts w:hint="eastAsia" w:ascii="仿宋" w:hAnsi="仿宋" w:eastAsia="方正仿宋_GBK" w:cs="仿宋"/>
          <w:color w:val="auto"/>
          <w:sz w:val="32"/>
          <w:szCs w:val="32"/>
        </w:rPr>
        <w:t>各单项</w:t>
      </w:r>
      <w:r>
        <w:rPr>
          <w:rFonts w:hint="eastAsia" w:ascii="仿宋" w:hAnsi="仿宋" w:eastAsia="方正仿宋_GBK" w:cs="仿宋"/>
          <w:color w:val="auto"/>
          <w:sz w:val="32"/>
          <w:szCs w:val="32"/>
          <w:lang w:eastAsia="zh-CN"/>
        </w:rPr>
        <w:t>（含团体）</w:t>
      </w:r>
      <w:r>
        <w:rPr>
          <w:rFonts w:hint="eastAsia" w:ascii="仿宋" w:hAnsi="仿宋" w:eastAsia="方正仿宋_GBK" w:cs="仿宋"/>
          <w:color w:val="auto"/>
          <w:sz w:val="32"/>
          <w:szCs w:val="32"/>
        </w:rPr>
        <w:t>分别录取前</w:t>
      </w:r>
      <w:r>
        <w:rPr>
          <w:rFonts w:hint="eastAsia" w:ascii="仿宋" w:hAnsi="仿宋" w:eastAsia="方正仿宋_GBK" w:cs="仿宋"/>
          <w:color w:val="auto"/>
          <w:sz w:val="32"/>
          <w:szCs w:val="32"/>
          <w:lang w:eastAsia="zh-CN"/>
        </w:rPr>
        <w:t>六</w:t>
      </w:r>
      <w:r>
        <w:rPr>
          <w:rFonts w:hint="eastAsia" w:ascii="仿宋" w:hAnsi="仿宋" w:eastAsia="方正仿宋_GBK" w:cs="仿宋"/>
          <w:color w:val="auto"/>
          <w:sz w:val="32"/>
          <w:szCs w:val="32"/>
        </w:rPr>
        <w:t>名，不足</w:t>
      </w:r>
      <w:r>
        <w:rPr>
          <w:rFonts w:hint="eastAsia" w:ascii="仿宋" w:hAnsi="仿宋" w:eastAsia="方正仿宋_GBK" w:cs="仿宋"/>
          <w:color w:val="auto"/>
          <w:sz w:val="32"/>
          <w:szCs w:val="32"/>
          <w:lang w:eastAsia="zh-CN"/>
        </w:rPr>
        <w:t>六</w:t>
      </w:r>
      <w:r>
        <w:rPr>
          <w:rFonts w:hint="eastAsia" w:ascii="仿宋" w:hAnsi="仿宋" w:eastAsia="方正仿宋_GBK" w:cs="仿宋"/>
          <w:color w:val="auto"/>
          <w:sz w:val="32"/>
          <w:szCs w:val="32"/>
        </w:rPr>
        <w:t>人</w:t>
      </w:r>
      <w:r>
        <w:rPr>
          <w:rFonts w:hint="eastAsia" w:ascii="仿宋" w:hAnsi="仿宋" w:eastAsia="方正仿宋_GBK" w:cs="仿宋"/>
          <w:color w:val="auto"/>
          <w:sz w:val="32"/>
          <w:szCs w:val="32"/>
          <w:lang w:eastAsia="zh-CN"/>
        </w:rPr>
        <w:t>（队）参赛</w:t>
      </w:r>
      <w:r>
        <w:rPr>
          <w:rFonts w:hint="eastAsia" w:ascii="仿宋" w:hAnsi="仿宋" w:eastAsia="方正仿宋_GBK" w:cs="仿宋"/>
          <w:color w:val="auto"/>
          <w:sz w:val="32"/>
          <w:szCs w:val="32"/>
        </w:rPr>
        <w:t>则全部录取，按</w:t>
      </w:r>
      <w:r>
        <w:rPr>
          <w:rFonts w:hint="eastAsia" w:ascii="仿宋" w:hAnsi="仿宋" w:eastAsia="方正仿宋_GBK" w:cs="仿宋"/>
          <w:color w:val="auto"/>
          <w:sz w:val="32"/>
          <w:szCs w:val="32"/>
          <w:lang w:val="en-US" w:eastAsia="zh-CN"/>
        </w:rPr>
        <w:t>13</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11</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10</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9</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8</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7</w:t>
      </w:r>
      <w:r>
        <w:rPr>
          <w:rFonts w:hint="eastAsia" w:ascii="仿宋" w:hAnsi="仿宋" w:eastAsia="方正仿宋_GBK" w:cs="仿宋"/>
          <w:color w:val="auto"/>
          <w:sz w:val="32"/>
          <w:szCs w:val="32"/>
        </w:rPr>
        <w:t>计分</w:t>
      </w:r>
      <w:r>
        <w:rPr>
          <w:rFonts w:hint="eastAsia" w:ascii="仿宋" w:hAnsi="仿宋" w:eastAsia="方正仿宋_GBK" w:cs="仿宋"/>
          <w:color w:val="auto"/>
          <w:sz w:val="32"/>
          <w:szCs w:val="32"/>
          <w:lang w:eastAsia="zh-CN"/>
        </w:rPr>
        <w:t>；学校组</w:t>
      </w:r>
      <w:r>
        <w:rPr>
          <w:rFonts w:hint="eastAsia" w:ascii="仿宋" w:hAnsi="仿宋" w:eastAsia="方正仿宋_GBK" w:cs="仿宋"/>
          <w:color w:val="auto"/>
          <w:sz w:val="32"/>
          <w:szCs w:val="32"/>
        </w:rPr>
        <w:t>各单项</w:t>
      </w:r>
      <w:r>
        <w:rPr>
          <w:rFonts w:hint="eastAsia" w:ascii="仿宋" w:hAnsi="仿宋" w:eastAsia="方正仿宋_GBK" w:cs="仿宋"/>
          <w:color w:val="auto"/>
          <w:sz w:val="32"/>
          <w:szCs w:val="32"/>
          <w:lang w:eastAsia="zh-CN"/>
        </w:rPr>
        <w:t>（含团体）</w:t>
      </w:r>
      <w:r>
        <w:rPr>
          <w:rFonts w:hint="eastAsia" w:ascii="仿宋" w:hAnsi="仿宋" w:eastAsia="方正仿宋_GBK" w:cs="仿宋"/>
          <w:color w:val="auto"/>
          <w:sz w:val="32"/>
          <w:szCs w:val="32"/>
        </w:rPr>
        <w:t>分别录取前</w:t>
      </w:r>
      <w:r>
        <w:rPr>
          <w:rFonts w:hint="eastAsia" w:ascii="仿宋" w:hAnsi="仿宋" w:eastAsia="方正仿宋_GBK" w:cs="仿宋"/>
          <w:color w:val="auto"/>
          <w:sz w:val="32"/>
          <w:szCs w:val="32"/>
          <w:lang w:eastAsia="zh-CN"/>
        </w:rPr>
        <w:t>八</w:t>
      </w:r>
      <w:r>
        <w:rPr>
          <w:rFonts w:hint="eastAsia" w:ascii="仿宋" w:hAnsi="仿宋" w:eastAsia="方正仿宋_GBK" w:cs="仿宋"/>
          <w:color w:val="auto"/>
          <w:sz w:val="32"/>
          <w:szCs w:val="32"/>
        </w:rPr>
        <w:t>名，不足</w:t>
      </w:r>
      <w:r>
        <w:rPr>
          <w:rFonts w:hint="eastAsia" w:ascii="仿宋" w:hAnsi="仿宋" w:eastAsia="方正仿宋_GBK" w:cs="仿宋"/>
          <w:color w:val="auto"/>
          <w:sz w:val="32"/>
          <w:szCs w:val="32"/>
          <w:lang w:eastAsia="zh-CN"/>
        </w:rPr>
        <w:t>八</w:t>
      </w:r>
      <w:r>
        <w:rPr>
          <w:rFonts w:hint="eastAsia" w:ascii="仿宋" w:hAnsi="仿宋" w:eastAsia="方正仿宋_GBK" w:cs="仿宋"/>
          <w:color w:val="auto"/>
          <w:sz w:val="32"/>
          <w:szCs w:val="32"/>
        </w:rPr>
        <w:t>人</w:t>
      </w:r>
      <w:r>
        <w:rPr>
          <w:rFonts w:hint="eastAsia" w:ascii="仿宋" w:hAnsi="仿宋" w:eastAsia="方正仿宋_GBK" w:cs="仿宋"/>
          <w:color w:val="auto"/>
          <w:sz w:val="32"/>
          <w:szCs w:val="32"/>
          <w:lang w:eastAsia="zh-CN"/>
        </w:rPr>
        <w:t>（队）参赛</w:t>
      </w:r>
      <w:r>
        <w:rPr>
          <w:rFonts w:hint="eastAsia" w:ascii="仿宋" w:hAnsi="仿宋" w:eastAsia="方正仿宋_GBK" w:cs="仿宋"/>
          <w:color w:val="auto"/>
          <w:sz w:val="32"/>
          <w:szCs w:val="32"/>
        </w:rPr>
        <w:t>则全部录取，按</w:t>
      </w:r>
      <w:r>
        <w:rPr>
          <w:rFonts w:hint="eastAsia" w:ascii="仿宋" w:hAnsi="仿宋" w:eastAsia="方正仿宋_GBK" w:cs="仿宋"/>
          <w:color w:val="auto"/>
          <w:sz w:val="32"/>
          <w:szCs w:val="32"/>
          <w:lang w:val="en-US" w:eastAsia="zh-CN"/>
        </w:rPr>
        <w:t>13</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11</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10</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9</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8</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7</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6、5</w:t>
      </w:r>
      <w:r>
        <w:rPr>
          <w:rFonts w:hint="eastAsia" w:ascii="仿宋" w:hAnsi="仿宋" w:eastAsia="方正仿宋_GBK" w:cs="仿宋"/>
          <w:color w:val="auto"/>
          <w:sz w:val="32"/>
          <w:szCs w:val="32"/>
        </w:rPr>
        <w:t>计分</w:t>
      </w:r>
      <w:r>
        <w:rPr>
          <w:rFonts w:hint="eastAsia" w:ascii="仿宋" w:hAnsi="仿宋" w:eastAsia="方正仿宋_GBK" w:cs="仿宋"/>
          <w:color w:val="auto"/>
          <w:sz w:val="32"/>
          <w:szCs w:val="32"/>
          <w:lang w:eastAsia="zh-CN"/>
        </w:rPr>
        <w:t>。</w:t>
      </w:r>
      <w:r>
        <w:rPr>
          <w:rFonts w:hint="eastAsia" w:ascii="仿宋_GB2312" w:hAnsi="仿宋_GB2312" w:eastAsia="方正仿宋_GBK" w:cs="仿宋_GB2312"/>
          <w:color w:val="auto"/>
          <w:sz w:val="32"/>
          <w:szCs w:val="32"/>
        </w:rPr>
        <w:t>获得前三名者，分别颁发金、银、铜牌；获得名次者，分别颁发奖状。</w:t>
      </w:r>
      <w:r>
        <w:rPr>
          <w:rFonts w:hint="eastAsia" w:ascii="仿宋" w:hAnsi="仿宋" w:eastAsia="方正仿宋_GBK" w:cs="仿宋"/>
          <w:color w:val="auto"/>
          <w:sz w:val="32"/>
          <w:szCs w:val="32"/>
        </w:rPr>
        <w:t xml:space="preserve">         </w:t>
      </w:r>
    </w:p>
    <w:p w14:paraId="206A3BF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rPr>
        <w:t>（二）</w:t>
      </w:r>
      <w:r>
        <w:rPr>
          <w:rFonts w:hint="eastAsia" w:ascii="仿宋" w:hAnsi="仿宋" w:eastAsia="方正仿宋_GBK" w:cs="仿宋"/>
          <w:color w:val="auto"/>
          <w:sz w:val="32"/>
          <w:szCs w:val="32"/>
          <w:lang w:eastAsia="zh-CN"/>
        </w:rPr>
        <w:t xml:space="preserve">竞技组设团体总分奖，获前六名分别颁发奖杯；学校组各组别分别设团体总分奖，获前八名分别颁发奖杯，获九至十二名录取为二等奖，分别颁发证书。   </w:t>
      </w:r>
    </w:p>
    <w:p w14:paraId="1CDA7B7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（三）设“优秀教练员奖”，奖励带领运动队比赛中取得优异成绩并且遵守《教练员守则》的教练员，按参赛单位数</w:t>
      </w:r>
      <w:r>
        <w:rPr>
          <w:rFonts w:hint="eastAsia" w:ascii="仿宋" w:hAnsi="仿宋" w:eastAsia="方正仿宋_GBK" w:cs="仿宋"/>
          <w:color w:val="auto"/>
          <w:sz w:val="32"/>
          <w:szCs w:val="32"/>
          <w:lang w:val="en-US" w:eastAsia="zh-CN"/>
        </w:rPr>
        <w:t>5：1的比例进行评选</w:t>
      </w:r>
      <w:r>
        <w:rPr>
          <w:rFonts w:hint="eastAsia" w:ascii="仿宋" w:hAnsi="仿宋" w:eastAsia="方正仿宋_GBK" w:cs="仿宋"/>
          <w:color w:val="auto"/>
          <w:sz w:val="32"/>
          <w:szCs w:val="32"/>
          <w:lang w:eastAsia="zh-CN"/>
        </w:rPr>
        <w:t>。</w:t>
      </w:r>
    </w:p>
    <w:p w14:paraId="2C7A851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lang w:eastAsia="zh-CN"/>
        </w:rPr>
        <w:t>（四）设“优秀裁判员奖”，奖励在比赛中遵守《裁判员守则》、工作积极的裁判员，按裁判员参加人数</w:t>
      </w:r>
      <w:r>
        <w:rPr>
          <w:rFonts w:hint="eastAsia" w:ascii="仿宋" w:hAnsi="仿宋" w:eastAsia="方正仿宋_GBK" w:cs="仿宋"/>
          <w:color w:val="auto"/>
          <w:sz w:val="32"/>
          <w:szCs w:val="32"/>
          <w:lang w:val="en-US" w:eastAsia="zh-CN"/>
        </w:rPr>
        <w:t>10:1比例评选</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lang w:eastAsia="zh-CN"/>
        </w:rPr>
        <w:t xml:space="preserve"> </w:t>
      </w:r>
      <w:r>
        <w:rPr>
          <w:rFonts w:hint="eastAsia" w:ascii="仿宋" w:hAnsi="仿宋" w:eastAsia="方正仿宋_GBK" w:cs="仿宋"/>
          <w:color w:val="auto"/>
          <w:sz w:val="32"/>
          <w:szCs w:val="32"/>
        </w:rPr>
        <w:t xml:space="preserve">   </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 xml:space="preserve">                           </w:t>
      </w:r>
    </w:p>
    <w:p w14:paraId="497AB7E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2B32833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rPr>
        <w:t>（一）</w:t>
      </w:r>
      <w:r>
        <w:rPr>
          <w:rFonts w:hint="eastAsia" w:ascii="仿宋" w:hAnsi="仿宋" w:eastAsia="方正仿宋_GBK" w:cs="仿宋"/>
          <w:color w:val="auto"/>
          <w:sz w:val="32"/>
          <w:szCs w:val="32"/>
          <w:lang w:eastAsia="zh-CN"/>
        </w:rPr>
        <w:t>竞技组由</w:t>
      </w:r>
      <w:r>
        <w:rPr>
          <w:rFonts w:hint="eastAsia" w:ascii="仿宋" w:hAnsi="仿宋" w:eastAsia="方正仿宋_GBK" w:cs="仿宋"/>
          <w:color w:val="auto"/>
          <w:sz w:val="32"/>
          <w:szCs w:val="32"/>
        </w:rPr>
        <w:t>各</w:t>
      </w:r>
      <w:r>
        <w:rPr>
          <w:rFonts w:hint="eastAsia" w:ascii="仿宋" w:hAnsi="仿宋" w:eastAsia="方正仿宋_GBK" w:cs="仿宋"/>
          <w:color w:val="auto"/>
          <w:sz w:val="32"/>
          <w:szCs w:val="32"/>
          <w:lang w:eastAsia="zh-CN"/>
        </w:rPr>
        <w:t>县（</w:t>
      </w:r>
      <w:r>
        <w:rPr>
          <w:rFonts w:hint="eastAsia" w:ascii="仿宋" w:hAnsi="仿宋" w:eastAsia="方正仿宋_GBK" w:cs="仿宋"/>
          <w:color w:val="auto"/>
          <w:sz w:val="32"/>
          <w:szCs w:val="32"/>
        </w:rPr>
        <w:t>市</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区）</w:t>
      </w:r>
      <w:r>
        <w:rPr>
          <w:rFonts w:hint="eastAsia" w:ascii="仿宋" w:hAnsi="仿宋" w:eastAsia="方正仿宋_GBK" w:cs="仿宋"/>
          <w:color w:val="auto"/>
          <w:sz w:val="32"/>
          <w:szCs w:val="32"/>
          <w:lang w:eastAsia="zh-CN"/>
        </w:rPr>
        <w:t>文化广电旅游体育局负责办理报名，学校组由各县（市、区）教育局统筹办理报名，市直各学校直接办理报名。报名日期及要求以补充通知为准。</w:t>
      </w:r>
    </w:p>
    <w:p w14:paraId="5CFC0A6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（二）报名需提交资料</w:t>
      </w:r>
    </w:p>
    <w:p w14:paraId="230BC13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val="en-US" w:eastAsia="zh-CN"/>
        </w:rPr>
        <w:t>1.报名表电子版及加盖代表单位公章的扫描件（学校组代表队须加盖所属教育局的公章）</w:t>
      </w:r>
      <w:r>
        <w:rPr>
          <w:rFonts w:hint="eastAsia" w:ascii="仿宋" w:hAnsi="仿宋" w:eastAsia="方正仿宋_GBK" w:cs="仿宋"/>
          <w:color w:val="auto"/>
          <w:sz w:val="32"/>
          <w:szCs w:val="32"/>
          <w:lang w:eastAsia="zh-CN"/>
        </w:rPr>
        <w:t>；</w:t>
      </w:r>
    </w:p>
    <w:p w14:paraId="40AC261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2.按竞赛规程“六、参赛资格”规定需提交的相关资格材料扫描件（如：</w:t>
      </w:r>
      <w:r>
        <w:rPr>
          <w:rFonts w:hint="eastAsia" w:ascii="仿宋" w:hAnsi="仿宋" w:eastAsia="方正仿宋_GBK" w:cs="仿宋"/>
          <w:color w:val="auto"/>
          <w:sz w:val="32"/>
          <w:szCs w:val="32"/>
        </w:rPr>
        <w:t>二代居民身份证</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港澳台</w:t>
      </w:r>
      <w:r>
        <w:rPr>
          <w:rFonts w:hint="eastAsia" w:ascii="仿宋" w:hAnsi="仿宋" w:eastAsia="方正仿宋_GBK" w:cs="仿宋"/>
          <w:color w:val="auto"/>
          <w:sz w:val="32"/>
          <w:szCs w:val="32"/>
          <w:lang w:eastAsia="zh-CN"/>
        </w:rPr>
        <w:t>居民居住</w:t>
      </w:r>
      <w:r>
        <w:rPr>
          <w:rFonts w:hint="eastAsia" w:ascii="仿宋" w:hAnsi="仿宋" w:eastAsia="方正仿宋_GBK" w:cs="仿宋"/>
          <w:color w:val="auto"/>
          <w:sz w:val="32"/>
          <w:szCs w:val="32"/>
        </w:rPr>
        <w:t>证</w:t>
      </w:r>
      <w:r>
        <w:rPr>
          <w:rFonts w:hint="eastAsia" w:ascii="仿宋" w:hAnsi="仿宋" w:eastAsia="方正仿宋_GBK" w:cs="仿宋"/>
          <w:color w:val="auto"/>
          <w:sz w:val="32"/>
          <w:szCs w:val="32"/>
          <w:lang w:eastAsia="zh-CN"/>
        </w:rPr>
        <w:t>、外国人永久居留身份证、</w:t>
      </w:r>
      <w:r>
        <w:rPr>
          <w:rFonts w:hint="eastAsia" w:ascii="仿宋" w:hAnsi="仿宋" w:eastAsia="方正仿宋_GBK" w:cs="仿宋"/>
          <w:color w:val="auto"/>
          <w:sz w:val="32"/>
          <w:szCs w:val="32"/>
        </w:rPr>
        <w:t>学生基本信息表</w:t>
      </w:r>
      <w:r>
        <w:rPr>
          <w:rFonts w:hint="eastAsia" w:ascii="仿宋" w:hAnsi="仿宋" w:eastAsia="方正仿宋_GBK" w:cs="仿宋"/>
          <w:color w:val="auto"/>
          <w:sz w:val="32"/>
          <w:szCs w:val="32"/>
          <w:lang w:eastAsia="zh-CN"/>
        </w:rPr>
        <w:t>、输送证明、</w:t>
      </w:r>
      <w:r>
        <w:rPr>
          <w:rFonts w:hint="eastAsia" w:ascii="仿宋" w:hAnsi="仿宋" w:eastAsia="方正仿宋_GBK" w:cs="仿宋"/>
          <w:color w:val="auto"/>
          <w:sz w:val="32"/>
          <w:szCs w:val="32"/>
        </w:rPr>
        <w:t>培训协议</w:t>
      </w:r>
      <w:r>
        <w:rPr>
          <w:rFonts w:hint="eastAsia" w:ascii="仿宋" w:hAnsi="仿宋" w:eastAsia="方正仿宋_GBK" w:cs="仿宋"/>
          <w:color w:val="auto"/>
          <w:sz w:val="32"/>
          <w:szCs w:val="32"/>
          <w:lang w:eastAsia="zh-CN"/>
        </w:rPr>
        <w:t>等）</w:t>
      </w:r>
      <w:r>
        <w:rPr>
          <w:rFonts w:hint="eastAsia" w:ascii="仿宋" w:hAnsi="仿宋" w:eastAsia="方正仿宋_GBK" w:cs="仿宋"/>
          <w:color w:val="auto"/>
          <w:sz w:val="32"/>
          <w:szCs w:val="32"/>
          <w:lang w:val="en-US" w:eastAsia="zh-CN"/>
        </w:rPr>
        <w:t>。</w:t>
      </w:r>
    </w:p>
    <w:p w14:paraId="4713ACF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lang w:eastAsia="zh-CN"/>
        </w:rPr>
        <w:t>（三）报名资料按规定时间报至</w:t>
      </w:r>
      <w:r>
        <w:rPr>
          <w:rFonts w:hint="eastAsia" w:ascii="仿宋" w:hAnsi="仿宋" w:eastAsia="方正仿宋_GBK" w:cs="仿宋"/>
          <w:color w:val="auto"/>
          <w:sz w:val="32"/>
          <w:szCs w:val="32"/>
        </w:rPr>
        <w:t>江门市文化广电旅游体育局竞技体育科并致电话核实（联系人：</w:t>
      </w:r>
      <w:r>
        <w:rPr>
          <w:rFonts w:hint="eastAsia" w:ascii="仿宋" w:hAnsi="仿宋" w:eastAsia="方正仿宋_GBK" w:cs="仿宋"/>
          <w:color w:val="auto"/>
          <w:sz w:val="32"/>
          <w:szCs w:val="32"/>
          <w:lang w:eastAsia="zh-CN"/>
        </w:rPr>
        <w:t>李博成</w:t>
      </w:r>
      <w:r>
        <w:rPr>
          <w:rFonts w:hint="eastAsia" w:ascii="仿宋" w:hAnsi="仿宋" w:eastAsia="方正仿宋_GBK" w:cs="仿宋"/>
          <w:color w:val="auto"/>
          <w:sz w:val="32"/>
          <w:szCs w:val="32"/>
        </w:rPr>
        <w:t>，电话：</w:t>
      </w:r>
      <w:r>
        <w:rPr>
          <w:rFonts w:hint="eastAsia" w:ascii="仿宋" w:hAnsi="仿宋" w:eastAsia="方正仿宋_GBK" w:cs="仿宋"/>
          <w:color w:val="auto"/>
          <w:sz w:val="32"/>
          <w:szCs w:val="32"/>
          <w:lang w:val="en-US" w:eastAsia="zh-CN"/>
        </w:rPr>
        <w:t>0750-3317222，</w:t>
      </w:r>
      <w:r>
        <w:rPr>
          <w:rFonts w:hint="eastAsia" w:ascii="仿宋" w:hAnsi="仿宋" w:eastAsia="方正仿宋_GBK" w:cs="仿宋"/>
          <w:color w:val="auto"/>
          <w:sz w:val="32"/>
          <w:szCs w:val="32"/>
        </w:rPr>
        <w:t>邮箱：</w:t>
      </w:r>
      <w:r>
        <w:rPr>
          <w:rFonts w:hint="eastAsia" w:ascii="仿宋" w:hAnsi="仿宋" w:eastAsia="方正仿宋_GBK" w:cs="仿宋"/>
          <w:color w:val="auto"/>
          <w:sz w:val="32"/>
          <w:szCs w:val="32"/>
          <w:lang w:eastAsia="zh-CN"/>
        </w:rPr>
        <w:t>j</w:t>
      </w:r>
      <w:r>
        <w:rPr>
          <w:rFonts w:hint="eastAsia" w:ascii="仿宋" w:hAnsi="仿宋" w:eastAsia="方正仿宋_GBK" w:cs="仿宋"/>
          <w:color w:val="auto"/>
          <w:sz w:val="32"/>
          <w:szCs w:val="32"/>
          <w:lang w:val="en-US" w:eastAsia="zh-CN"/>
        </w:rPr>
        <w:t>mjtk3856793@163.com</w:t>
      </w:r>
      <w:r>
        <w:rPr>
          <w:rFonts w:hint="eastAsia" w:ascii="仿宋" w:hAnsi="仿宋" w:eastAsia="方正仿宋_GBK" w:cs="仿宋"/>
          <w:color w:val="auto"/>
          <w:sz w:val="32"/>
          <w:szCs w:val="32"/>
          <w:lang w:eastAsia="zh-CN"/>
        </w:rPr>
        <w:t>），逾期报名或报名资料不全的不予受理。</w:t>
      </w:r>
    </w:p>
    <w:p w14:paraId="16EC8AC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eastAsia="zh-CN"/>
        </w:rPr>
        <w:t>四</w:t>
      </w:r>
      <w:r>
        <w:rPr>
          <w:rFonts w:hint="eastAsia" w:ascii="仿宋" w:hAnsi="仿宋" w:eastAsia="方正仿宋_GBK" w:cs="仿宋"/>
          <w:color w:val="auto"/>
          <w:sz w:val="32"/>
          <w:szCs w:val="32"/>
        </w:rPr>
        <w:t>）报到：运动队于赛前一天到赛区报到，</w:t>
      </w:r>
      <w:r>
        <w:rPr>
          <w:rFonts w:hint="eastAsia" w:ascii="仿宋" w:hAnsi="仿宋" w:eastAsia="方正仿宋_GBK" w:cs="仿宋"/>
          <w:color w:val="auto"/>
          <w:sz w:val="32"/>
          <w:szCs w:val="32"/>
          <w:lang w:eastAsia="zh-CN"/>
        </w:rPr>
        <w:t>并</w:t>
      </w:r>
      <w:r>
        <w:rPr>
          <w:rFonts w:hint="eastAsia" w:ascii="仿宋" w:hAnsi="仿宋" w:eastAsia="方正仿宋_GBK" w:cs="仿宋"/>
          <w:color w:val="auto"/>
          <w:sz w:val="32"/>
          <w:szCs w:val="32"/>
        </w:rPr>
        <w:t>向大会交验</w:t>
      </w:r>
      <w:r>
        <w:rPr>
          <w:rFonts w:hint="eastAsia" w:ascii="仿宋" w:hAnsi="仿宋" w:eastAsia="方正仿宋_GBK" w:cs="仿宋"/>
          <w:color w:val="auto"/>
          <w:sz w:val="32"/>
          <w:szCs w:val="32"/>
          <w:lang w:eastAsia="zh-CN"/>
        </w:rPr>
        <w:t>运动员</w:t>
      </w:r>
      <w:r>
        <w:rPr>
          <w:rFonts w:hint="eastAsia" w:ascii="仿宋" w:hAnsi="仿宋" w:eastAsia="方正仿宋_GBK" w:cs="仿宋"/>
          <w:color w:val="auto"/>
          <w:sz w:val="32"/>
          <w:szCs w:val="32"/>
        </w:rPr>
        <w:t>身体健康证明</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保险原始凭证</w:t>
      </w:r>
      <w:r>
        <w:rPr>
          <w:rFonts w:hint="eastAsia" w:ascii="仿宋" w:hAnsi="仿宋" w:eastAsia="方正仿宋_GBK" w:cs="仿宋"/>
          <w:color w:val="auto"/>
          <w:sz w:val="32"/>
          <w:szCs w:val="32"/>
          <w:lang w:eastAsia="zh-CN"/>
        </w:rPr>
        <w:t>及参赛责任书。</w:t>
      </w:r>
      <w:r>
        <w:rPr>
          <w:rFonts w:hint="eastAsia" w:ascii="仿宋" w:hAnsi="仿宋" w:eastAsia="方正仿宋_GBK" w:cs="仿宋"/>
          <w:color w:val="auto"/>
          <w:sz w:val="32"/>
          <w:szCs w:val="32"/>
        </w:rPr>
        <w:t>运动员持二代</w:t>
      </w:r>
      <w:r>
        <w:rPr>
          <w:rFonts w:hint="eastAsia" w:ascii="仿宋" w:hAnsi="仿宋" w:eastAsia="方正仿宋_GBK" w:cs="仿宋"/>
          <w:color w:val="auto"/>
          <w:sz w:val="32"/>
          <w:szCs w:val="32"/>
          <w:lang w:eastAsia="zh-CN"/>
        </w:rPr>
        <w:t>居民</w:t>
      </w:r>
      <w:r>
        <w:rPr>
          <w:rFonts w:hint="eastAsia" w:ascii="仿宋" w:hAnsi="仿宋" w:eastAsia="方正仿宋_GBK" w:cs="仿宋"/>
          <w:color w:val="auto"/>
          <w:sz w:val="32"/>
          <w:szCs w:val="32"/>
        </w:rPr>
        <w:t>身份证</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港澳台</w:t>
      </w:r>
      <w:r>
        <w:rPr>
          <w:rFonts w:hint="eastAsia" w:ascii="仿宋" w:hAnsi="仿宋" w:eastAsia="方正仿宋_GBK" w:cs="仿宋"/>
          <w:color w:val="auto"/>
          <w:sz w:val="32"/>
          <w:szCs w:val="32"/>
          <w:lang w:eastAsia="zh-CN"/>
        </w:rPr>
        <w:t>居民居住</w:t>
      </w:r>
      <w:r>
        <w:rPr>
          <w:rFonts w:hint="eastAsia" w:ascii="仿宋" w:hAnsi="仿宋" w:eastAsia="方正仿宋_GBK" w:cs="仿宋"/>
          <w:color w:val="auto"/>
          <w:sz w:val="32"/>
          <w:szCs w:val="32"/>
        </w:rPr>
        <w:t>证或</w:t>
      </w:r>
      <w:r>
        <w:rPr>
          <w:rFonts w:hint="eastAsia" w:ascii="仿宋" w:hAnsi="仿宋" w:eastAsia="方正仿宋_GBK" w:cs="仿宋"/>
          <w:color w:val="auto"/>
          <w:sz w:val="32"/>
          <w:szCs w:val="32"/>
          <w:lang w:eastAsia="zh-CN"/>
        </w:rPr>
        <w:t>外国人永久居留身份证</w:t>
      </w:r>
      <w:r>
        <w:rPr>
          <w:rFonts w:hint="eastAsia" w:ascii="仿宋" w:hAnsi="仿宋" w:eastAsia="方正仿宋_GBK" w:cs="仿宋"/>
          <w:color w:val="auto"/>
          <w:sz w:val="32"/>
          <w:szCs w:val="32"/>
        </w:rPr>
        <w:t>原件检录和参赛。</w:t>
      </w:r>
    </w:p>
    <w:p w14:paraId="02B5BDF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22CD072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仿宋_GB2312" w:hAnsi="仿宋_GB2312" w:eastAsia="方正仿宋_GBK" w:cs="仿宋_GB2312"/>
          <w:color w:val="auto"/>
          <w:sz w:val="32"/>
          <w:szCs w:val="32"/>
          <w:lang w:val="zh-CN"/>
        </w:rPr>
        <w:t>各参赛单位</w:t>
      </w:r>
      <w:r>
        <w:rPr>
          <w:rFonts w:hint="eastAsia" w:ascii="仿宋" w:hAnsi="仿宋" w:eastAsia="方正仿宋_GBK" w:cs="仿宋"/>
          <w:color w:val="auto"/>
          <w:sz w:val="32"/>
          <w:szCs w:val="32"/>
          <w:lang w:val="zh-CN"/>
        </w:rPr>
        <w:t>食宿费自理，如需大会安排食宿（含比赛期间交通），按每人每天</w:t>
      </w:r>
      <w:r>
        <w:rPr>
          <w:rFonts w:hint="eastAsia" w:ascii="仿宋" w:hAnsi="仿宋" w:eastAsia="方正仿宋_GBK" w:cs="仿宋"/>
          <w:color w:val="auto"/>
          <w:sz w:val="32"/>
          <w:szCs w:val="32"/>
          <w:lang w:val="en-US" w:eastAsia="zh-CN"/>
        </w:rPr>
        <w:t>250</w:t>
      </w:r>
      <w:r>
        <w:rPr>
          <w:rFonts w:hint="eastAsia" w:ascii="仿宋" w:hAnsi="仿宋" w:eastAsia="方正仿宋_GBK" w:cs="仿宋"/>
          <w:color w:val="auto"/>
          <w:sz w:val="32"/>
          <w:szCs w:val="32"/>
          <w:lang w:val="zh-CN"/>
        </w:rPr>
        <w:t>元标准缴交。</w:t>
      </w:r>
    </w:p>
    <w:p w14:paraId="2A9E1623">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10ADE02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4545F5D9">
      <w:pPr>
        <w:pageBreakBefore w:val="0"/>
        <w:kinsoku/>
        <w:wordWrap/>
        <w:overflowPunct/>
        <w:topLinePunct w:val="0"/>
        <w:bidi w:val="0"/>
        <w:spacing w:line="560" w:lineRule="exact"/>
        <w:jc w:val="center"/>
        <w:textAlignment w:val="auto"/>
        <w:rPr>
          <w:rFonts w:hint="eastAsia" w:ascii="方正小标宋简体" w:hAnsi="宋体" w:eastAsia="方正小标宋简体"/>
          <w:color w:val="auto"/>
          <w:sz w:val="44"/>
          <w:szCs w:val="44"/>
        </w:rPr>
      </w:pPr>
      <w:r>
        <w:rPr>
          <w:rFonts w:hint="eastAsia" w:ascii="方正小标宋简体" w:hAnsi="宋体" w:eastAsia="方正小标宋简体"/>
          <w:color w:val="auto"/>
          <w:sz w:val="44"/>
          <w:szCs w:val="44"/>
        </w:rPr>
        <w:br w:type="page"/>
      </w:r>
      <w:bookmarkStart w:id="414" w:name="_Toc2108739298_WPSOffice_Level1"/>
      <w:r>
        <w:rPr>
          <w:rFonts w:hint="eastAsia" w:ascii="方正小标宋简体" w:hAnsi="宋体" w:eastAsia="方正小标宋简体"/>
          <w:color w:val="auto"/>
          <w:sz w:val="44"/>
          <w:szCs w:val="44"/>
        </w:rPr>
        <w:t>202</w:t>
      </w:r>
      <w:r>
        <w:rPr>
          <w:rFonts w:hint="eastAsia" w:ascii="方正小标宋简体" w:hAnsi="宋体" w:eastAsia="方正小标宋简体"/>
          <w:color w:val="auto"/>
          <w:sz w:val="44"/>
          <w:szCs w:val="44"/>
          <w:lang w:val="en-US" w:eastAsia="zh-CN"/>
        </w:rPr>
        <w:t>6</w:t>
      </w:r>
      <w:r>
        <w:rPr>
          <w:rFonts w:hint="eastAsia" w:ascii="方正小标宋简体" w:hAnsi="宋体" w:eastAsia="方正小标宋简体"/>
          <w:color w:val="auto"/>
          <w:sz w:val="44"/>
          <w:szCs w:val="44"/>
        </w:rPr>
        <w:t>年江门市青少年举重锦标赛竞赛规程</w:t>
      </w:r>
      <w:bookmarkEnd w:id="414"/>
    </w:p>
    <w:p w14:paraId="4E3E43C0">
      <w:pPr>
        <w:pageBreakBefore w:val="0"/>
        <w:widowControl/>
        <w:kinsoku/>
        <w:wordWrap/>
        <w:overflowPunct/>
        <w:topLinePunct w:val="0"/>
        <w:bidi w:val="0"/>
        <w:spacing w:line="560" w:lineRule="exact"/>
        <w:jc w:val="center"/>
        <w:textAlignment w:val="auto"/>
        <w:rPr>
          <w:rFonts w:hint="eastAsia" w:ascii="黑体" w:hAnsi="Times New Roman" w:eastAsia="黑体"/>
          <w:color w:val="auto"/>
          <w:sz w:val="28"/>
          <w:szCs w:val="28"/>
        </w:rPr>
      </w:pPr>
    </w:p>
    <w:p w14:paraId="22C933F3">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一、主办单位</w:t>
      </w:r>
    </w:p>
    <w:p w14:paraId="28AA870E">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lang w:eastAsia="zh-CN"/>
        </w:rPr>
      </w:pPr>
      <w:r>
        <w:rPr>
          <w:rFonts w:hint="eastAsia" w:ascii="仿宋_GB2312" w:hAnsi="仿宋_GB2312" w:eastAsia="方正仿宋_GBK" w:cs="仿宋_GB2312"/>
          <w:color w:val="auto"/>
          <w:sz w:val="32"/>
        </w:rPr>
        <w:t>江门市</w:t>
      </w:r>
      <w:r>
        <w:rPr>
          <w:rFonts w:hint="eastAsia" w:ascii="仿宋_GB2312" w:hAnsi="仿宋_GB2312" w:eastAsia="方正仿宋_GBK" w:cs="仿宋_GB2312"/>
          <w:color w:val="auto"/>
          <w:sz w:val="32"/>
          <w:szCs w:val="32"/>
        </w:rPr>
        <w:t>文化广电旅游</w:t>
      </w:r>
      <w:r>
        <w:rPr>
          <w:rFonts w:hint="eastAsia" w:ascii="仿宋_GB2312" w:hAnsi="仿宋_GB2312" w:eastAsia="方正仿宋_GBK" w:cs="仿宋_GB2312"/>
          <w:color w:val="auto"/>
          <w:sz w:val="32"/>
        </w:rPr>
        <w:t>体育局</w:t>
      </w:r>
    </w:p>
    <w:p w14:paraId="7807EA3B">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二、竞赛日期</w:t>
      </w:r>
      <w:r>
        <w:rPr>
          <w:rFonts w:hint="eastAsia" w:ascii="方正黑体_GBK" w:hAnsi="方正黑体_GBK" w:eastAsia="方正黑体_GBK" w:cs="方正黑体_GBK"/>
          <w:b w:val="0"/>
          <w:bCs/>
          <w:color w:val="auto"/>
          <w:sz w:val="32"/>
          <w:szCs w:val="32"/>
          <w:lang w:eastAsia="zh-CN"/>
        </w:rPr>
        <w:t>和</w:t>
      </w:r>
      <w:r>
        <w:rPr>
          <w:rFonts w:hint="eastAsia" w:ascii="方正黑体_GBK" w:hAnsi="方正黑体_GBK" w:eastAsia="方正黑体_GBK" w:cs="方正黑体_GBK"/>
          <w:b w:val="0"/>
          <w:bCs/>
          <w:color w:val="auto"/>
          <w:sz w:val="32"/>
          <w:szCs w:val="32"/>
        </w:rPr>
        <w:t>地点</w:t>
      </w:r>
    </w:p>
    <w:p w14:paraId="69A965EB">
      <w:pPr>
        <w:pageBreakBefore w:val="0"/>
        <w:numPr>
          <w:ilvl w:val="0"/>
          <w:numId w:val="0"/>
        </w:numPr>
        <w:kinsoku/>
        <w:wordWrap/>
        <w:overflowPunct/>
        <w:topLinePunct w:val="0"/>
        <w:bidi w:val="0"/>
        <w:spacing w:line="560" w:lineRule="exact"/>
        <w:ind w:firstLine="640" w:firstLineChars="200"/>
        <w:textAlignment w:val="auto"/>
        <w:rPr>
          <w:rFonts w:hint="eastAsia" w:ascii="仿宋_GB2312" w:hAnsi="仿宋_GB2312" w:eastAsia="方正仿宋_GBK" w:cs="仿宋_GB2312"/>
          <w:b w:val="0"/>
          <w:color w:val="auto"/>
          <w:sz w:val="32"/>
          <w:szCs w:val="32"/>
          <w:lang w:val="en-US" w:eastAsia="zh-CN"/>
        </w:rPr>
      </w:pPr>
      <w:r>
        <w:rPr>
          <w:rFonts w:hint="eastAsia" w:ascii="仿宋_GB2312" w:hAnsi="仿宋_GB2312" w:eastAsia="方正仿宋_GBK" w:cs="仿宋_GB2312"/>
          <w:b w:val="0"/>
          <w:color w:val="auto"/>
          <w:sz w:val="32"/>
          <w:szCs w:val="32"/>
          <w:lang w:val="en-US" w:eastAsia="zh-CN"/>
        </w:rPr>
        <w:t>2026年11月（竞赛天数为3天，具体日期和地点以补充通知为准）。</w:t>
      </w:r>
    </w:p>
    <w:p w14:paraId="7C133810">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三、竞赛项目（共42项）</w:t>
      </w:r>
    </w:p>
    <w:p w14:paraId="7CDDAE28">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甲组：</w:t>
      </w:r>
    </w:p>
    <w:p w14:paraId="58DCF2AD">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男子：55KG、61KG、67KG、73KG、81KG、+81KG</w:t>
      </w:r>
    </w:p>
    <w:p w14:paraId="42764AAD">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女子：49KG、55KG、59KG、64KG、71KG、+71KG</w:t>
      </w:r>
    </w:p>
    <w:p w14:paraId="1114DBA1">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乙组：</w:t>
      </w:r>
    </w:p>
    <w:p w14:paraId="1452E48A">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 xml:space="preserve">男子：49KG、55KG、61KG、67KG、73KG、81KG、89KG、+89KG  </w:t>
      </w:r>
    </w:p>
    <w:p w14:paraId="037A773B">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女子：45KG、49KG、55KG、59KG、64KG、71KG、76KG、+76kg</w:t>
      </w:r>
    </w:p>
    <w:p w14:paraId="3CCD185F">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丙组：</w:t>
      </w:r>
    </w:p>
    <w:p w14:paraId="24F0F914">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男子：45KG、49KG、55KG、61KG、67KG、73KG、+73KG</w:t>
      </w:r>
    </w:p>
    <w:p w14:paraId="1C0044B5">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女子：40KG、45KG、49KG、55KG、59KG、64KG、+64KG</w:t>
      </w:r>
    </w:p>
    <w:p w14:paraId="2AED9E69">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四</w:t>
      </w:r>
      <w:r>
        <w:rPr>
          <w:rFonts w:hint="eastAsia" w:ascii="方正黑体_GBK" w:hAnsi="方正黑体_GBK" w:eastAsia="方正黑体_GBK" w:cs="方正黑体_GBK"/>
          <w:b w:val="0"/>
          <w:bCs/>
          <w:color w:val="auto"/>
          <w:sz w:val="32"/>
          <w:szCs w:val="32"/>
        </w:rPr>
        <w:t xml:space="preserve">、参赛年龄 </w:t>
      </w:r>
    </w:p>
    <w:p w14:paraId="606DB78B">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rPr>
        <w:t>甲组：200</w:t>
      </w:r>
      <w:r>
        <w:rPr>
          <w:rFonts w:hint="eastAsia" w:ascii="仿宋_GB2312" w:hAnsi="仿宋_GB2312" w:eastAsia="方正仿宋_GBK" w:cs="仿宋_GB2312"/>
          <w:color w:val="auto"/>
          <w:sz w:val="32"/>
          <w:szCs w:val="32"/>
          <w:lang w:val="en-US" w:eastAsia="zh-CN"/>
        </w:rPr>
        <w:t>7</w:t>
      </w:r>
      <w:r>
        <w:rPr>
          <w:rFonts w:hint="eastAsia" w:ascii="仿宋_GB2312" w:hAnsi="仿宋_GB2312" w:eastAsia="方正仿宋_GBK" w:cs="仿宋_GB2312"/>
          <w:color w:val="auto"/>
          <w:sz w:val="32"/>
          <w:szCs w:val="32"/>
        </w:rPr>
        <w:t>－200</w:t>
      </w:r>
      <w:r>
        <w:rPr>
          <w:rFonts w:hint="eastAsia" w:ascii="仿宋_GB2312" w:hAnsi="仿宋_GB2312" w:eastAsia="方正仿宋_GBK" w:cs="仿宋_GB2312"/>
          <w:color w:val="auto"/>
          <w:sz w:val="32"/>
          <w:szCs w:val="32"/>
          <w:lang w:val="en-US" w:eastAsia="zh-CN"/>
        </w:rPr>
        <w:t>9</w:t>
      </w:r>
      <w:r>
        <w:rPr>
          <w:rFonts w:hint="eastAsia" w:ascii="仿宋_GB2312" w:hAnsi="仿宋_GB2312" w:eastAsia="方正仿宋_GBK" w:cs="仿宋_GB2312"/>
          <w:color w:val="auto"/>
          <w:sz w:val="32"/>
          <w:szCs w:val="32"/>
        </w:rPr>
        <w:t>年</w:t>
      </w:r>
      <w:r>
        <w:rPr>
          <w:rFonts w:hint="eastAsia" w:ascii="仿宋_GB2312" w:hAnsi="仿宋_GB2312" w:eastAsia="方正仿宋_GBK" w:cs="仿宋_GB2312"/>
          <w:color w:val="auto"/>
          <w:sz w:val="32"/>
          <w:szCs w:val="32"/>
          <w:lang w:eastAsia="zh-CN"/>
        </w:rPr>
        <w:t>；</w:t>
      </w:r>
    </w:p>
    <w:p w14:paraId="43CBE213">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rPr>
        <w:t>乙组：20</w:t>
      </w:r>
      <w:r>
        <w:rPr>
          <w:rFonts w:hint="eastAsia" w:ascii="仿宋_GB2312" w:hAnsi="仿宋_GB2312" w:eastAsia="方正仿宋_GBK" w:cs="仿宋_GB2312"/>
          <w:color w:val="auto"/>
          <w:sz w:val="32"/>
          <w:szCs w:val="32"/>
          <w:lang w:val="en-US" w:eastAsia="zh-CN"/>
        </w:rPr>
        <w:t>10</w:t>
      </w:r>
      <w:r>
        <w:rPr>
          <w:rFonts w:hint="eastAsia" w:ascii="仿宋_GB2312" w:hAnsi="仿宋_GB2312" w:eastAsia="方正仿宋_GBK" w:cs="仿宋_GB2312"/>
          <w:color w:val="auto"/>
          <w:sz w:val="32"/>
          <w:szCs w:val="32"/>
        </w:rPr>
        <w:t>—20</w:t>
      </w:r>
      <w:r>
        <w:rPr>
          <w:rFonts w:hint="eastAsia" w:ascii="仿宋_GB2312" w:hAnsi="仿宋_GB2312" w:eastAsia="方正仿宋_GBK" w:cs="仿宋_GB2312"/>
          <w:color w:val="auto"/>
          <w:sz w:val="32"/>
          <w:szCs w:val="32"/>
          <w:lang w:val="en-US" w:eastAsia="zh-CN"/>
        </w:rPr>
        <w:t>11</w:t>
      </w:r>
      <w:r>
        <w:rPr>
          <w:rFonts w:hint="eastAsia" w:ascii="仿宋_GB2312" w:hAnsi="仿宋_GB2312" w:eastAsia="方正仿宋_GBK" w:cs="仿宋_GB2312"/>
          <w:color w:val="auto"/>
          <w:sz w:val="32"/>
          <w:szCs w:val="32"/>
        </w:rPr>
        <w:t>年</w:t>
      </w:r>
      <w:r>
        <w:rPr>
          <w:rFonts w:hint="eastAsia" w:ascii="仿宋_GB2312" w:hAnsi="仿宋_GB2312" w:eastAsia="方正仿宋_GBK" w:cs="仿宋_GB2312"/>
          <w:color w:val="auto"/>
          <w:sz w:val="32"/>
          <w:szCs w:val="32"/>
          <w:lang w:eastAsia="zh-CN"/>
        </w:rPr>
        <w:t>；</w:t>
      </w:r>
    </w:p>
    <w:p w14:paraId="13D90750">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rPr>
        <w:t>丙组：201</w:t>
      </w:r>
      <w:r>
        <w:rPr>
          <w:rFonts w:hint="eastAsia" w:ascii="仿宋_GB2312" w:hAnsi="仿宋_GB2312" w:eastAsia="方正仿宋_GBK" w:cs="仿宋_GB2312"/>
          <w:color w:val="auto"/>
          <w:sz w:val="32"/>
          <w:szCs w:val="32"/>
          <w:lang w:val="en-US" w:eastAsia="zh-CN"/>
        </w:rPr>
        <w:t>2</w:t>
      </w:r>
      <w:r>
        <w:rPr>
          <w:rFonts w:hint="eastAsia" w:ascii="仿宋_GB2312" w:hAnsi="仿宋_GB2312" w:eastAsia="方正仿宋_GBK" w:cs="仿宋_GB2312"/>
          <w:color w:val="auto"/>
          <w:sz w:val="32"/>
          <w:szCs w:val="32"/>
        </w:rPr>
        <w:t>年及以后</w:t>
      </w:r>
      <w:r>
        <w:rPr>
          <w:rFonts w:hint="eastAsia" w:ascii="仿宋_GB2312" w:hAnsi="仿宋_GB2312" w:eastAsia="方正仿宋_GBK" w:cs="仿宋_GB2312"/>
          <w:color w:val="auto"/>
          <w:sz w:val="32"/>
          <w:szCs w:val="32"/>
          <w:lang w:eastAsia="zh-CN"/>
        </w:rPr>
        <w:t>。</w:t>
      </w:r>
    </w:p>
    <w:p w14:paraId="7492E536">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五、参加办法</w:t>
      </w:r>
    </w:p>
    <w:p w14:paraId="3172C38E">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一</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pacing w:val="-6"/>
          <w:sz w:val="32"/>
          <w:lang w:eastAsia="zh-CN"/>
        </w:rPr>
        <w:t>以各县（市、区）为单位参赛，</w:t>
      </w:r>
      <w:r>
        <w:rPr>
          <w:rFonts w:hint="eastAsia" w:ascii="仿宋_GB2312" w:hAnsi="仿宋_GB2312" w:eastAsia="方正仿宋_GBK" w:cs="仿宋_GB2312"/>
          <w:color w:val="auto"/>
          <w:sz w:val="32"/>
          <w:szCs w:val="32"/>
          <w:lang w:eastAsia="zh-CN"/>
        </w:rPr>
        <w:t>地市级及以上举重项目体育传统特色学校可独立组队参加。</w:t>
      </w:r>
      <w:r>
        <w:rPr>
          <w:rFonts w:hint="eastAsia" w:ascii="仿宋_GB2312" w:hAnsi="仿宋_GB2312" w:eastAsia="方正仿宋_GBK" w:cs="仿宋_GB2312"/>
          <w:color w:val="auto"/>
          <w:sz w:val="32"/>
          <w:szCs w:val="32"/>
        </w:rPr>
        <w:t>各单位可报领队1名，教练员2名，男</w:t>
      </w:r>
      <w:r>
        <w:rPr>
          <w:rFonts w:hint="eastAsia" w:ascii="仿宋_GB2312" w:hAnsi="仿宋_GB2312" w:eastAsia="方正仿宋_GBK" w:cs="仿宋_GB2312"/>
          <w:color w:val="auto"/>
          <w:sz w:val="32"/>
          <w:szCs w:val="32"/>
          <w:lang w:eastAsia="zh-CN"/>
        </w:rPr>
        <w:t>、女</w:t>
      </w:r>
      <w:r>
        <w:rPr>
          <w:rFonts w:hint="eastAsia" w:ascii="仿宋_GB2312" w:hAnsi="仿宋_GB2312" w:eastAsia="方正仿宋_GBK" w:cs="仿宋_GB2312"/>
          <w:color w:val="auto"/>
          <w:sz w:val="32"/>
          <w:szCs w:val="32"/>
        </w:rPr>
        <w:t>运动员</w:t>
      </w:r>
      <w:r>
        <w:rPr>
          <w:rFonts w:hint="eastAsia" w:ascii="仿宋_GB2312" w:hAnsi="仿宋_GB2312" w:eastAsia="方正仿宋_GBK" w:cs="仿宋_GB2312"/>
          <w:color w:val="auto"/>
          <w:sz w:val="32"/>
          <w:szCs w:val="32"/>
          <w:lang w:eastAsia="zh-CN"/>
        </w:rPr>
        <w:t>各</w:t>
      </w:r>
      <w:r>
        <w:rPr>
          <w:rFonts w:hint="eastAsia" w:ascii="仿宋_GB2312" w:hAnsi="仿宋_GB2312" w:eastAsia="方正仿宋_GBK" w:cs="仿宋_GB2312"/>
          <w:color w:val="auto"/>
          <w:sz w:val="32"/>
          <w:szCs w:val="32"/>
        </w:rPr>
        <w:t>21名，其中甲组</w:t>
      </w:r>
      <w:r>
        <w:rPr>
          <w:rFonts w:hint="eastAsia" w:ascii="仿宋_GB2312" w:hAnsi="仿宋_GB2312" w:eastAsia="方正仿宋_GBK" w:cs="仿宋_GB2312"/>
          <w:color w:val="auto"/>
          <w:sz w:val="32"/>
          <w:szCs w:val="32"/>
          <w:lang w:eastAsia="zh-CN"/>
        </w:rPr>
        <w:t>各</w:t>
      </w:r>
      <w:r>
        <w:rPr>
          <w:rFonts w:hint="eastAsia" w:ascii="仿宋_GB2312" w:hAnsi="仿宋_GB2312" w:eastAsia="方正仿宋_GBK" w:cs="仿宋_GB2312"/>
          <w:color w:val="auto"/>
          <w:sz w:val="32"/>
          <w:szCs w:val="32"/>
        </w:rPr>
        <w:t>6名、乙组</w:t>
      </w:r>
      <w:r>
        <w:rPr>
          <w:rFonts w:hint="eastAsia" w:ascii="仿宋_GB2312" w:hAnsi="仿宋_GB2312" w:eastAsia="方正仿宋_GBK" w:cs="仿宋_GB2312"/>
          <w:color w:val="auto"/>
          <w:sz w:val="32"/>
          <w:szCs w:val="32"/>
          <w:lang w:eastAsia="zh-CN"/>
        </w:rPr>
        <w:t>各</w:t>
      </w:r>
      <w:r>
        <w:rPr>
          <w:rFonts w:hint="eastAsia" w:ascii="仿宋_GB2312" w:hAnsi="仿宋_GB2312" w:eastAsia="方正仿宋_GBK" w:cs="仿宋_GB2312"/>
          <w:color w:val="auto"/>
          <w:sz w:val="32"/>
          <w:szCs w:val="32"/>
        </w:rPr>
        <w:t>8名、丙组</w:t>
      </w:r>
      <w:r>
        <w:rPr>
          <w:rFonts w:hint="eastAsia" w:ascii="仿宋_GB2312" w:hAnsi="仿宋_GB2312" w:eastAsia="方正仿宋_GBK" w:cs="仿宋_GB2312"/>
          <w:color w:val="auto"/>
          <w:sz w:val="32"/>
          <w:szCs w:val="32"/>
          <w:lang w:eastAsia="zh-CN"/>
        </w:rPr>
        <w:t>各</w:t>
      </w:r>
      <w:r>
        <w:rPr>
          <w:rFonts w:hint="eastAsia" w:ascii="仿宋_GB2312" w:hAnsi="仿宋_GB2312" w:eastAsia="方正仿宋_GBK" w:cs="仿宋_GB2312"/>
          <w:color w:val="auto"/>
          <w:sz w:val="32"/>
          <w:szCs w:val="32"/>
        </w:rPr>
        <w:t>7名。</w:t>
      </w:r>
    </w:p>
    <w:p w14:paraId="7310CD92">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二</w:t>
      </w:r>
      <w:r>
        <w:rPr>
          <w:rFonts w:hint="eastAsia" w:ascii="仿宋_GB2312" w:hAnsi="仿宋_GB2312" w:eastAsia="方正仿宋_GBK" w:cs="仿宋_GB2312"/>
          <w:color w:val="auto"/>
          <w:sz w:val="32"/>
          <w:szCs w:val="32"/>
        </w:rPr>
        <w:t>）各参赛单位每个级别报名人数最多不能超过2人。报名不足</w:t>
      </w:r>
      <w:r>
        <w:rPr>
          <w:rFonts w:hint="eastAsia" w:ascii="仿宋_GB2312" w:hAnsi="仿宋_GB2312" w:eastAsia="方正仿宋_GBK" w:cs="仿宋_GB2312"/>
          <w:color w:val="auto"/>
          <w:sz w:val="32"/>
          <w:szCs w:val="32"/>
          <w:lang w:val="en-US" w:eastAsia="zh-CN"/>
        </w:rPr>
        <w:t>3</w:t>
      </w:r>
      <w:r>
        <w:rPr>
          <w:rFonts w:hint="eastAsia" w:ascii="仿宋_GB2312" w:hAnsi="仿宋_GB2312" w:eastAsia="方正仿宋_GBK" w:cs="仿宋_GB2312"/>
          <w:color w:val="auto"/>
          <w:sz w:val="32"/>
          <w:szCs w:val="32"/>
        </w:rPr>
        <w:t>人的级别则取消该项比赛</w:t>
      </w:r>
      <w:r>
        <w:rPr>
          <w:rFonts w:hint="eastAsia" w:ascii="仿宋_GB2312" w:hAnsi="仿宋_GB2312" w:eastAsia="方正仿宋_GBK" w:cs="仿宋_GB2312"/>
          <w:color w:val="auto"/>
          <w:sz w:val="32"/>
          <w:szCs w:val="32"/>
          <w:lang w:eastAsia="zh-CN"/>
        </w:rPr>
        <w:t>，报名结束后通知有关单位，允许相关运动员改项</w:t>
      </w:r>
      <w:r>
        <w:rPr>
          <w:rFonts w:hint="eastAsia" w:ascii="仿宋_GB2312" w:hAnsi="仿宋_GB2312" w:eastAsia="方正仿宋_GBK" w:cs="仿宋_GB2312"/>
          <w:color w:val="auto"/>
          <w:sz w:val="32"/>
          <w:szCs w:val="32"/>
        </w:rPr>
        <w:t>。</w:t>
      </w:r>
    </w:p>
    <w:p w14:paraId="25F23A22">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rPr>
        <w:t>六、参赛资格</w:t>
      </w:r>
    </w:p>
    <w:p w14:paraId="74D26DD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76F2250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0961120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w:t>
      </w:r>
      <w:r>
        <w:rPr>
          <w:rFonts w:hint="eastAsia" w:ascii="方正仿宋_GBK" w:hAnsi="方正仿宋_GBK" w:eastAsia="方正仿宋_GBK" w:cs="方正仿宋_GBK"/>
          <w:color w:val="auto"/>
          <w:sz w:val="32"/>
          <w:szCs w:val="32"/>
          <w:lang w:eastAsia="zh-CN"/>
        </w:rPr>
        <w:t>体育传统特色</w:t>
      </w:r>
      <w:r>
        <w:rPr>
          <w:rFonts w:hint="eastAsia" w:ascii="方正仿宋_GBK" w:hAnsi="方正仿宋_GBK" w:eastAsia="方正仿宋_GBK" w:cs="方正仿宋_GBK"/>
          <w:color w:val="auto"/>
          <w:sz w:val="32"/>
          <w:szCs w:val="32"/>
        </w:rPr>
        <w:t>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78DCF47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159B480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15" w:name="_Toc1754730855_WPSOffice_Level1"/>
      <w:r>
        <w:rPr>
          <w:rFonts w:hint="eastAsia" w:ascii="方正楷体_GBK" w:hAnsi="方正楷体_GBK" w:eastAsia="方正楷体_GBK" w:cs="方正楷体_GBK"/>
          <w:color w:val="auto"/>
          <w:sz w:val="32"/>
          <w:szCs w:val="32"/>
        </w:rPr>
        <w:t>（二）注册限制</w:t>
      </w:r>
      <w:bookmarkEnd w:id="415"/>
    </w:p>
    <w:p w14:paraId="3DBEC9F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0B14B61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16" w:name="_Toc53061921_WPSOffice_Level1"/>
      <w:r>
        <w:rPr>
          <w:rFonts w:hint="eastAsia" w:ascii="方正楷体_GBK" w:hAnsi="方正楷体_GBK" w:eastAsia="方正楷体_GBK" w:cs="方正楷体_GBK"/>
          <w:color w:val="auto"/>
          <w:sz w:val="32"/>
          <w:szCs w:val="32"/>
        </w:rPr>
        <w:t>（三）诚信要求</w:t>
      </w:r>
      <w:bookmarkEnd w:id="416"/>
    </w:p>
    <w:p w14:paraId="42C0111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48CEEE2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17" w:name="_Toc434824629_WPSOffice_Level1"/>
      <w:r>
        <w:rPr>
          <w:rFonts w:hint="eastAsia" w:ascii="方正楷体_GBK" w:hAnsi="方正楷体_GBK" w:eastAsia="方正楷体_GBK" w:cs="方正楷体_GBK"/>
          <w:color w:val="auto"/>
          <w:sz w:val="32"/>
          <w:szCs w:val="32"/>
        </w:rPr>
        <w:t>（四）体检与保险</w:t>
      </w:r>
      <w:bookmarkEnd w:id="417"/>
    </w:p>
    <w:p w14:paraId="740D957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110EBEC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490F7178">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七、竞赛办法</w:t>
      </w:r>
    </w:p>
    <w:p w14:paraId="0189837A">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（一）执行最新《国际举联技术规则》。</w:t>
      </w:r>
    </w:p>
    <w:p w14:paraId="711FE814">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（二）上场比赛男、女运动员均需穿着举重衣，女运动员必须加穿圆领短袖衫。</w:t>
      </w:r>
    </w:p>
    <w:p w14:paraId="0C315413">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三</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男、女各组各级别分别设个人抓举、挺举、总成绩名次。</w:t>
      </w:r>
    </w:p>
    <w:p w14:paraId="636C1650">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四</w:t>
      </w:r>
      <w:r>
        <w:rPr>
          <w:rFonts w:hint="eastAsia" w:ascii="仿宋_GB2312" w:hAnsi="仿宋_GB2312" w:eastAsia="方正仿宋_GBK" w:cs="仿宋_GB2312"/>
          <w:color w:val="auto"/>
          <w:sz w:val="32"/>
          <w:szCs w:val="32"/>
        </w:rPr>
        <w:t>）运动员报名后不得升、降级参加比赛。</w:t>
      </w:r>
    </w:p>
    <w:p w14:paraId="0B817C86">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五</w:t>
      </w:r>
      <w:r>
        <w:rPr>
          <w:rFonts w:hint="eastAsia" w:ascii="仿宋_GB2312" w:hAnsi="仿宋_GB2312" w:eastAsia="方正仿宋_GBK" w:cs="仿宋_GB2312"/>
          <w:color w:val="auto"/>
          <w:sz w:val="32"/>
          <w:szCs w:val="32"/>
        </w:rPr>
        <w:t>）运动员不能以小年龄组顶替参加大年龄组比赛。</w:t>
      </w:r>
    </w:p>
    <w:p w14:paraId="2465AD06">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八、录取名次和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641C7B9F">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rPr>
        <w:t>（一）</w:t>
      </w:r>
      <w:r>
        <w:rPr>
          <w:rFonts w:hint="eastAsia" w:ascii="仿宋_GB2312" w:hAnsi="仿宋_GB2312" w:eastAsia="方正仿宋_GBK" w:cs="仿宋_GB2312"/>
          <w:color w:val="auto"/>
          <w:sz w:val="32"/>
          <w:szCs w:val="32"/>
          <w:lang w:val="en-US" w:eastAsia="zh-CN"/>
        </w:rPr>
        <w:t>每个级别分别录取个人成绩（抓举、挺举、总成绩）前六名给予奖励，分别按13、11、10、9、8、7计分。获得前三名者，分别颁发金、银、铜牌；获得名次者，分别颁发奖状。</w:t>
      </w:r>
    </w:p>
    <w:p w14:paraId="37DBAFB9">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val="en-US" w:eastAsia="zh-CN"/>
        </w:rPr>
        <w:t>（二）破市纪录奖5分，破省纪录奖10分，破多次纪录按一次计算。</w:t>
      </w:r>
    </w:p>
    <w:p w14:paraId="7D22475F">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三</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各单位以各组各项得分之和计算团体总分，获前六名分别颁发奖杯。总分多者名次列前；如总分相等，以获第一名多者名次列前，以此类推。</w:t>
      </w:r>
    </w:p>
    <w:p w14:paraId="7A97D13E">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eastAsia="zh-CN"/>
        </w:rPr>
        <w:t>（四）设“优秀教练员奖”，奖励带领运动队比赛中取得优异成绩并且遵守《教练员守则》的教练员，按参赛单位数</w:t>
      </w:r>
      <w:r>
        <w:rPr>
          <w:rFonts w:hint="eastAsia" w:ascii="仿宋_GB2312" w:hAnsi="仿宋_GB2312" w:eastAsia="方正仿宋_GBK" w:cs="仿宋_GB2312"/>
          <w:color w:val="auto"/>
          <w:sz w:val="32"/>
          <w:szCs w:val="32"/>
          <w:lang w:val="en-US" w:eastAsia="zh-CN"/>
        </w:rPr>
        <w:t>5：1的比例进行评选</w:t>
      </w:r>
      <w:r>
        <w:rPr>
          <w:rFonts w:hint="eastAsia" w:ascii="仿宋_GB2312" w:hAnsi="仿宋_GB2312" w:eastAsia="方正仿宋_GBK" w:cs="仿宋_GB2312"/>
          <w:color w:val="auto"/>
          <w:sz w:val="32"/>
          <w:szCs w:val="32"/>
          <w:lang w:eastAsia="zh-CN"/>
        </w:rPr>
        <w:t>。</w:t>
      </w:r>
    </w:p>
    <w:p w14:paraId="34FE1162">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eastAsia="zh-CN"/>
        </w:rPr>
        <w:t>（五）设“优秀裁判员奖”，奖励在比赛中遵守《裁判员守则》、工作积极的裁判员，按裁判员参加人数</w:t>
      </w:r>
      <w:r>
        <w:rPr>
          <w:rFonts w:hint="eastAsia" w:ascii="仿宋_GB2312" w:hAnsi="仿宋_GB2312" w:eastAsia="方正仿宋_GBK" w:cs="仿宋_GB2312"/>
          <w:color w:val="auto"/>
          <w:sz w:val="32"/>
          <w:szCs w:val="32"/>
          <w:lang w:val="en-US" w:eastAsia="zh-CN"/>
        </w:rPr>
        <w:t>10:1比例评选</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 xml:space="preserve"> </w:t>
      </w:r>
    </w:p>
    <w:p w14:paraId="52C2A7FD">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九、报名和报到</w:t>
      </w:r>
    </w:p>
    <w:p w14:paraId="71903985">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rPr>
        <w:t>（一）</w:t>
      </w:r>
      <w:r>
        <w:rPr>
          <w:rFonts w:hint="eastAsia" w:ascii="仿宋_GB2312" w:hAnsi="仿宋_GB2312" w:eastAsia="方正仿宋_GBK" w:cs="仿宋_GB2312"/>
          <w:color w:val="auto"/>
          <w:sz w:val="32"/>
          <w:szCs w:val="32"/>
          <w:lang w:eastAsia="zh-CN"/>
        </w:rPr>
        <w:t>县</w:t>
      </w:r>
      <w:r>
        <w:rPr>
          <w:rFonts w:hint="eastAsia" w:ascii="仿宋_GB2312" w:hAnsi="仿宋_GB2312" w:eastAsia="方正仿宋_GBK" w:cs="仿宋_GB2312"/>
          <w:color w:val="auto"/>
          <w:sz w:val="32"/>
          <w:szCs w:val="32"/>
        </w:rPr>
        <w:t>（市</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区）</w:t>
      </w:r>
      <w:r>
        <w:rPr>
          <w:rFonts w:hint="eastAsia" w:ascii="仿宋_GB2312" w:hAnsi="仿宋_GB2312" w:eastAsia="方正仿宋_GBK" w:cs="仿宋_GB2312"/>
          <w:color w:val="auto"/>
          <w:sz w:val="32"/>
          <w:szCs w:val="32"/>
          <w:lang w:eastAsia="zh-CN"/>
        </w:rPr>
        <w:t>代表队由</w:t>
      </w:r>
      <w:r>
        <w:rPr>
          <w:rFonts w:hint="eastAsia" w:ascii="仿宋_GB2312" w:hAnsi="仿宋_GB2312" w:eastAsia="方正仿宋_GBK" w:cs="仿宋_GB2312"/>
          <w:color w:val="auto"/>
          <w:sz w:val="32"/>
          <w:szCs w:val="32"/>
          <w:highlight w:val="none"/>
          <w:lang w:eastAsia="zh-CN"/>
        </w:rPr>
        <w:t>各县（市、区）文化广电旅游体育局负责</w:t>
      </w:r>
      <w:r>
        <w:rPr>
          <w:rFonts w:hint="eastAsia" w:ascii="仿宋_GB2312" w:hAnsi="仿宋_GB2312" w:eastAsia="方正仿宋_GBK" w:cs="仿宋_GB2312"/>
          <w:color w:val="auto"/>
          <w:sz w:val="32"/>
          <w:highlight w:val="none"/>
          <w:lang w:eastAsia="zh-CN"/>
        </w:rPr>
        <w:t>办理报名参赛，</w:t>
      </w:r>
      <w:r>
        <w:rPr>
          <w:rFonts w:hint="eastAsia" w:ascii="仿宋_GB2312" w:hAnsi="仿宋_GB2312" w:eastAsia="方正仿宋_GBK" w:cs="仿宋_GB2312"/>
          <w:color w:val="auto"/>
          <w:sz w:val="32"/>
          <w:highlight w:val="none"/>
          <w:lang w:val="en-US" w:eastAsia="zh-CN"/>
        </w:rPr>
        <w:t>传统特色学校代表队由学校办理报名参赛。</w:t>
      </w:r>
      <w:r>
        <w:rPr>
          <w:rFonts w:hint="eastAsia" w:ascii="仿宋_GB2312" w:hAnsi="仿宋_GB2312" w:eastAsia="方正仿宋_GBK" w:cs="仿宋_GB2312"/>
          <w:color w:val="auto"/>
          <w:sz w:val="32"/>
          <w:szCs w:val="32"/>
          <w:lang w:eastAsia="zh-CN"/>
        </w:rPr>
        <w:t>报名日期及要求以补充通知为准。</w:t>
      </w:r>
    </w:p>
    <w:p w14:paraId="6826121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highlight w:val="none"/>
          <w:lang w:eastAsia="zh-CN"/>
        </w:rPr>
        <w:t>（二）报名需提交资料</w:t>
      </w:r>
    </w:p>
    <w:p w14:paraId="5F4E7CBB">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highlight w:val="none"/>
          <w:lang w:val="en-US" w:eastAsia="zh-CN"/>
        </w:rPr>
        <w:t>1.报名表电子版及加盖代表单位公章的扫描件</w:t>
      </w:r>
      <w:r>
        <w:rPr>
          <w:rFonts w:hint="eastAsia" w:ascii="仿宋_GB2312" w:hAnsi="仿宋_GB2312" w:eastAsia="方正仿宋_GBK" w:cs="仿宋_GB2312"/>
          <w:color w:val="auto"/>
          <w:sz w:val="32"/>
          <w:szCs w:val="32"/>
          <w:lang w:eastAsia="zh-CN"/>
        </w:rPr>
        <w:t>；</w:t>
      </w:r>
    </w:p>
    <w:p w14:paraId="0C4D3F36">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 w:hAnsi="仿宋" w:eastAsia="方正仿宋_GBK" w:cs="仿宋"/>
          <w:color w:val="auto"/>
          <w:sz w:val="32"/>
          <w:szCs w:val="32"/>
          <w:lang w:val="en-US" w:eastAsia="zh-CN"/>
        </w:rPr>
      </w:pPr>
      <w:r>
        <w:rPr>
          <w:rFonts w:hint="eastAsia" w:ascii="仿宋_GB2312" w:hAnsi="仿宋_GB2312" w:eastAsia="方正仿宋_GBK" w:cs="仿宋_GB2312"/>
          <w:color w:val="auto"/>
          <w:sz w:val="32"/>
          <w:szCs w:val="32"/>
          <w:lang w:val="en-US" w:eastAsia="zh-CN"/>
        </w:rPr>
        <w:t>2.按竞赛规程“六、参赛资格”规定需提交的相关资格材料扫描件（如：</w:t>
      </w:r>
      <w:r>
        <w:rPr>
          <w:rFonts w:hint="eastAsia" w:ascii="仿宋_GB2312" w:hAnsi="仿宋_GB2312" w:eastAsia="方正仿宋_GBK" w:cs="仿宋_GB2312"/>
          <w:color w:val="auto"/>
          <w:sz w:val="32"/>
          <w:szCs w:val="32"/>
        </w:rPr>
        <w:t>二代居民身份证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学生基本信息表</w:t>
      </w:r>
      <w:r>
        <w:rPr>
          <w:rFonts w:hint="eastAsia" w:ascii="仿宋_GB2312" w:hAnsi="仿宋_GB2312" w:eastAsia="方正仿宋_GBK" w:cs="仿宋_GB2312"/>
          <w:color w:val="auto"/>
          <w:sz w:val="32"/>
          <w:szCs w:val="32"/>
          <w:lang w:eastAsia="zh-CN"/>
        </w:rPr>
        <w:t>、输送证明、</w:t>
      </w:r>
      <w:r>
        <w:rPr>
          <w:rFonts w:hint="eastAsia" w:ascii="仿宋_GB2312" w:hAnsi="仿宋_GB2312" w:eastAsia="方正仿宋_GBK" w:cs="仿宋_GB2312"/>
          <w:color w:val="auto"/>
          <w:sz w:val="32"/>
          <w:szCs w:val="32"/>
        </w:rPr>
        <w:t>培训协议</w:t>
      </w:r>
      <w:r>
        <w:rPr>
          <w:rFonts w:hint="eastAsia" w:ascii="仿宋_GB2312" w:hAnsi="仿宋_GB2312" w:eastAsia="方正仿宋_GBK" w:cs="仿宋_GB2312"/>
          <w:color w:val="auto"/>
          <w:sz w:val="32"/>
          <w:szCs w:val="32"/>
          <w:lang w:eastAsia="zh-CN"/>
        </w:rPr>
        <w:t>等）</w:t>
      </w:r>
      <w:r>
        <w:rPr>
          <w:rFonts w:hint="eastAsia" w:ascii="仿宋" w:hAnsi="仿宋" w:eastAsia="方正仿宋_GBK" w:cs="仿宋"/>
          <w:color w:val="auto"/>
          <w:sz w:val="32"/>
          <w:szCs w:val="32"/>
          <w:lang w:val="en-US" w:eastAsia="zh-CN"/>
        </w:rPr>
        <w:t>。</w:t>
      </w:r>
    </w:p>
    <w:p w14:paraId="10F78D62">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u w:val="none"/>
        </w:rPr>
      </w:pPr>
      <w:r>
        <w:rPr>
          <w:rFonts w:hint="eastAsia" w:ascii="仿宋_GB2312" w:hAnsi="仿宋_GB2312" w:eastAsia="方正仿宋_GBK" w:cs="仿宋_GB2312"/>
          <w:color w:val="auto"/>
          <w:sz w:val="32"/>
          <w:szCs w:val="32"/>
          <w:lang w:eastAsia="zh-CN"/>
        </w:rPr>
        <w:t>（三）报名资料按规定时间报至</w:t>
      </w:r>
      <w:r>
        <w:rPr>
          <w:rFonts w:hint="eastAsia" w:ascii="仿宋_GB2312" w:hAnsi="仿宋_GB2312" w:eastAsia="方正仿宋_GBK" w:cs="仿宋_GB2312"/>
          <w:color w:val="auto"/>
          <w:sz w:val="32"/>
          <w:szCs w:val="32"/>
        </w:rPr>
        <w:t>江门市文化广电旅游体育局竞技体育科</w:t>
      </w:r>
      <w:r>
        <w:rPr>
          <w:rFonts w:hint="eastAsia" w:ascii="仿宋_GB2312" w:hAnsi="仿宋_GB2312" w:eastAsia="方正仿宋_GBK" w:cs="仿宋_GB2312"/>
          <w:color w:val="auto"/>
          <w:sz w:val="32"/>
        </w:rPr>
        <w:t>并致电话核实</w:t>
      </w:r>
      <w:r>
        <w:rPr>
          <w:rFonts w:hint="eastAsia" w:ascii="仿宋_GB2312" w:hAnsi="仿宋_GB2312" w:eastAsia="方正仿宋_GBK" w:cs="仿宋_GB2312"/>
          <w:color w:val="auto"/>
          <w:sz w:val="32"/>
          <w:szCs w:val="32"/>
        </w:rPr>
        <w:t>（联系人：</w:t>
      </w:r>
      <w:r>
        <w:rPr>
          <w:rFonts w:hint="eastAsia" w:ascii="仿宋_GB2312" w:hAnsi="仿宋_GB2312" w:eastAsia="方正仿宋_GBK" w:cs="仿宋_GB2312"/>
          <w:color w:val="auto"/>
          <w:sz w:val="32"/>
          <w:szCs w:val="32"/>
          <w:lang w:eastAsia="zh-CN"/>
        </w:rPr>
        <w:t>李博成</w:t>
      </w:r>
      <w:r>
        <w:rPr>
          <w:rFonts w:hint="eastAsia" w:ascii="仿宋_GB2312" w:hAnsi="仿宋_GB2312" w:eastAsia="方正仿宋_GBK" w:cs="仿宋_GB2312"/>
          <w:color w:val="auto"/>
          <w:sz w:val="32"/>
          <w:szCs w:val="32"/>
        </w:rPr>
        <w:t>，电话：</w:t>
      </w:r>
      <w:r>
        <w:rPr>
          <w:rFonts w:hint="eastAsia" w:ascii="仿宋_GB2312" w:hAnsi="仿宋_GB2312" w:eastAsia="方正仿宋_GBK" w:cs="仿宋_GB2312"/>
          <w:color w:val="auto"/>
          <w:sz w:val="32"/>
          <w:szCs w:val="32"/>
          <w:lang w:val="en-US" w:eastAsia="zh-CN"/>
        </w:rPr>
        <w:t>0750-3317222，</w:t>
      </w:r>
      <w:r>
        <w:rPr>
          <w:rFonts w:hint="eastAsia" w:ascii="仿宋_GB2312" w:hAnsi="仿宋_GB2312" w:eastAsia="方正仿宋_GBK" w:cs="仿宋_GB2312"/>
          <w:color w:val="auto"/>
          <w:sz w:val="32"/>
          <w:szCs w:val="32"/>
        </w:rPr>
        <w:t>邮箱：</w:t>
      </w:r>
      <w:r>
        <w:rPr>
          <w:rFonts w:hint="eastAsia" w:ascii="仿宋_GB2312" w:hAnsi="仿宋_GB2312" w:eastAsia="方正仿宋_GBK" w:cs="仿宋_GB2312"/>
          <w:color w:val="auto"/>
          <w:sz w:val="32"/>
          <w:szCs w:val="32"/>
          <w:lang w:eastAsia="zh-CN"/>
        </w:rPr>
        <w:t>j</w:t>
      </w:r>
      <w:r>
        <w:rPr>
          <w:rFonts w:hint="eastAsia" w:ascii="仿宋_GB2312" w:hAnsi="仿宋_GB2312" w:eastAsia="方正仿宋_GBK" w:cs="仿宋_GB2312"/>
          <w:color w:val="auto"/>
          <w:sz w:val="32"/>
          <w:szCs w:val="32"/>
          <w:lang w:val="en-US" w:eastAsia="zh-CN"/>
        </w:rPr>
        <w:t>mjtk3856793@163.com</w:t>
      </w:r>
      <w:r>
        <w:rPr>
          <w:rFonts w:hint="eastAsia" w:ascii="仿宋_GB2312" w:hAnsi="仿宋_GB2312" w:eastAsia="方正仿宋_GBK" w:cs="仿宋_GB2312"/>
          <w:color w:val="auto"/>
          <w:sz w:val="32"/>
          <w:szCs w:val="32"/>
          <w:lang w:eastAsia="zh-CN"/>
        </w:rPr>
        <w:t>），逾期报名或报名资料不全的不予受理。</w:t>
      </w:r>
    </w:p>
    <w:p w14:paraId="0BACDB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四</w:t>
      </w:r>
      <w:r>
        <w:rPr>
          <w:rFonts w:hint="eastAsia" w:ascii="仿宋_GB2312" w:hAnsi="仿宋_GB2312" w:eastAsia="方正仿宋_GBK" w:cs="仿宋_GB2312"/>
          <w:color w:val="auto"/>
          <w:sz w:val="32"/>
          <w:szCs w:val="32"/>
        </w:rPr>
        <w:t>）报到：运动队于赛前一天到赛区报到，</w:t>
      </w:r>
      <w:r>
        <w:rPr>
          <w:rFonts w:hint="eastAsia" w:ascii="仿宋_GB2312" w:hAnsi="仿宋_GB2312" w:eastAsia="方正仿宋_GBK" w:cs="仿宋_GB2312"/>
          <w:color w:val="auto"/>
          <w:sz w:val="32"/>
          <w:szCs w:val="32"/>
          <w:lang w:eastAsia="zh-CN"/>
        </w:rPr>
        <w:t>并</w:t>
      </w:r>
      <w:r>
        <w:rPr>
          <w:rFonts w:hint="eastAsia" w:ascii="仿宋_GB2312" w:hAnsi="仿宋_GB2312" w:eastAsia="方正仿宋_GBK" w:cs="仿宋_GB2312"/>
          <w:color w:val="auto"/>
          <w:sz w:val="32"/>
          <w:szCs w:val="32"/>
        </w:rPr>
        <w:t>向大会交验</w:t>
      </w:r>
      <w:r>
        <w:rPr>
          <w:rFonts w:hint="eastAsia" w:ascii="仿宋_GB2312" w:hAnsi="仿宋_GB2312" w:eastAsia="方正仿宋_GBK" w:cs="仿宋_GB2312"/>
          <w:color w:val="auto"/>
          <w:sz w:val="32"/>
          <w:szCs w:val="32"/>
          <w:lang w:eastAsia="zh-CN"/>
        </w:rPr>
        <w:t>运动员</w:t>
      </w:r>
      <w:r>
        <w:rPr>
          <w:rFonts w:hint="eastAsia" w:ascii="仿宋_GB2312" w:hAnsi="仿宋_GB2312" w:eastAsia="方正仿宋_GBK" w:cs="仿宋_GB2312"/>
          <w:color w:val="auto"/>
          <w:sz w:val="32"/>
          <w:szCs w:val="32"/>
        </w:rPr>
        <w:t>身体健康证明</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保险原始凭证</w:t>
      </w:r>
      <w:r>
        <w:rPr>
          <w:rFonts w:hint="eastAsia" w:ascii="仿宋_GB2312" w:hAnsi="仿宋_GB2312" w:eastAsia="方正仿宋_GBK" w:cs="仿宋_GB2312"/>
          <w:color w:val="auto"/>
          <w:sz w:val="32"/>
          <w:szCs w:val="32"/>
          <w:lang w:eastAsia="zh-CN"/>
        </w:rPr>
        <w:t>及参赛责任书。</w:t>
      </w:r>
      <w:r>
        <w:rPr>
          <w:rFonts w:hint="eastAsia" w:ascii="仿宋_GB2312" w:hAnsi="仿宋_GB2312" w:eastAsia="方正仿宋_GBK" w:cs="仿宋_GB2312"/>
          <w:color w:val="auto"/>
          <w:sz w:val="32"/>
          <w:szCs w:val="32"/>
        </w:rPr>
        <w:t>运动员持二代</w:t>
      </w:r>
      <w:r>
        <w:rPr>
          <w:rFonts w:hint="eastAsia" w:ascii="仿宋_GB2312" w:hAnsi="仿宋_GB2312" w:eastAsia="方正仿宋_GBK" w:cs="仿宋_GB2312"/>
          <w:color w:val="auto"/>
          <w:sz w:val="32"/>
          <w:szCs w:val="32"/>
          <w:lang w:eastAsia="zh-CN"/>
        </w:rPr>
        <w:t>居民</w:t>
      </w:r>
      <w:r>
        <w:rPr>
          <w:rFonts w:hint="eastAsia" w:ascii="仿宋_GB2312" w:hAnsi="仿宋_GB2312" w:eastAsia="方正仿宋_GBK" w:cs="仿宋_GB2312"/>
          <w:color w:val="auto"/>
          <w:sz w:val="32"/>
          <w:szCs w:val="32"/>
        </w:rPr>
        <w:t>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证或</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原件检录和参赛。</w:t>
      </w:r>
    </w:p>
    <w:p w14:paraId="11B32C5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6E48E09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仿宋_GB2312" w:hAnsi="仿宋_GB2312" w:eastAsia="方正仿宋_GBK" w:cs="仿宋_GB2312"/>
          <w:b w:val="0"/>
          <w:bCs w:val="0"/>
          <w:color w:val="auto"/>
          <w:sz w:val="32"/>
          <w:szCs w:val="32"/>
          <w:lang w:val="zh-CN" w:eastAsia="zh-CN"/>
        </w:rPr>
        <w:t>各参赛单位</w:t>
      </w:r>
      <w:r>
        <w:rPr>
          <w:rFonts w:hint="eastAsia" w:ascii="仿宋_GB2312" w:hAnsi="仿宋_GB2312" w:eastAsia="方正仿宋_GBK" w:cs="仿宋_GB2312"/>
          <w:color w:val="auto"/>
          <w:sz w:val="32"/>
          <w:szCs w:val="32"/>
          <w:lang w:val="zh-CN"/>
        </w:rPr>
        <w:t>食宿费自理，如需大会安排食宿（含比赛期间交通），按每人每天</w:t>
      </w:r>
      <w:r>
        <w:rPr>
          <w:rFonts w:hint="eastAsia" w:ascii="仿宋_GB2312" w:hAnsi="仿宋_GB2312" w:eastAsia="方正仿宋_GBK" w:cs="仿宋_GB2312"/>
          <w:color w:val="auto"/>
          <w:sz w:val="32"/>
          <w:szCs w:val="32"/>
          <w:lang w:val="en-US" w:eastAsia="zh-CN"/>
        </w:rPr>
        <w:t>250</w:t>
      </w:r>
      <w:r>
        <w:rPr>
          <w:rFonts w:hint="eastAsia" w:ascii="仿宋_GB2312" w:hAnsi="仿宋_GB2312" w:eastAsia="方正仿宋_GBK" w:cs="仿宋_GB2312"/>
          <w:color w:val="auto"/>
          <w:sz w:val="32"/>
          <w:szCs w:val="32"/>
          <w:lang w:val="zh-CN"/>
        </w:rPr>
        <w:t>元标准缴交。</w:t>
      </w:r>
    </w:p>
    <w:p w14:paraId="0F2DEE1C">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、仲裁委员及裁判员由市文化广电旅游体育局</w:t>
      </w:r>
      <w:r>
        <w:rPr>
          <w:rFonts w:hint="eastAsia" w:ascii="方正黑体_GBK" w:hAnsi="方正黑体_GBK" w:eastAsia="方正黑体_GBK" w:cs="方正黑体_GBK"/>
          <w:b w:val="0"/>
          <w:bCs/>
          <w:color w:val="auto"/>
          <w:sz w:val="32"/>
          <w:szCs w:val="32"/>
          <w:lang w:eastAsia="zh-CN"/>
        </w:rPr>
        <w:t>、市教育局</w:t>
      </w:r>
      <w:r>
        <w:rPr>
          <w:rFonts w:hint="eastAsia" w:ascii="方正黑体_GBK" w:hAnsi="方正黑体_GBK" w:eastAsia="方正黑体_GBK" w:cs="方正黑体_GBK"/>
          <w:b w:val="0"/>
          <w:bCs/>
          <w:color w:val="auto"/>
          <w:sz w:val="32"/>
          <w:szCs w:val="32"/>
        </w:rPr>
        <w:t>统一选派，不足人员由承办单位补充。</w:t>
      </w:r>
    </w:p>
    <w:p w14:paraId="75EB61E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4AF09503">
      <w:pPr>
        <w:pageBreakBefore w:val="0"/>
        <w:kinsoku/>
        <w:wordWrap/>
        <w:overflowPunct/>
        <w:topLinePunct w:val="0"/>
        <w:bidi w:val="0"/>
        <w:spacing w:line="560" w:lineRule="exact"/>
        <w:jc w:val="left"/>
        <w:textAlignment w:val="auto"/>
        <w:rPr>
          <w:rFonts w:hint="eastAsia" w:ascii="仿宋" w:hAnsi="仿宋" w:eastAsia="方正仿宋_GBK" w:cs="仿宋"/>
          <w:b/>
          <w:color w:val="auto"/>
          <w:sz w:val="32"/>
          <w:szCs w:val="32"/>
        </w:rPr>
      </w:pPr>
    </w:p>
    <w:p w14:paraId="68370DC4">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p>
    <w:p w14:paraId="606CD59C">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1D530EE6">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74AB17F5">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6F9C0E21">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752BC28F">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6E654BF3">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611AC6A7">
      <w:pPr>
        <w:pageBreakBefore w:val="0"/>
        <w:kinsoku/>
        <w:wordWrap/>
        <w:overflowPunct/>
        <w:topLinePunct w:val="0"/>
        <w:bidi w:val="0"/>
        <w:spacing w:line="560" w:lineRule="exact"/>
        <w:jc w:val="center"/>
        <w:textAlignment w:val="auto"/>
        <w:rPr>
          <w:rFonts w:hint="eastAsia" w:ascii="方正小标宋简体" w:hAnsi="宋体" w:eastAsia="方正小标宋简体"/>
          <w:color w:val="auto"/>
          <w:sz w:val="44"/>
          <w:szCs w:val="44"/>
        </w:rPr>
      </w:pPr>
    </w:p>
    <w:p w14:paraId="6B150065">
      <w:pPr>
        <w:pageBreakBefore w:val="0"/>
        <w:kinsoku/>
        <w:wordWrap/>
        <w:overflowPunct/>
        <w:topLinePunct w:val="0"/>
        <w:bidi w:val="0"/>
        <w:spacing w:line="560" w:lineRule="exact"/>
        <w:jc w:val="center"/>
        <w:textAlignment w:val="auto"/>
        <w:rPr>
          <w:rFonts w:hint="eastAsia" w:ascii="方正小标宋简体" w:hAnsi="宋体" w:eastAsia="方正小标宋简体"/>
          <w:color w:val="auto"/>
          <w:sz w:val="44"/>
          <w:szCs w:val="44"/>
        </w:rPr>
      </w:pPr>
      <w:r>
        <w:rPr>
          <w:rFonts w:hint="eastAsia" w:ascii="方正小标宋简体" w:hAnsi="宋体" w:eastAsia="方正小标宋简体"/>
          <w:color w:val="auto"/>
          <w:sz w:val="44"/>
          <w:szCs w:val="44"/>
        </w:rPr>
        <w:br w:type="page"/>
      </w:r>
      <w:bookmarkStart w:id="418" w:name="_Toc1745420872_WPSOffice_Level1"/>
      <w:r>
        <w:rPr>
          <w:rFonts w:hint="eastAsia" w:ascii="方正小标宋简体" w:hAnsi="宋体" w:eastAsia="方正小标宋简体"/>
          <w:color w:val="auto"/>
          <w:sz w:val="44"/>
          <w:szCs w:val="44"/>
        </w:rPr>
        <w:t>202</w:t>
      </w:r>
      <w:r>
        <w:rPr>
          <w:rFonts w:hint="default" w:ascii="方正小标宋简体" w:hAnsi="宋体" w:eastAsia="方正小标宋简体"/>
          <w:color w:val="auto"/>
          <w:sz w:val="44"/>
          <w:szCs w:val="44"/>
          <w:lang w:val="en" w:eastAsia="zh-CN"/>
        </w:rPr>
        <w:t>6</w:t>
      </w:r>
      <w:r>
        <w:rPr>
          <w:rFonts w:hint="eastAsia" w:ascii="方正小标宋简体" w:hAnsi="宋体" w:eastAsia="方正小标宋简体"/>
          <w:color w:val="auto"/>
          <w:sz w:val="44"/>
          <w:szCs w:val="44"/>
        </w:rPr>
        <w:t>年江门市青少年</w:t>
      </w:r>
      <w:r>
        <w:rPr>
          <w:rFonts w:hint="eastAsia" w:ascii="方正小标宋简体" w:hAnsi="宋体" w:eastAsia="方正小标宋简体" w:cs="宋体"/>
          <w:color w:val="auto"/>
          <w:kern w:val="0"/>
          <w:sz w:val="44"/>
          <w:szCs w:val="44"/>
        </w:rPr>
        <w:t>田径</w:t>
      </w:r>
      <w:r>
        <w:rPr>
          <w:rFonts w:hint="eastAsia" w:ascii="方正小标宋简体" w:hAnsi="宋体" w:eastAsia="方正小标宋简体"/>
          <w:color w:val="auto"/>
          <w:sz w:val="44"/>
          <w:szCs w:val="44"/>
        </w:rPr>
        <w:t>锦标赛</w:t>
      </w:r>
      <w:r>
        <w:rPr>
          <w:rFonts w:hint="eastAsia" w:ascii="方正小标宋简体" w:hAnsi="宋体" w:eastAsia="方正小标宋简体"/>
          <w:color w:val="auto"/>
          <w:sz w:val="44"/>
          <w:szCs w:val="44"/>
          <w:lang w:eastAsia="zh-CN"/>
        </w:rPr>
        <w:t>竞赛</w:t>
      </w:r>
      <w:r>
        <w:rPr>
          <w:rFonts w:hint="eastAsia" w:ascii="方正小标宋简体" w:hAnsi="宋体" w:eastAsia="方正小标宋简体"/>
          <w:color w:val="auto"/>
          <w:sz w:val="44"/>
          <w:szCs w:val="44"/>
        </w:rPr>
        <w:t>规程</w:t>
      </w:r>
      <w:bookmarkEnd w:id="418"/>
    </w:p>
    <w:p w14:paraId="49F81D63">
      <w:pPr>
        <w:pageBreakBefore w:val="0"/>
        <w:kinsoku/>
        <w:wordWrap/>
        <w:overflowPunct/>
        <w:topLinePunct w:val="0"/>
        <w:bidi w:val="0"/>
        <w:spacing w:line="560" w:lineRule="exact"/>
        <w:jc w:val="center"/>
        <w:textAlignment w:val="auto"/>
        <w:rPr>
          <w:rFonts w:hint="eastAsia" w:ascii="方正小标宋简体" w:hAnsi="宋体" w:eastAsia="方正小标宋简体"/>
          <w:color w:val="auto"/>
          <w:sz w:val="44"/>
          <w:szCs w:val="44"/>
        </w:rPr>
      </w:pPr>
    </w:p>
    <w:p w14:paraId="3D0D0BE2">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rPr>
      </w:pPr>
      <w:r>
        <w:rPr>
          <w:rFonts w:hint="eastAsia" w:ascii="黑体" w:hAnsi="黑体" w:eastAsia="黑体"/>
          <w:color w:val="auto"/>
          <w:sz w:val="32"/>
        </w:rPr>
        <w:t>一、主办单位</w:t>
      </w:r>
    </w:p>
    <w:p w14:paraId="4F0D5941">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rPr>
      </w:pPr>
      <w:r>
        <w:rPr>
          <w:rFonts w:hint="eastAsia" w:ascii="仿宋_GB2312" w:hAnsi="仿宋_GB2312" w:eastAsia="方正仿宋_GBK" w:cs="仿宋_GB2312"/>
          <w:color w:val="auto"/>
          <w:sz w:val="32"/>
        </w:rPr>
        <w:t>江门市</w:t>
      </w:r>
      <w:r>
        <w:rPr>
          <w:rFonts w:hint="eastAsia" w:ascii="仿宋_GB2312" w:hAnsi="仿宋_GB2312" w:eastAsia="方正仿宋_GBK" w:cs="仿宋_GB2312"/>
          <w:color w:val="auto"/>
          <w:sz w:val="32"/>
          <w:szCs w:val="32"/>
        </w:rPr>
        <w:t>文化广电旅游</w:t>
      </w:r>
      <w:r>
        <w:rPr>
          <w:rFonts w:hint="eastAsia" w:ascii="仿宋_GB2312" w:hAnsi="仿宋_GB2312" w:eastAsia="方正仿宋_GBK" w:cs="仿宋_GB2312"/>
          <w:color w:val="auto"/>
          <w:sz w:val="32"/>
        </w:rPr>
        <w:t>体育局</w:t>
      </w:r>
      <w:r>
        <w:rPr>
          <w:rFonts w:hint="eastAsia" w:ascii="仿宋_GB2312" w:hAnsi="仿宋_GB2312" w:eastAsia="方正仿宋_GBK" w:cs="仿宋_GB2312"/>
          <w:color w:val="auto"/>
          <w:sz w:val="32"/>
          <w:lang w:val="en-US" w:eastAsia="zh-CN"/>
        </w:rPr>
        <w:t xml:space="preserve">  </w:t>
      </w:r>
      <w:r>
        <w:rPr>
          <w:rFonts w:hint="eastAsia" w:ascii="仿宋_GB2312" w:hAnsi="仿宋_GB2312" w:eastAsia="方正仿宋_GBK" w:cs="仿宋_GB2312"/>
          <w:color w:val="auto"/>
          <w:sz w:val="32"/>
        </w:rPr>
        <w:t>江门市教育局</w:t>
      </w:r>
    </w:p>
    <w:p w14:paraId="7ABEDD1D">
      <w:pPr>
        <w:pageBreakBefore w:val="0"/>
        <w:numPr>
          <w:ilvl w:val="0"/>
          <w:numId w:val="0"/>
        </w:numPr>
        <w:kinsoku/>
        <w:wordWrap/>
        <w:overflowPunct/>
        <w:topLinePunct w:val="0"/>
        <w:bidi w:val="0"/>
        <w:spacing w:line="560" w:lineRule="exact"/>
        <w:ind w:firstLine="640" w:firstLineChars="200"/>
        <w:textAlignment w:val="auto"/>
        <w:rPr>
          <w:rFonts w:hint="eastAsia" w:ascii="黑体" w:hAnsi="黑体" w:eastAsia="黑体"/>
          <w:color w:val="auto"/>
          <w:sz w:val="32"/>
        </w:rPr>
      </w:pPr>
      <w:r>
        <w:rPr>
          <w:rFonts w:hint="eastAsia" w:ascii="黑体" w:hAnsi="黑体" w:eastAsia="黑体"/>
          <w:color w:val="auto"/>
          <w:sz w:val="32"/>
        </w:rPr>
        <w:t>二、竞赛日期</w:t>
      </w:r>
      <w:r>
        <w:rPr>
          <w:rFonts w:hint="eastAsia" w:ascii="黑体" w:hAnsi="黑体" w:eastAsia="黑体"/>
          <w:color w:val="auto"/>
          <w:sz w:val="32"/>
          <w:lang w:eastAsia="zh-CN"/>
        </w:rPr>
        <w:t>和地点</w:t>
      </w:r>
    </w:p>
    <w:p w14:paraId="3ECA487E">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黑体" w:cs="仿宋"/>
          <w:color w:val="auto"/>
          <w:sz w:val="32"/>
          <w:szCs w:val="32"/>
          <w:lang w:eastAsia="zh-CN"/>
        </w:rPr>
      </w:pPr>
      <w:r>
        <w:rPr>
          <w:rFonts w:hint="eastAsia" w:ascii="仿宋_GB2312" w:hAnsi="仿宋_GB2312" w:eastAsia="方正仿宋_GBK" w:cs="仿宋_GB2312"/>
          <w:b w:val="0"/>
          <w:color w:val="auto"/>
          <w:sz w:val="32"/>
          <w:szCs w:val="24"/>
          <w:lang w:val="en-US" w:eastAsia="zh-CN"/>
        </w:rPr>
        <w:t>时间：2026年11月（竞赛天数为3天，具体日期以补充通知为准）。</w:t>
      </w:r>
    </w:p>
    <w:p w14:paraId="763F875A">
      <w:pPr>
        <w:pageBreakBefore w:val="0"/>
        <w:kinsoku/>
        <w:wordWrap/>
        <w:overflowPunct/>
        <w:topLinePunct w:val="0"/>
        <w:bidi w:val="0"/>
        <w:spacing w:line="560" w:lineRule="exact"/>
        <w:ind w:firstLine="640" w:firstLineChars="200"/>
        <w:textAlignment w:val="auto"/>
        <w:rPr>
          <w:rFonts w:hint="default" w:ascii="仿宋" w:hAnsi="仿宋" w:eastAsia="方正仿宋_GBK" w:cs="仿宋"/>
          <w:color w:val="auto"/>
          <w:sz w:val="32"/>
          <w:szCs w:val="32"/>
          <w:lang w:val="en-US"/>
        </w:rPr>
      </w:pPr>
      <w:r>
        <w:rPr>
          <w:rFonts w:hint="eastAsia" w:ascii="仿宋_GB2312" w:hAnsi="仿宋_GB2312" w:eastAsia="方正仿宋_GBK" w:cs="仿宋_GB2312"/>
          <w:color w:val="auto"/>
          <w:sz w:val="32"/>
          <w:highlight w:val="none"/>
          <w:lang w:eastAsia="zh-CN"/>
        </w:rPr>
        <w:t>地点：蓬江区</w:t>
      </w:r>
    </w:p>
    <w:p w14:paraId="3EBA3AFF">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rPr>
      </w:pPr>
      <w:r>
        <w:rPr>
          <w:rFonts w:hint="eastAsia" w:ascii="黑体" w:hAnsi="黑体" w:eastAsia="黑体"/>
          <w:color w:val="auto"/>
          <w:sz w:val="32"/>
          <w:lang w:eastAsia="zh-CN"/>
        </w:rPr>
        <w:t>三</w:t>
      </w:r>
      <w:r>
        <w:rPr>
          <w:rFonts w:hint="eastAsia" w:ascii="黑体" w:hAnsi="黑体" w:eastAsia="黑体"/>
          <w:color w:val="auto"/>
          <w:sz w:val="32"/>
        </w:rPr>
        <w:t>、竞赛分组</w:t>
      </w:r>
    </w:p>
    <w:p w14:paraId="3247A3BD">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lang w:eastAsia="zh-CN"/>
        </w:rPr>
      </w:pPr>
      <w:bookmarkStart w:id="419" w:name="_Toc10146133_WPSOffice_Level1"/>
      <w:bookmarkStart w:id="420" w:name="_Toc1318805818_WPSOffice_Level1"/>
      <w:bookmarkStart w:id="421" w:name="_Toc628904719_WPSOffice_Level1"/>
      <w:bookmarkStart w:id="422" w:name="_Toc238322140_WPSOffice_Level1"/>
      <w:bookmarkStart w:id="423" w:name="_Toc990892921_WPSOffice_Level1"/>
      <w:bookmarkStart w:id="424" w:name="_Toc364915366_WPSOffice_Level1"/>
      <w:r>
        <w:rPr>
          <w:rFonts w:hint="eastAsia" w:ascii="仿宋_GB2312" w:hAnsi="仿宋_GB2312" w:eastAsia="方正仿宋_GBK" w:cs="仿宋_GB2312"/>
          <w:color w:val="auto"/>
          <w:sz w:val="32"/>
          <w:lang w:eastAsia="zh-CN"/>
        </w:rPr>
        <w:t>（一）竞技组：甲组、乙组、丙组。</w:t>
      </w:r>
      <w:bookmarkEnd w:id="419"/>
      <w:bookmarkEnd w:id="420"/>
      <w:bookmarkEnd w:id="421"/>
      <w:bookmarkEnd w:id="422"/>
      <w:bookmarkEnd w:id="423"/>
      <w:bookmarkEnd w:id="424"/>
    </w:p>
    <w:p w14:paraId="141DEE8B">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lang w:eastAsia="zh-CN"/>
        </w:rPr>
      </w:pPr>
      <w:bookmarkStart w:id="425" w:name="_Toc1760243555_WPSOffice_Level1"/>
      <w:bookmarkStart w:id="426" w:name="_Toc995274837_WPSOffice_Level1"/>
      <w:bookmarkStart w:id="427" w:name="_Toc699630491_WPSOffice_Level1"/>
      <w:bookmarkStart w:id="428" w:name="_Toc210058176_WPSOffice_Level1"/>
      <w:bookmarkStart w:id="429" w:name="_Toc1603709555_WPSOffice_Level1"/>
      <w:bookmarkStart w:id="430" w:name="_Toc2121825432_WPSOffice_Level1"/>
      <w:r>
        <w:rPr>
          <w:rFonts w:hint="eastAsia" w:ascii="仿宋_GB2312" w:hAnsi="仿宋_GB2312" w:eastAsia="方正仿宋_GBK" w:cs="仿宋_GB2312"/>
          <w:color w:val="auto"/>
          <w:sz w:val="32"/>
          <w:lang w:eastAsia="zh-CN"/>
        </w:rPr>
        <w:t>（二）学校组：高中组、初中组、小学组。</w:t>
      </w:r>
      <w:bookmarkEnd w:id="425"/>
      <w:bookmarkEnd w:id="426"/>
      <w:bookmarkEnd w:id="427"/>
      <w:bookmarkEnd w:id="428"/>
      <w:bookmarkEnd w:id="429"/>
      <w:bookmarkEnd w:id="430"/>
    </w:p>
    <w:p w14:paraId="054C4BB0">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rPr>
      </w:pPr>
      <w:r>
        <w:rPr>
          <w:rFonts w:hint="eastAsia" w:ascii="黑体" w:hAnsi="黑体" w:eastAsia="黑体"/>
          <w:color w:val="auto"/>
          <w:sz w:val="32"/>
          <w:lang w:eastAsia="zh-CN"/>
        </w:rPr>
        <w:t>四</w:t>
      </w:r>
      <w:r>
        <w:rPr>
          <w:rFonts w:hint="eastAsia" w:ascii="黑体" w:hAnsi="黑体" w:eastAsia="黑体"/>
          <w:color w:val="auto"/>
          <w:sz w:val="32"/>
        </w:rPr>
        <w:t>、竞赛项目</w:t>
      </w:r>
    </w:p>
    <w:p w14:paraId="7D4F4F92">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bookmarkStart w:id="431" w:name="_Toc1581487783_WPSOffice_Level1"/>
      <w:bookmarkStart w:id="432" w:name="_Toc695947353_WPSOffice_Level1"/>
      <w:bookmarkStart w:id="433" w:name="_Toc562970194_WPSOffice_Level1"/>
      <w:bookmarkStart w:id="434" w:name="_Toc1258748415_WPSOffice_Level1"/>
      <w:bookmarkStart w:id="435" w:name="_Toc1231192379_WPSOffice_Level1"/>
      <w:bookmarkStart w:id="436" w:name="_Toc380474156_WPSOffice_Level1"/>
      <w:r>
        <w:rPr>
          <w:rFonts w:hint="eastAsia" w:ascii="仿宋_GB2312" w:hAnsi="仿宋_GB2312" w:eastAsia="方正仿宋_GBK" w:cs="仿宋_GB2312"/>
          <w:color w:val="auto"/>
          <w:sz w:val="32"/>
          <w:szCs w:val="32"/>
        </w:rPr>
        <w:t>（一）</w:t>
      </w:r>
      <w:r>
        <w:rPr>
          <w:rFonts w:hint="eastAsia" w:ascii="仿宋_GB2312" w:hAnsi="仿宋_GB2312" w:eastAsia="方正仿宋_GBK" w:cs="仿宋_GB2312"/>
          <w:color w:val="auto"/>
          <w:sz w:val="32"/>
          <w:szCs w:val="32"/>
          <w:lang w:eastAsia="zh-CN"/>
        </w:rPr>
        <w:t>竞技组甲组、学校组</w:t>
      </w:r>
      <w:r>
        <w:rPr>
          <w:rFonts w:hint="eastAsia" w:ascii="仿宋_GB2312" w:hAnsi="仿宋_GB2312" w:eastAsia="方正仿宋_GBK" w:cs="仿宋_GB2312"/>
          <w:color w:val="auto"/>
          <w:sz w:val="32"/>
          <w:szCs w:val="32"/>
        </w:rPr>
        <w:t>高中组</w:t>
      </w:r>
      <w:r>
        <w:rPr>
          <w:rFonts w:hint="eastAsia" w:ascii="仿宋_GB2312" w:hAnsi="仿宋_GB2312" w:eastAsia="方正仿宋_GBK" w:cs="仿宋_GB2312"/>
          <w:color w:val="auto"/>
          <w:sz w:val="32"/>
          <w:szCs w:val="32"/>
          <w:lang w:eastAsia="zh-CN"/>
        </w:rPr>
        <w:t>（共</w:t>
      </w:r>
      <w:r>
        <w:rPr>
          <w:rFonts w:hint="eastAsia" w:ascii="仿宋_GB2312" w:hAnsi="仿宋_GB2312" w:eastAsia="方正仿宋_GBK" w:cs="仿宋_GB2312"/>
          <w:color w:val="auto"/>
          <w:sz w:val="32"/>
          <w:szCs w:val="32"/>
          <w:lang w:val="en-US" w:eastAsia="zh-CN"/>
        </w:rPr>
        <w:t>58项）</w:t>
      </w:r>
      <w:bookmarkEnd w:id="431"/>
      <w:bookmarkEnd w:id="432"/>
      <w:bookmarkEnd w:id="433"/>
      <w:bookmarkEnd w:id="434"/>
      <w:bookmarkEnd w:id="435"/>
      <w:bookmarkEnd w:id="436"/>
    </w:p>
    <w:p w14:paraId="5B3B2BA5">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val="en-US" w:eastAsia="zh-CN"/>
        </w:rPr>
        <w:t>1.</w:t>
      </w:r>
      <w:r>
        <w:rPr>
          <w:rFonts w:hint="eastAsia" w:ascii="仿宋_GB2312" w:hAnsi="仿宋_GB2312" w:eastAsia="方正仿宋_GBK" w:cs="仿宋_GB2312"/>
          <w:color w:val="auto"/>
          <w:sz w:val="32"/>
          <w:szCs w:val="32"/>
          <w:lang w:eastAsia="zh-CN"/>
        </w:rPr>
        <w:t>男子（</w:t>
      </w:r>
      <w:r>
        <w:rPr>
          <w:rFonts w:hint="eastAsia" w:ascii="仿宋_GB2312" w:hAnsi="仿宋_GB2312" w:eastAsia="方正仿宋_GBK" w:cs="仿宋_GB2312"/>
          <w:color w:val="auto"/>
          <w:sz w:val="32"/>
          <w:szCs w:val="32"/>
          <w:lang w:val="en-US" w:eastAsia="zh-CN"/>
        </w:rPr>
        <w:t>28项）</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100米，200米，400米，800米，1500米，110米栏（栏高1米，栏间距9.14米），400米栏</w:t>
      </w:r>
      <w:r>
        <w:rPr>
          <w:rFonts w:hint="eastAsia" w:ascii="仿宋_GB2312" w:hAnsi="仿宋_GB2312" w:eastAsia="方正仿宋_GBK" w:cs="仿宋_GB2312"/>
          <w:color w:val="auto"/>
          <w:sz w:val="32"/>
          <w:szCs w:val="32"/>
          <w:lang w:eastAsia="zh-CN"/>
        </w:rPr>
        <w:t>（栏高</w:t>
      </w:r>
      <w:r>
        <w:rPr>
          <w:rFonts w:hint="eastAsia" w:ascii="仿宋_GB2312" w:hAnsi="仿宋_GB2312" w:eastAsia="方正仿宋_GBK" w:cs="仿宋_GB2312"/>
          <w:color w:val="auto"/>
          <w:sz w:val="32"/>
          <w:szCs w:val="32"/>
          <w:lang w:val="en-US" w:eastAsia="zh-CN"/>
        </w:rPr>
        <w:t>0.914米）</w:t>
      </w:r>
      <w:r>
        <w:rPr>
          <w:rFonts w:hint="eastAsia" w:ascii="仿宋_GB2312" w:hAnsi="仿宋_GB2312" w:eastAsia="方正仿宋_GBK" w:cs="仿宋_GB2312"/>
          <w:color w:val="auto"/>
          <w:sz w:val="32"/>
          <w:szCs w:val="32"/>
        </w:rPr>
        <w:t>，4×100米接力，4×400米接力，跳远</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3米板）</w:t>
      </w:r>
      <w:r>
        <w:rPr>
          <w:rFonts w:hint="eastAsia" w:ascii="仿宋_GB2312" w:hAnsi="仿宋_GB2312" w:eastAsia="方正仿宋_GBK" w:cs="仿宋_GB2312"/>
          <w:color w:val="auto"/>
          <w:sz w:val="32"/>
          <w:szCs w:val="32"/>
        </w:rPr>
        <w:t>，跳高（</w:t>
      </w:r>
      <w:r>
        <w:rPr>
          <w:rFonts w:hint="eastAsia" w:ascii="仿宋_GB2312" w:hAnsi="仿宋_GB2312" w:eastAsia="方正仿宋_GBK" w:cs="仿宋_GB2312"/>
          <w:color w:val="auto"/>
          <w:sz w:val="32"/>
          <w:szCs w:val="32"/>
          <w:lang w:eastAsia="zh-CN"/>
        </w:rPr>
        <w:t>不低于</w:t>
      </w:r>
      <w:r>
        <w:rPr>
          <w:rFonts w:hint="eastAsia" w:ascii="仿宋_GB2312" w:hAnsi="仿宋_GB2312" w:eastAsia="方正仿宋_GBK" w:cs="仿宋_GB2312"/>
          <w:color w:val="auto"/>
          <w:sz w:val="32"/>
          <w:szCs w:val="32"/>
        </w:rPr>
        <w:t>1.4米起跳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；三级跳远（11米板</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；铅球（6公斤</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，标枪（700克）。</w:t>
      </w:r>
    </w:p>
    <w:p w14:paraId="315BF2DD">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val="en-US" w:eastAsia="zh-CN"/>
        </w:rPr>
        <w:t>2.</w:t>
      </w:r>
      <w:r>
        <w:rPr>
          <w:rFonts w:hint="eastAsia" w:ascii="仿宋_GB2312" w:hAnsi="仿宋_GB2312" w:eastAsia="方正仿宋_GBK" w:cs="仿宋_GB2312"/>
          <w:color w:val="auto"/>
          <w:sz w:val="32"/>
          <w:szCs w:val="32"/>
        </w:rPr>
        <w:t>女</w:t>
      </w:r>
      <w:r>
        <w:rPr>
          <w:rFonts w:hint="eastAsia" w:ascii="仿宋_GB2312" w:hAnsi="仿宋_GB2312" w:eastAsia="方正仿宋_GBK" w:cs="仿宋_GB2312"/>
          <w:color w:val="auto"/>
          <w:sz w:val="32"/>
          <w:szCs w:val="32"/>
          <w:lang w:eastAsia="zh-CN"/>
        </w:rPr>
        <w:t>子（</w:t>
      </w:r>
      <w:r>
        <w:rPr>
          <w:rFonts w:hint="eastAsia" w:ascii="仿宋_GB2312" w:hAnsi="仿宋_GB2312" w:eastAsia="方正仿宋_GBK" w:cs="仿宋_GB2312"/>
          <w:color w:val="auto"/>
          <w:sz w:val="32"/>
          <w:szCs w:val="32"/>
          <w:lang w:val="en-US" w:eastAsia="zh-CN"/>
        </w:rPr>
        <w:t>28项）</w:t>
      </w:r>
      <w:r>
        <w:rPr>
          <w:rFonts w:hint="eastAsia" w:ascii="仿宋_GB2312" w:hAnsi="仿宋_GB2312" w:eastAsia="方正仿宋_GBK" w:cs="仿宋_GB2312"/>
          <w:color w:val="auto"/>
          <w:sz w:val="32"/>
          <w:szCs w:val="32"/>
        </w:rPr>
        <w:t>：100米，200米，400米，800米，1500米，100米栏（栏高0.84米，栏间距8.50米），400米栏</w:t>
      </w:r>
      <w:r>
        <w:rPr>
          <w:rFonts w:hint="eastAsia" w:ascii="仿宋_GB2312" w:hAnsi="仿宋_GB2312" w:eastAsia="方正仿宋_GBK" w:cs="仿宋_GB2312"/>
          <w:color w:val="auto"/>
          <w:sz w:val="32"/>
          <w:szCs w:val="32"/>
          <w:lang w:eastAsia="zh-CN"/>
        </w:rPr>
        <w:t>（栏高</w:t>
      </w:r>
      <w:r>
        <w:rPr>
          <w:rFonts w:hint="eastAsia" w:ascii="仿宋_GB2312" w:hAnsi="仿宋_GB2312" w:eastAsia="方正仿宋_GBK" w:cs="仿宋_GB2312"/>
          <w:color w:val="auto"/>
          <w:sz w:val="32"/>
          <w:szCs w:val="32"/>
          <w:lang w:val="en-US" w:eastAsia="zh-CN"/>
        </w:rPr>
        <w:t>0.762米）</w:t>
      </w:r>
      <w:r>
        <w:rPr>
          <w:rFonts w:hint="eastAsia" w:ascii="仿宋_GB2312" w:hAnsi="仿宋_GB2312" w:eastAsia="方正仿宋_GBK" w:cs="仿宋_GB2312"/>
          <w:color w:val="auto"/>
          <w:sz w:val="32"/>
          <w:szCs w:val="32"/>
        </w:rPr>
        <w:t>，4×100米接力，4×400米接力，跳远</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3 米板）</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跳高</w:t>
      </w:r>
      <w:r>
        <w:rPr>
          <w:rFonts w:hint="eastAsia" w:ascii="仿宋_GB2312" w:hAnsi="仿宋_GB2312" w:eastAsia="方正仿宋_GBK" w:cs="仿宋_GB2312"/>
          <w:color w:val="auto"/>
          <w:sz w:val="32"/>
          <w:szCs w:val="32"/>
          <w:lang w:eastAsia="zh-CN"/>
        </w:rPr>
        <w:t>（不低于</w:t>
      </w:r>
      <w:r>
        <w:rPr>
          <w:rFonts w:hint="eastAsia" w:ascii="仿宋_GB2312" w:hAnsi="仿宋_GB2312" w:eastAsia="方正仿宋_GBK" w:cs="仿宋_GB2312"/>
          <w:color w:val="auto"/>
          <w:sz w:val="32"/>
          <w:szCs w:val="32"/>
        </w:rPr>
        <w:t>1.25米起跳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，三级跳远</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7米、9米板），铅球（4公斤），标枪（600克）</w:t>
      </w:r>
      <w:r>
        <w:rPr>
          <w:rFonts w:hint="eastAsia" w:ascii="仿宋_GB2312" w:hAnsi="仿宋_GB2312" w:eastAsia="方正仿宋_GBK" w:cs="仿宋_GB2312"/>
          <w:color w:val="auto"/>
          <w:sz w:val="32"/>
          <w:szCs w:val="32"/>
          <w:lang w:eastAsia="zh-CN"/>
        </w:rPr>
        <w:t>。</w:t>
      </w:r>
    </w:p>
    <w:p w14:paraId="160AF919">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3.</w:t>
      </w:r>
      <w:r>
        <w:rPr>
          <w:rFonts w:hint="eastAsia" w:ascii="仿宋_GB2312" w:hAnsi="仿宋_GB2312" w:eastAsia="方正仿宋_GBK" w:cs="仿宋_GB2312"/>
          <w:color w:val="auto"/>
          <w:sz w:val="32"/>
          <w:szCs w:val="32"/>
          <w:lang w:eastAsia="zh-CN"/>
        </w:rPr>
        <w:t>男女混合（</w:t>
      </w:r>
      <w:r>
        <w:rPr>
          <w:rFonts w:hint="eastAsia" w:ascii="仿宋_GB2312" w:hAnsi="仿宋_GB2312" w:eastAsia="方正仿宋_GBK" w:cs="仿宋_GB2312"/>
          <w:color w:val="auto"/>
          <w:sz w:val="32"/>
          <w:szCs w:val="32"/>
          <w:lang w:val="en-US" w:eastAsia="zh-CN"/>
        </w:rPr>
        <w:t>2项）：男女混合</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2男2女）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4</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400米接力。</w:t>
      </w:r>
    </w:p>
    <w:p w14:paraId="2BB50CB2">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bookmarkStart w:id="437" w:name="_Toc57972532_WPSOffice_Level1"/>
      <w:bookmarkStart w:id="438" w:name="_Toc1530212941_WPSOffice_Level1"/>
      <w:bookmarkStart w:id="439" w:name="_Toc702326782_WPSOffice_Level1"/>
      <w:bookmarkStart w:id="440" w:name="_Toc622724420_WPSOffice_Level1"/>
      <w:bookmarkStart w:id="441" w:name="_Toc1622597488_WPSOffice_Level1"/>
      <w:bookmarkStart w:id="442" w:name="_Toc352475645_WPSOffice_Level1"/>
      <w:r>
        <w:rPr>
          <w:rFonts w:hint="eastAsia" w:ascii="仿宋_GB2312" w:hAnsi="仿宋_GB2312" w:eastAsia="方正仿宋_GBK" w:cs="仿宋_GB2312"/>
          <w:color w:val="auto"/>
          <w:sz w:val="32"/>
          <w:szCs w:val="32"/>
        </w:rPr>
        <w:t>（二）</w:t>
      </w:r>
      <w:r>
        <w:rPr>
          <w:rFonts w:hint="eastAsia" w:ascii="仿宋_GB2312" w:hAnsi="仿宋_GB2312" w:eastAsia="方正仿宋_GBK" w:cs="仿宋_GB2312"/>
          <w:color w:val="auto"/>
          <w:sz w:val="32"/>
          <w:szCs w:val="32"/>
          <w:lang w:eastAsia="zh-CN"/>
        </w:rPr>
        <w:t>竞技组乙组、学校组</w:t>
      </w:r>
      <w:r>
        <w:rPr>
          <w:rFonts w:hint="eastAsia" w:ascii="仿宋_GB2312" w:hAnsi="仿宋_GB2312" w:eastAsia="方正仿宋_GBK" w:cs="仿宋_GB2312"/>
          <w:color w:val="auto"/>
          <w:sz w:val="32"/>
          <w:szCs w:val="32"/>
        </w:rPr>
        <w:t>初中组</w:t>
      </w:r>
      <w:r>
        <w:rPr>
          <w:rFonts w:hint="eastAsia" w:ascii="仿宋_GB2312" w:hAnsi="仿宋_GB2312" w:eastAsia="方正仿宋_GBK" w:cs="仿宋_GB2312"/>
          <w:color w:val="auto"/>
          <w:sz w:val="32"/>
          <w:szCs w:val="32"/>
          <w:lang w:eastAsia="zh-CN"/>
        </w:rPr>
        <w:t>（共</w:t>
      </w:r>
      <w:r>
        <w:rPr>
          <w:rFonts w:hint="eastAsia" w:ascii="仿宋_GB2312" w:hAnsi="仿宋_GB2312" w:eastAsia="方正仿宋_GBK" w:cs="仿宋_GB2312"/>
          <w:color w:val="auto"/>
          <w:sz w:val="32"/>
          <w:szCs w:val="32"/>
          <w:lang w:val="en-US" w:eastAsia="zh-CN"/>
        </w:rPr>
        <w:t>62项）</w:t>
      </w:r>
      <w:bookmarkEnd w:id="437"/>
      <w:bookmarkEnd w:id="438"/>
      <w:bookmarkEnd w:id="439"/>
      <w:bookmarkEnd w:id="440"/>
      <w:bookmarkEnd w:id="441"/>
      <w:bookmarkEnd w:id="442"/>
    </w:p>
    <w:p w14:paraId="35FB6118">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val="en-US" w:eastAsia="zh-CN"/>
        </w:rPr>
        <w:t>1.</w:t>
      </w:r>
      <w:r>
        <w:rPr>
          <w:rFonts w:hint="eastAsia" w:ascii="仿宋_GB2312" w:hAnsi="仿宋_GB2312" w:eastAsia="方正仿宋_GBK" w:cs="仿宋_GB2312"/>
          <w:color w:val="auto"/>
          <w:sz w:val="32"/>
          <w:szCs w:val="32"/>
          <w:lang w:eastAsia="zh-CN"/>
        </w:rPr>
        <w:t>男子（</w:t>
      </w:r>
      <w:r>
        <w:rPr>
          <w:rFonts w:hint="eastAsia" w:ascii="仿宋_GB2312" w:hAnsi="仿宋_GB2312" w:eastAsia="方正仿宋_GBK" w:cs="仿宋_GB2312"/>
          <w:color w:val="auto"/>
          <w:sz w:val="32"/>
          <w:szCs w:val="32"/>
          <w:lang w:val="en-US" w:eastAsia="zh-CN"/>
        </w:rPr>
        <w:t>30项）</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100米，200米，400米，800米，1500米，110米栏（栏高0.914米，栏间距8.</w:t>
      </w:r>
      <w:r>
        <w:rPr>
          <w:rFonts w:hint="eastAsia" w:ascii="仿宋_GB2312" w:hAnsi="仿宋_GB2312" w:eastAsia="方正仿宋_GBK" w:cs="仿宋_GB2312"/>
          <w:color w:val="auto"/>
          <w:sz w:val="32"/>
          <w:szCs w:val="32"/>
          <w:lang w:val="en-US" w:eastAsia="zh-CN"/>
        </w:rPr>
        <w:t>7</w:t>
      </w:r>
      <w:r>
        <w:rPr>
          <w:rFonts w:hint="eastAsia" w:ascii="仿宋_GB2312" w:hAnsi="仿宋_GB2312" w:eastAsia="方正仿宋_GBK" w:cs="仿宋_GB2312"/>
          <w:color w:val="auto"/>
          <w:sz w:val="32"/>
          <w:szCs w:val="32"/>
        </w:rPr>
        <w:t>0米），</w:t>
      </w:r>
      <w:r>
        <w:rPr>
          <w:rFonts w:hint="eastAsia" w:ascii="仿宋_GB2312" w:hAnsi="仿宋_GB2312" w:eastAsia="方正仿宋_GBK" w:cs="仿宋_GB2312"/>
          <w:color w:val="auto"/>
          <w:sz w:val="32"/>
          <w:szCs w:val="32"/>
          <w:lang w:val="en-US" w:eastAsia="zh-CN"/>
        </w:rPr>
        <w:t>200米栏（栏高0.762米，栏间距19米，</w:t>
      </w:r>
      <w:r>
        <w:rPr>
          <w:rFonts w:hint="eastAsia" w:ascii="仿宋_GB2312" w:hAnsi="仿宋_GB2312" w:eastAsia="方正仿宋_GBK" w:cs="仿宋_GB2312"/>
          <w:color w:val="auto"/>
          <w:sz w:val="32"/>
          <w:szCs w:val="32"/>
        </w:rPr>
        <w:t>起点至首栏为</w:t>
      </w:r>
      <w:r>
        <w:rPr>
          <w:rFonts w:hint="eastAsia" w:ascii="仿宋_GB2312" w:hAnsi="仿宋_GB2312" w:eastAsia="方正仿宋_GBK" w:cs="仿宋_GB2312"/>
          <w:color w:val="auto"/>
          <w:sz w:val="32"/>
          <w:szCs w:val="32"/>
          <w:lang w:val="en-US" w:eastAsia="zh-CN"/>
        </w:rPr>
        <w:t>16米），</w:t>
      </w:r>
      <w:r>
        <w:rPr>
          <w:rFonts w:hint="eastAsia" w:ascii="仿宋_GB2312" w:hAnsi="仿宋_GB2312" w:eastAsia="方正仿宋_GBK" w:cs="仿宋_GB2312"/>
          <w:color w:val="auto"/>
          <w:sz w:val="32"/>
          <w:szCs w:val="32"/>
        </w:rPr>
        <w:t>400米栏</w:t>
      </w:r>
      <w:r>
        <w:rPr>
          <w:rFonts w:hint="eastAsia" w:ascii="仿宋_GB2312" w:hAnsi="仿宋_GB2312" w:eastAsia="方正仿宋_GBK" w:cs="仿宋_GB2312"/>
          <w:color w:val="auto"/>
          <w:sz w:val="32"/>
          <w:szCs w:val="32"/>
          <w:lang w:eastAsia="zh-CN"/>
        </w:rPr>
        <w:t>（栏高</w:t>
      </w:r>
      <w:r>
        <w:rPr>
          <w:rFonts w:hint="eastAsia" w:ascii="仿宋_GB2312" w:hAnsi="仿宋_GB2312" w:eastAsia="方正仿宋_GBK" w:cs="仿宋_GB2312"/>
          <w:color w:val="auto"/>
          <w:sz w:val="32"/>
          <w:szCs w:val="32"/>
          <w:lang w:val="en-US" w:eastAsia="zh-CN"/>
        </w:rPr>
        <w:t>0.838米）</w:t>
      </w:r>
      <w:r>
        <w:rPr>
          <w:rFonts w:hint="eastAsia" w:ascii="仿宋_GB2312" w:hAnsi="仿宋_GB2312" w:eastAsia="方正仿宋_GBK" w:cs="仿宋_GB2312"/>
          <w:color w:val="auto"/>
          <w:sz w:val="32"/>
          <w:szCs w:val="32"/>
        </w:rPr>
        <w:t>，4×100米接力，4×400米接力，跳远</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3 米板）</w:t>
      </w:r>
      <w:r>
        <w:rPr>
          <w:rFonts w:hint="eastAsia" w:ascii="仿宋_GB2312" w:hAnsi="仿宋_GB2312" w:eastAsia="方正仿宋_GBK" w:cs="仿宋_GB2312"/>
          <w:color w:val="auto"/>
          <w:sz w:val="32"/>
          <w:szCs w:val="32"/>
        </w:rPr>
        <w:t>，跳高（</w:t>
      </w:r>
      <w:r>
        <w:rPr>
          <w:rFonts w:hint="eastAsia" w:ascii="仿宋_GB2312" w:hAnsi="仿宋_GB2312" w:eastAsia="方正仿宋_GBK" w:cs="仿宋_GB2312"/>
          <w:color w:val="auto"/>
          <w:sz w:val="32"/>
          <w:szCs w:val="32"/>
          <w:lang w:eastAsia="zh-CN"/>
        </w:rPr>
        <w:t>不低于</w:t>
      </w:r>
      <w:r>
        <w:rPr>
          <w:rFonts w:hint="eastAsia" w:ascii="仿宋_GB2312" w:hAnsi="仿宋_GB2312" w:eastAsia="方正仿宋_GBK" w:cs="仿宋_GB2312"/>
          <w:color w:val="auto"/>
          <w:sz w:val="32"/>
          <w:szCs w:val="32"/>
        </w:rPr>
        <w:t>1.3米起跳），三级跳远（9米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11米</w:t>
      </w:r>
      <w:r>
        <w:rPr>
          <w:rFonts w:hint="eastAsia" w:ascii="仿宋_GB2312" w:hAnsi="仿宋_GB2312" w:eastAsia="方正仿宋_GBK" w:cs="仿宋_GB2312"/>
          <w:color w:val="auto"/>
          <w:sz w:val="32"/>
          <w:szCs w:val="32"/>
        </w:rPr>
        <w:t>板）、铅球（5公斤）、标枪（600克）。</w:t>
      </w:r>
    </w:p>
    <w:p w14:paraId="10590407">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val="en-US" w:eastAsia="zh-CN"/>
        </w:rPr>
        <w:t>2.</w:t>
      </w:r>
      <w:r>
        <w:rPr>
          <w:rFonts w:hint="eastAsia" w:ascii="仿宋_GB2312" w:hAnsi="仿宋_GB2312" w:eastAsia="方正仿宋_GBK" w:cs="仿宋_GB2312"/>
          <w:color w:val="auto"/>
          <w:sz w:val="32"/>
          <w:szCs w:val="32"/>
          <w:lang w:eastAsia="zh-CN"/>
        </w:rPr>
        <w:t>女子（</w:t>
      </w:r>
      <w:r>
        <w:rPr>
          <w:rFonts w:hint="eastAsia" w:ascii="仿宋_GB2312" w:hAnsi="仿宋_GB2312" w:eastAsia="方正仿宋_GBK" w:cs="仿宋_GB2312"/>
          <w:color w:val="auto"/>
          <w:sz w:val="32"/>
          <w:szCs w:val="32"/>
          <w:lang w:val="en-US" w:eastAsia="zh-CN"/>
        </w:rPr>
        <w:t>30项）</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100米，200米，400米，800米，1500米，100米栏（栏高0.84米，栏间距8.50米），</w:t>
      </w:r>
      <w:r>
        <w:rPr>
          <w:rFonts w:hint="eastAsia" w:ascii="仿宋_GB2312" w:hAnsi="仿宋_GB2312" w:eastAsia="方正仿宋_GBK" w:cs="仿宋_GB2312"/>
          <w:color w:val="auto"/>
          <w:sz w:val="32"/>
          <w:szCs w:val="32"/>
          <w:lang w:val="en-US" w:eastAsia="zh-CN"/>
        </w:rPr>
        <w:t>200米栏（（栏高0.762米，栏间距19米，</w:t>
      </w:r>
      <w:r>
        <w:rPr>
          <w:rFonts w:hint="eastAsia" w:ascii="仿宋_GB2312" w:hAnsi="仿宋_GB2312" w:eastAsia="方正仿宋_GBK" w:cs="仿宋_GB2312"/>
          <w:color w:val="auto"/>
          <w:sz w:val="32"/>
          <w:szCs w:val="32"/>
        </w:rPr>
        <w:t>起点至首栏为</w:t>
      </w:r>
      <w:r>
        <w:rPr>
          <w:rFonts w:hint="eastAsia" w:ascii="仿宋_GB2312" w:hAnsi="仿宋_GB2312" w:eastAsia="方正仿宋_GBK" w:cs="仿宋_GB2312"/>
          <w:color w:val="auto"/>
          <w:sz w:val="32"/>
          <w:szCs w:val="32"/>
          <w:lang w:val="en-US" w:eastAsia="zh-CN"/>
        </w:rPr>
        <w:t>16米）），</w:t>
      </w:r>
      <w:r>
        <w:rPr>
          <w:rFonts w:hint="eastAsia" w:ascii="仿宋_GB2312" w:hAnsi="仿宋_GB2312" w:eastAsia="方正仿宋_GBK" w:cs="仿宋_GB2312"/>
          <w:color w:val="auto"/>
          <w:sz w:val="32"/>
          <w:szCs w:val="32"/>
        </w:rPr>
        <w:t>400米栏</w:t>
      </w:r>
      <w:r>
        <w:rPr>
          <w:rFonts w:hint="eastAsia" w:ascii="仿宋_GB2312" w:hAnsi="仿宋_GB2312" w:eastAsia="方正仿宋_GBK" w:cs="仿宋_GB2312"/>
          <w:color w:val="auto"/>
          <w:sz w:val="32"/>
          <w:szCs w:val="32"/>
          <w:lang w:eastAsia="zh-CN"/>
        </w:rPr>
        <w:t>（栏高</w:t>
      </w:r>
      <w:r>
        <w:rPr>
          <w:rFonts w:hint="eastAsia" w:ascii="仿宋_GB2312" w:hAnsi="仿宋_GB2312" w:eastAsia="方正仿宋_GBK" w:cs="仿宋_GB2312"/>
          <w:color w:val="auto"/>
          <w:sz w:val="32"/>
          <w:szCs w:val="32"/>
          <w:lang w:val="en-US" w:eastAsia="zh-CN"/>
        </w:rPr>
        <w:t>0.762米）</w:t>
      </w:r>
      <w:r>
        <w:rPr>
          <w:rFonts w:hint="eastAsia" w:ascii="仿宋_GB2312" w:hAnsi="仿宋_GB2312" w:eastAsia="方正仿宋_GBK" w:cs="仿宋_GB2312"/>
          <w:color w:val="auto"/>
          <w:sz w:val="32"/>
          <w:szCs w:val="32"/>
        </w:rPr>
        <w:t>，4×100米接力，4×400米接力，跳远</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3 米板）</w:t>
      </w:r>
      <w:r>
        <w:rPr>
          <w:rFonts w:hint="eastAsia" w:ascii="仿宋_GB2312" w:hAnsi="仿宋_GB2312" w:eastAsia="方正仿宋_GBK" w:cs="仿宋_GB2312"/>
          <w:color w:val="auto"/>
          <w:sz w:val="32"/>
          <w:szCs w:val="32"/>
        </w:rPr>
        <w:t>，跳高（</w:t>
      </w:r>
      <w:r>
        <w:rPr>
          <w:rFonts w:hint="eastAsia" w:ascii="仿宋_GB2312" w:hAnsi="仿宋_GB2312" w:eastAsia="方正仿宋_GBK" w:cs="仿宋_GB2312"/>
          <w:color w:val="auto"/>
          <w:sz w:val="32"/>
          <w:szCs w:val="32"/>
          <w:lang w:eastAsia="zh-CN"/>
        </w:rPr>
        <w:t>不低于</w:t>
      </w:r>
      <w:r>
        <w:rPr>
          <w:rFonts w:hint="eastAsia" w:ascii="仿宋_GB2312" w:hAnsi="仿宋_GB2312" w:eastAsia="方正仿宋_GBK" w:cs="仿宋_GB2312"/>
          <w:color w:val="auto"/>
          <w:sz w:val="32"/>
          <w:szCs w:val="32"/>
        </w:rPr>
        <w:t>1.2米起跳），三级跳远（7米、9米）、铅球（4公斤）、标枪（500克）。</w:t>
      </w:r>
    </w:p>
    <w:p w14:paraId="613FAEC1">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3.</w:t>
      </w:r>
      <w:r>
        <w:rPr>
          <w:rFonts w:hint="eastAsia" w:ascii="仿宋_GB2312" w:hAnsi="仿宋_GB2312" w:eastAsia="方正仿宋_GBK" w:cs="仿宋_GB2312"/>
          <w:color w:val="auto"/>
          <w:sz w:val="32"/>
          <w:szCs w:val="32"/>
          <w:lang w:eastAsia="zh-CN"/>
        </w:rPr>
        <w:t>男女混合（</w:t>
      </w:r>
      <w:r>
        <w:rPr>
          <w:rFonts w:hint="eastAsia" w:ascii="仿宋_GB2312" w:hAnsi="仿宋_GB2312" w:eastAsia="方正仿宋_GBK" w:cs="仿宋_GB2312"/>
          <w:color w:val="auto"/>
          <w:sz w:val="32"/>
          <w:szCs w:val="32"/>
          <w:lang w:val="en-US" w:eastAsia="zh-CN"/>
        </w:rPr>
        <w:t>2项）：男女混合</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2男2女）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4</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400米接力。</w:t>
      </w:r>
    </w:p>
    <w:p w14:paraId="18A7D4A0">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bookmarkStart w:id="443" w:name="_Toc1652413478_WPSOffice_Level1"/>
      <w:bookmarkStart w:id="444" w:name="_Toc1310365371_WPSOffice_Level1"/>
      <w:bookmarkStart w:id="445" w:name="_Toc623136066_WPSOffice_Level1"/>
      <w:bookmarkStart w:id="446" w:name="_Toc82276623_WPSOffice_Level1"/>
      <w:bookmarkStart w:id="447" w:name="_Toc2068669647_WPSOffice_Level1"/>
      <w:bookmarkStart w:id="448" w:name="_Toc111537764_WPSOffice_Level1"/>
      <w:r>
        <w:rPr>
          <w:rFonts w:hint="eastAsia" w:ascii="仿宋_GB2312" w:hAnsi="仿宋_GB2312" w:eastAsia="方正仿宋_GBK" w:cs="仿宋_GB2312"/>
          <w:color w:val="auto"/>
          <w:sz w:val="32"/>
          <w:szCs w:val="32"/>
        </w:rPr>
        <w:t>（三）</w:t>
      </w:r>
      <w:r>
        <w:rPr>
          <w:rFonts w:hint="eastAsia" w:ascii="仿宋_GB2312" w:hAnsi="仿宋_GB2312" w:eastAsia="方正仿宋_GBK" w:cs="仿宋_GB2312"/>
          <w:color w:val="auto"/>
          <w:sz w:val="32"/>
          <w:szCs w:val="32"/>
          <w:lang w:eastAsia="zh-CN"/>
        </w:rPr>
        <w:t>竞技组丙组、学校组</w:t>
      </w:r>
      <w:r>
        <w:rPr>
          <w:rFonts w:hint="eastAsia" w:ascii="仿宋_GB2312" w:hAnsi="仿宋_GB2312" w:eastAsia="方正仿宋_GBK" w:cs="仿宋_GB2312"/>
          <w:color w:val="auto"/>
          <w:sz w:val="32"/>
          <w:szCs w:val="32"/>
        </w:rPr>
        <w:t>小学组：</w:t>
      </w:r>
      <w:r>
        <w:rPr>
          <w:rFonts w:hint="eastAsia" w:ascii="仿宋_GB2312" w:hAnsi="仿宋_GB2312" w:eastAsia="方正仿宋_GBK" w:cs="仿宋_GB2312"/>
          <w:color w:val="auto"/>
          <w:sz w:val="32"/>
          <w:szCs w:val="32"/>
          <w:lang w:eastAsia="zh-CN"/>
        </w:rPr>
        <w:t>（共</w:t>
      </w:r>
      <w:r>
        <w:rPr>
          <w:rFonts w:hint="eastAsia" w:ascii="仿宋_GB2312" w:hAnsi="仿宋_GB2312" w:eastAsia="方正仿宋_GBK" w:cs="仿宋_GB2312"/>
          <w:color w:val="auto"/>
          <w:sz w:val="32"/>
          <w:szCs w:val="32"/>
          <w:lang w:val="en-US" w:eastAsia="zh-CN"/>
        </w:rPr>
        <w:t>50项）</w:t>
      </w:r>
      <w:bookmarkEnd w:id="443"/>
      <w:bookmarkEnd w:id="444"/>
      <w:bookmarkEnd w:id="445"/>
      <w:bookmarkEnd w:id="446"/>
      <w:bookmarkEnd w:id="447"/>
      <w:bookmarkEnd w:id="448"/>
    </w:p>
    <w:p w14:paraId="2DBB2776">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val="en-US" w:eastAsia="zh-CN"/>
        </w:rPr>
        <w:t>1.</w:t>
      </w:r>
      <w:r>
        <w:rPr>
          <w:rFonts w:hint="eastAsia" w:ascii="仿宋_GB2312" w:hAnsi="仿宋_GB2312" w:eastAsia="方正仿宋_GBK" w:cs="仿宋_GB2312"/>
          <w:color w:val="auto"/>
          <w:sz w:val="32"/>
          <w:szCs w:val="32"/>
          <w:lang w:eastAsia="zh-CN"/>
        </w:rPr>
        <w:t>男子（</w:t>
      </w:r>
      <w:r>
        <w:rPr>
          <w:rFonts w:hint="eastAsia" w:ascii="仿宋_GB2312" w:hAnsi="仿宋_GB2312" w:eastAsia="方正仿宋_GBK" w:cs="仿宋_GB2312"/>
          <w:color w:val="auto"/>
          <w:sz w:val="32"/>
          <w:szCs w:val="32"/>
          <w:lang w:val="en-US" w:eastAsia="zh-CN"/>
        </w:rPr>
        <w:t>24项）</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60米，100米，200米，400米，800米，</w:t>
      </w:r>
      <w:r>
        <w:rPr>
          <w:rFonts w:hint="eastAsia" w:ascii="仿宋_GB2312" w:hAnsi="仿宋_GB2312" w:eastAsia="方正仿宋_GBK" w:cs="仿宋_GB2312"/>
          <w:color w:val="auto"/>
          <w:sz w:val="32"/>
          <w:szCs w:val="32"/>
          <w:lang w:val="en-US" w:eastAsia="zh-CN"/>
        </w:rPr>
        <w:t>1500米，10</w:t>
      </w:r>
      <w:r>
        <w:rPr>
          <w:rFonts w:hint="eastAsia" w:ascii="仿宋_GB2312" w:hAnsi="仿宋_GB2312" w:eastAsia="方正仿宋_GBK" w:cs="仿宋_GB2312"/>
          <w:color w:val="auto"/>
          <w:sz w:val="32"/>
          <w:szCs w:val="32"/>
        </w:rPr>
        <w:t>0m栏（高</w:t>
      </w:r>
      <w:r>
        <w:rPr>
          <w:rFonts w:hint="eastAsia" w:ascii="仿宋_GB2312" w:hAnsi="仿宋_GB2312" w:eastAsia="方正仿宋_GBK" w:cs="仿宋_GB2312"/>
          <w:color w:val="auto"/>
          <w:sz w:val="32"/>
          <w:szCs w:val="32"/>
          <w:lang w:val="en-US" w:eastAsia="zh-CN"/>
        </w:rPr>
        <w:t>0.84</w:t>
      </w:r>
      <w:r>
        <w:rPr>
          <w:rFonts w:hint="eastAsia" w:ascii="仿宋_GB2312" w:hAnsi="仿宋_GB2312" w:eastAsia="方正仿宋_GBK" w:cs="仿宋_GB2312"/>
          <w:color w:val="auto"/>
          <w:sz w:val="32"/>
          <w:szCs w:val="32"/>
        </w:rPr>
        <w:t>米、栏距</w:t>
      </w:r>
      <w:r>
        <w:rPr>
          <w:rFonts w:hint="eastAsia" w:ascii="仿宋_GB2312" w:hAnsi="仿宋_GB2312" w:eastAsia="方正仿宋_GBK" w:cs="仿宋_GB2312"/>
          <w:color w:val="auto"/>
          <w:sz w:val="32"/>
          <w:szCs w:val="32"/>
          <w:lang w:val="en-US" w:eastAsia="zh-CN"/>
        </w:rPr>
        <w:t>8.3</w:t>
      </w:r>
      <w:r>
        <w:rPr>
          <w:rFonts w:hint="eastAsia" w:ascii="仿宋_GB2312" w:hAnsi="仿宋_GB2312" w:eastAsia="方正仿宋_GBK" w:cs="仿宋_GB2312"/>
          <w:color w:val="auto"/>
          <w:sz w:val="32"/>
          <w:szCs w:val="32"/>
        </w:rPr>
        <w:t>米），4×100米接力，跳远（2米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3米板</w:t>
      </w:r>
      <w:r>
        <w:rPr>
          <w:rFonts w:hint="eastAsia" w:ascii="仿宋_GB2312" w:hAnsi="仿宋_GB2312" w:eastAsia="方正仿宋_GBK" w:cs="仿宋_GB2312"/>
          <w:color w:val="auto"/>
          <w:sz w:val="32"/>
          <w:szCs w:val="32"/>
        </w:rPr>
        <w:t>），跳高（</w:t>
      </w:r>
      <w:r>
        <w:rPr>
          <w:rFonts w:hint="eastAsia" w:ascii="仿宋_GB2312" w:hAnsi="仿宋_GB2312" w:eastAsia="方正仿宋_GBK" w:cs="仿宋_GB2312"/>
          <w:color w:val="auto"/>
          <w:sz w:val="32"/>
          <w:szCs w:val="32"/>
          <w:lang w:eastAsia="zh-CN"/>
        </w:rPr>
        <w:t>不低于</w:t>
      </w:r>
      <w:r>
        <w:rPr>
          <w:rFonts w:hint="eastAsia" w:ascii="仿宋_GB2312" w:hAnsi="仿宋_GB2312" w:eastAsia="方正仿宋_GBK" w:cs="仿宋_GB2312"/>
          <w:color w:val="auto"/>
          <w:sz w:val="32"/>
          <w:szCs w:val="32"/>
        </w:rPr>
        <w:t>1.2米起跳），垒球（10寸），实心球</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1公斤</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w:t>
      </w:r>
    </w:p>
    <w:p w14:paraId="124C1F16">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val="en-US" w:eastAsia="zh-CN"/>
        </w:rPr>
        <w:t>2.</w:t>
      </w:r>
      <w:r>
        <w:rPr>
          <w:rFonts w:hint="eastAsia" w:ascii="仿宋_GB2312" w:hAnsi="仿宋_GB2312" w:eastAsia="方正仿宋_GBK" w:cs="仿宋_GB2312"/>
          <w:color w:val="auto"/>
          <w:sz w:val="32"/>
          <w:szCs w:val="32"/>
          <w:lang w:eastAsia="zh-CN"/>
        </w:rPr>
        <w:t>女子（</w:t>
      </w:r>
      <w:r>
        <w:rPr>
          <w:rFonts w:hint="eastAsia" w:ascii="仿宋_GB2312" w:hAnsi="仿宋_GB2312" w:eastAsia="方正仿宋_GBK" w:cs="仿宋_GB2312"/>
          <w:color w:val="auto"/>
          <w:sz w:val="32"/>
          <w:szCs w:val="32"/>
          <w:lang w:val="en-US" w:eastAsia="zh-CN"/>
        </w:rPr>
        <w:t>24项）：</w:t>
      </w:r>
      <w:r>
        <w:rPr>
          <w:rFonts w:hint="eastAsia" w:ascii="仿宋_GB2312" w:hAnsi="仿宋_GB2312" w:eastAsia="方正仿宋_GBK" w:cs="仿宋_GB2312"/>
          <w:color w:val="auto"/>
          <w:sz w:val="32"/>
          <w:szCs w:val="32"/>
        </w:rPr>
        <w:t>60米，100米，200米，400米，800米，</w:t>
      </w:r>
      <w:r>
        <w:rPr>
          <w:rFonts w:hint="eastAsia" w:ascii="仿宋_GB2312" w:hAnsi="仿宋_GB2312" w:eastAsia="方正仿宋_GBK" w:cs="仿宋_GB2312"/>
          <w:color w:val="auto"/>
          <w:sz w:val="32"/>
          <w:szCs w:val="32"/>
          <w:lang w:val="en-US" w:eastAsia="zh-CN"/>
        </w:rPr>
        <w:t>1500米，8</w:t>
      </w:r>
      <w:r>
        <w:rPr>
          <w:rFonts w:hint="eastAsia" w:ascii="仿宋_GB2312" w:hAnsi="仿宋_GB2312" w:eastAsia="方正仿宋_GBK" w:cs="仿宋_GB2312"/>
          <w:color w:val="auto"/>
          <w:sz w:val="32"/>
          <w:szCs w:val="32"/>
        </w:rPr>
        <w:t>0m栏（高0.762米、栏距7.5米，起点至首栏为12米）），4×100米接力，跳远（2米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3米板</w:t>
      </w:r>
      <w:r>
        <w:rPr>
          <w:rFonts w:hint="eastAsia" w:ascii="仿宋_GB2312" w:hAnsi="仿宋_GB2312" w:eastAsia="方正仿宋_GBK" w:cs="仿宋_GB2312"/>
          <w:color w:val="auto"/>
          <w:sz w:val="32"/>
          <w:szCs w:val="32"/>
        </w:rPr>
        <w:t>），跳高（</w:t>
      </w:r>
      <w:r>
        <w:rPr>
          <w:rFonts w:hint="eastAsia" w:ascii="仿宋_GB2312" w:hAnsi="仿宋_GB2312" w:eastAsia="方正仿宋_GBK" w:cs="仿宋_GB2312"/>
          <w:color w:val="auto"/>
          <w:sz w:val="32"/>
          <w:szCs w:val="32"/>
          <w:lang w:eastAsia="zh-CN"/>
        </w:rPr>
        <w:t>不低于</w:t>
      </w:r>
      <w:r>
        <w:rPr>
          <w:rFonts w:hint="eastAsia" w:ascii="仿宋_GB2312" w:hAnsi="仿宋_GB2312" w:eastAsia="方正仿宋_GBK" w:cs="仿宋_GB2312"/>
          <w:color w:val="auto"/>
          <w:sz w:val="32"/>
          <w:szCs w:val="32"/>
        </w:rPr>
        <w:t>1.05米起跳），垒球（10寸），实心球</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1公斤</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w:t>
      </w:r>
    </w:p>
    <w:p w14:paraId="29C3D149">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default" w:ascii="仿宋" w:hAnsi="仿宋" w:eastAsia="方正仿宋_GBK" w:cs="仿宋"/>
          <w:color w:val="auto"/>
          <w:sz w:val="32"/>
          <w:szCs w:val="32"/>
          <w:lang w:val="en-US" w:eastAsia="zh-CN"/>
        </w:rPr>
      </w:pPr>
      <w:r>
        <w:rPr>
          <w:rFonts w:hint="eastAsia" w:ascii="仿宋_GB2312" w:hAnsi="仿宋_GB2312" w:eastAsia="方正仿宋_GBK" w:cs="仿宋_GB2312"/>
          <w:color w:val="auto"/>
          <w:sz w:val="32"/>
          <w:szCs w:val="32"/>
          <w:lang w:val="en-US" w:eastAsia="zh-CN"/>
        </w:rPr>
        <w:t>3.</w:t>
      </w:r>
      <w:r>
        <w:rPr>
          <w:rFonts w:hint="eastAsia" w:ascii="仿宋_GB2312" w:hAnsi="仿宋_GB2312" w:eastAsia="方正仿宋_GBK" w:cs="仿宋_GB2312"/>
          <w:color w:val="auto"/>
          <w:sz w:val="32"/>
          <w:szCs w:val="32"/>
          <w:lang w:eastAsia="zh-CN"/>
        </w:rPr>
        <w:t>男女混合（</w:t>
      </w:r>
      <w:r>
        <w:rPr>
          <w:rFonts w:hint="eastAsia" w:ascii="仿宋_GB2312" w:hAnsi="仿宋_GB2312" w:eastAsia="方正仿宋_GBK" w:cs="仿宋_GB2312"/>
          <w:color w:val="auto"/>
          <w:sz w:val="32"/>
          <w:szCs w:val="32"/>
          <w:lang w:val="en-US" w:eastAsia="zh-CN"/>
        </w:rPr>
        <w:t>2项）：男女混合</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2男2女）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4</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400米接力。</w:t>
      </w:r>
    </w:p>
    <w:p w14:paraId="7811EA18">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黑体" w:hAnsi="黑体" w:eastAsia="黑体"/>
          <w:color w:val="auto"/>
          <w:sz w:val="32"/>
          <w:lang w:eastAsia="zh-CN"/>
        </w:rPr>
        <w:t>五</w:t>
      </w:r>
      <w:r>
        <w:rPr>
          <w:rFonts w:hint="eastAsia" w:ascii="黑体" w:hAnsi="黑体" w:eastAsia="黑体"/>
          <w:color w:val="auto"/>
          <w:sz w:val="32"/>
        </w:rPr>
        <w:t>、参赛年龄</w:t>
      </w:r>
      <w:r>
        <w:rPr>
          <w:rFonts w:hint="eastAsia" w:ascii="仿宋" w:hAnsi="仿宋" w:eastAsia="方正仿宋_GBK" w:cs="仿宋"/>
          <w:b/>
          <w:color w:val="auto"/>
          <w:sz w:val="32"/>
          <w:szCs w:val="32"/>
        </w:rPr>
        <w:t xml:space="preserve"> </w:t>
      </w:r>
    </w:p>
    <w:p w14:paraId="6EA5B285">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bookmarkStart w:id="449" w:name="_Toc338888228_WPSOffice_Level1"/>
      <w:bookmarkStart w:id="450" w:name="_Toc943375128_WPSOffice_Level1"/>
      <w:bookmarkStart w:id="451" w:name="_Toc590184091_WPSOffice_Level1"/>
      <w:bookmarkStart w:id="452" w:name="_Toc480846129_WPSOffice_Level1"/>
      <w:bookmarkStart w:id="453" w:name="_Toc1693030621_WPSOffice_Level1"/>
      <w:bookmarkStart w:id="454" w:name="_Toc1323289672_WPSOffice_Level1"/>
      <w:r>
        <w:rPr>
          <w:rFonts w:hint="eastAsia" w:ascii="方正楷体_GBK" w:hAnsi="方正楷体_GBK" w:eastAsia="方正楷体_GBK" w:cs="方正楷体_GBK"/>
          <w:color w:val="auto"/>
          <w:sz w:val="32"/>
          <w:szCs w:val="32"/>
        </w:rPr>
        <w:t>（一）</w:t>
      </w:r>
      <w:r>
        <w:rPr>
          <w:rFonts w:hint="eastAsia" w:ascii="方正楷体_GBK" w:hAnsi="方正楷体_GBK" w:eastAsia="方正楷体_GBK" w:cs="方正楷体_GBK"/>
          <w:color w:val="auto"/>
          <w:sz w:val="32"/>
          <w:szCs w:val="32"/>
          <w:lang w:eastAsia="zh-CN"/>
        </w:rPr>
        <w:t>竞技组</w:t>
      </w:r>
      <w:bookmarkEnd w:id="449"/>
      <w:bookmarkEnd w:id="450"/>
      <w:bookmarkEnd w:id="451"/>
      <w:bookmarkEnd w:id="452"/>
      <w:bookmarkEnd w:id="453"/>
      <w:bookmarkEnd w:id="454"/>
    </w:p>
    <w:p w14:paraId="43DA264A">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eastAsia="zh-CN"/>
        </w:rPr>
        <w:t>甲组：</w:t>
      </w:r>
      <w:r>
        <w:rPr>
          <w:rFonts w:hint="eastAsia" w:ascii="仿宋_GB2312" w:hAnsi="仿宋_GB2312" w:eastAsia="方正仿宋_GBK" w:cs="仿宋_GB2312"/>
          <w:color w:val="auto"/>
          <w:sz w:val="32"/>
          <w:szCs w:val="32"/>
          <w:lang w:val="en-US" w:eastAsia="zh-CN"/>
        </w:rPr>
        <w:t>2008年-2010年（2008出生男、女各不超过2人）；</w:t>
      </w:r>
    </w:p>
    <w:p w14:paraId="0DB90787">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eastAsia="zh-CN"/>
        </w:rPr>
        <w:t>乙组：</w:t>
      </w:r>
      <w:r>
        <w:rPr>
          <w:rFonts w:hint="eastAsia" w:ascii="仿宋_GB2312" w:hAnsi="仿宋_GB2312" w:eastAsia="方正仿宋_GBK" w:cs="仿宋_GB2312"/>
          <w:color w:val="auto"/>
          <w:sz w:val="32"/>
          <w:szCs w:val="32"/>
          <w:lang w:val="en-US" w:eastAsia="zh-CN"/>
        </w:rPr>
        <w:t>2011—2012年；</w:t>
      </w:r>
    </w:p>
    <w:p w14:paraId="35EF6504">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eastAsia="zh-CN"/>
        </w:rPr>
        <w:t>丙组：</w:t>
      </w:r>
      <w:r>
        <w:rPr>
          <w:rFonts w:hint="eastAsia" w:ascii="仿宋_GB2312" w:hAnsi="仿宋_GB2312" w:eastAsia="方正仿宋_GBK" w:cs="仿宋_GB2312"/>
          <w:color w:val="auto"/>
          <w:sz w:val="32"/>
          <w:szCs w:val="32"/>
          <w:lang w:val="en-US" w:eastAsia="zh-CN"/>
        </w:rPr>
        <w:t>2013年及以后（2013出生男、女各不超过4人）。</w:t>
      </w:r>
    </w:p>
    <w:p w14:paraId="5BAB9EA3">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bookmarkStart w:id="455" w:name="_Toc1735071158_WPSOffice_Level1"/>
      <w:bookmarkStart w:id="456" w:name="_Toc985486122_WPSOffice_Level1"/>
      <w:bookmarkStart w:id="457" w:name="_Toc156708286_WPSOffice_Level1"/>
      <w:bookmarkStart w:id="458" w:name="_Toc618269373_WPSOffice_Level1"/>
      <w:bookmarkStart w:id="459" w:name="_Toc2147469841_WPSOffice_Level1"/>
      <w:bookmarkStart w:id="460" w:name="_Toc853345200_WPSOffice_Level1"/>
      <w:r>
        <w:rPr>
          <w:rFonts w:hint="eastAsia" w:ascii="方正楷体_GBK" w:hAnsi="方正楷体_GBK" w:eastAsia="方正楷体_GBK" w:cs="方正楷体_GBK"/>
          <w:color w:val="auto"/>
          <w:sz w:val="32"/>
          <w:szCs w:val="32"/>
        </w:rPr>
        <w:t>（二）</w:t>
      </w:r>
      <w:r>
        <w:rPr>
          <w:rFonts w:hint="eastAsia" w:ascii="方正楷体_GBK" w:hAnsi="方正楷体_GBK" w:eastAsia="方正楷体_GBK" w:cs="方正楷体_GBK"/>
          <w:color w:val="auto"/>
          <w:sz w:val="32"/>
          <w:szCs w:val="32"/>
          <w:lang w:eastAsia="zh-CN"/>
        </w:rPr>
        <w:t>学校组</w:t>
      </w:r>
      <w:bookmarkEnd w:id="455"/>
      <w:bookmarkEnd w:id="456"/>
      <w:bookmarkEnd w:id="457"/>
      <w:bookmarkEnd w:id="458"/>
      <w:bookmarkEnd w:id="459"/>
      <w:bookmarkEnd w:id="460"/>
    </w:p>
    <w:p w14:paraId="08E75D5F">
      <w:pPr>
        <w:keepNext w:val="0"/>
        <w:keepLines w:val="0"/>
        <w:pageBreakBefore w:val="0"/>
        <w:widowControl/>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highlight w:val="none"/>
        </w:rPr>
        <w:t>高中组: 200</w:t>
      </w:r>
      <w:r>
        <w:rPr>
          <w:rFonts w:hint="eastAsia" w:ascii="仿宋_GB2312" w:hAnsi="仿宋_GB2312" w:eastAsia="方正仿宋_GBK" w:cs="仿宋_GB2312"/>
          <w:color w:val="auto"/>
          <w:sz w:val="32"/>
          <w:szCs w:val="32"/>
          <w:highlight w:val="none"/>
          <w:lang w:val="en-US" w:eastAsia="zh-CN"/>
        </w:rPr>
        <w:t>8</w:t>
      </w:r>
      <w:r>
        <w:rPr>
          <w:rFonts w:hint="eastAsia" w:ascii="仿宋_GB2312" w:hAnsi="仿宋_GB2312" w:eastAsia="方正仿宋_GBK" w:cs="仿宋_GB2312"/>
          <w:color w:val="auto"/>
          <w:sz w:val="32"/>
          <w:szCs w:val="32"/>
          <w:highlight w:val="none"/>
        </w:rPr>
        <w:t>年9月1日后出生的在校高中学生</w:t>
      </w:r>
      <w:r>
        <w:rPr>
          <w:rFonts w:hint="eastAsia" w:ascii="仿宋_GB2312" w:hAnsi="仿宋_GB2312" w:eastAsia="方正仿宋_GBK" w:cs="仿宋_GB2312"/>
          <w:color w:val="auto"/>
          <w:sz w:val="32"/>
          <w:szCs w:val="32"/>
          <w:highlight w:val="none"/>
          <w:lang w:eastAsia="zh-CN"/>
        </w:rPr>
        <w:t>；</w:t>
      </w:r>
    </w:p>
    <w:p w14:paraId="6E04648F">
      <w:pPr>
        <w:keepNext w:val="0"/>
        <w:keepLines w:val="0"/>
        <w:pageBreakBefore w:val="0"/>
        <w:widowControl/>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highlight w:val="none"/>
        </w:rPr>
        <w:t>初中组: 20</w:t>
      </w:r>
      <w:r>
        <w:rPr>
          <w:rFonts w:hint="eastAsia" w:ascii="仿宋_GB2312" w:hAnsi="仿宋_GB2312" w:eastAsia="方正仿宋_GBK" w:cs="仿宋_GB2312"/>
          <w:color w:val="auto"/>
          <w:sz w:val="32"/>
          <w:szCs w:val="32"/>
          <w:highlight w:val="none"/>
          <w:lang w:val="en-US" w:eastAsia="zh-CN"/>
        </w:rPr>
        <w:t>11</w:t>
      </w:r>
      <w:r>
        <w:rPr>
          <w:rFonts w:hint="eastAsia" w:ascii="仿宋_GB2312" w:hAnsi="仿宋_GB2312" w:eastAsia="方正仿宋_GBK" w:cs="仿宋_GB2312"/>
          <w:color w:val="auto"/>
          <w:sz w:val="32"/>
          <w:szCs w:val="32"/>
          <w:highlight w:val="none"/>
        </w:rPr>
        <w:t>年9月1日后出生的在校初中学生</w:t>
      </w:r>
      <w:r>
        <w:rPr>
          <w:rFonts w:hint="eastAsia" w:ascii="仿宋_GB2312" w:hAnsi="仿宋_GB2312" w:eastAsia="方正仿宋_GBK" w:cs="仿宋_GB2312"/>
          <w:color w:val="auto"/>
          <w:sz w:val="32"/>
          <w:szCs w:val="32"/>
          <w:highlight w:val="none"/>
          <w:lang w:eastAsia="zh-CN"/>
        </w:rPr>
        <w:t>；</w:t>
      </w:r>
    </w:p>
    <w:p w14:paraId="5FE1AAF9">
      <w:pPr>
        <w:keepNext w:val="0"/>
        <w:keepLines w:val="0"/>
        <w:pageBreakBefore w:val="0"/>
        <w:widowControl/>
        <w:numPr>
          <w:ilvl w:val="0"/>
          <w:numId w:val="0"/>
        </w:numPr>
        <w:kinsoku/>
        <w:wordWrap/>
        <w:overflowPunct/>
        <w:topLinePunct w:val="0"/>
        <w:autoSpaceDE/>
        <w:autoSpaceDN/>
        <w:bidi w:val="0"/>
        <w:spacing w:line="560" w:lineRule="exact"/>
        <w:ind w:firstLine="640" w:firstLineChars="200"/>
        <w:jc w:val="left"/>
        <w:textAlignment w:val="auto"/>
        <w:rPr>
          <w:rFonts w:hint="eastAsia" w:ascii="Times New Roman" w:hAnsi="Times New Roman" w:eastAsia="方正仿宋_GBK"/>
          <w:color w:val="auto"/>
          <w:sz w:val="32"/>
          <w:highlight w:val="none"/>
        </w:rPr>
      </w:pPr>
      <w:r>
        <w:rPr>
          <w:rFonts w:hint="eastAsia" w:ascii="仿宋_GB2312" w:hAnsi="仿宋_GB2312" w:eastAsia="方正仿宋_GBK" w:cs="仿宋_GB2312"/>
          <w:color w:val="auto"/>
          <w:sz w:val="32"/>
          <w:szCs w:val="32"/>
          <w:highlight w:val="none"/>
        </w:rPr>
        <w:t>小学组: 20</w:t>
      </w:r>
      <w:r>
        <w:rPr>
          <w:rFonts w:hint="eastAsia" w:ascii="仿宋_GB2312" w:hAnsi="仿宋_GB2312" w:eastAsia="方正仿宋_GBK" w:cs="仿宋_GB2312"/>
          <w:color w:val="auto"/>
          <w:sz w:val="32"/>
          <w:szCs w:val="32"/>
          <w:highlight w:val="none"/>
          <w:lang w:val="en-US" w:eastAsia="zh-CN"/>
        </w:rPr>
        <w:t>14</w:t>
      </w:r>
      <w:r>
        <w:rPr>
          <w:rFonts w:hint="eastAsia" w:ascii="仿宋_GB2312" w:hAnsi="仿宋_GB2312" w:eastAsia="方正仿宋_GBK" w:cs="仿宋_GB2312"/>
          <w:color w:val="auto"/>
          <w:sz w:val="32"/>
          <w:szCs w:val="32"/>
          <w:highlight w:val="none"/>
        </w:rPr>
        <w:t>年9月1日后出生的在校小学生。</w:t>
      </w:r>
    </w:p>
    <w:p w14:paraId="79E3DC62">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highlight w:val="none"/>
        </w:rPr>
      </w:pPr>
      <w:r>
        <w:rPr>
          <w:rFonts w:hint="eastAsia" w:ascii="黑体" w:hAnsi="黑体" w:eastAsia="黑体"/>
          <w:color w:val="auto"/>
          <w:sz w:val="32"/>
          <w:highlight w:val="none"/>
          <w:lang w:eastAsia="zh-CN"/>
        </w:rPr>
        <w:t>六</w:t>
      </w:r>
      <w:r>
        <w:rPr>
          <w:rFonts w:hint="eastAsia" w:ascii="黑体" w:hAnsi="黑体" w:eastAsia="黑体"/>
          <w:color w:val="auto"/>
          <w:sz w:val="32"/>
          <w:highlight w:val="none"/>
        </w:rPr>
        <w:t>、</w:t>
      </w:r>
      <w:r>
        <w:rPr>
          <w:rFonts w:hint="eastAsia" w:ascii="黑体" w:hAnsi="黑体" w:eastAsia="黑体"/>
          <w:color w:val="auto"/>
          <w:sz w:val="32"/>
          <w:highlight w:val="none"/>
          <w:lang w:eastAsia="zh-CN"/>
        </w:rPr>
        <w:t>参加办法</w:t>
      </w:r>
    </w:p>
    <w:p w14:paraId="0EB1136D">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highlight w:val="none"/>
        </w:rPr>
        <w:t>（一）</w:t>
      </w:r>
      <w:r>
        <w:rPr>
          <w:rFonts w:hint="eastAsia" w:ascii="仿宋_GB2312" w:hAnsi="仿宋_GB2312" w:eastAsia="方正仿宋_GBK" w:cs="仿宋_GB2312"/>
          <w:color w:val="auto"/>
          <w:sz w:val="32"/>
          <w:szCs w:val="32"/>
          <w:highlight w:val="none"/>
          <w:lang w:eastAsia="zh-CN"/>
        </w:rPr>
        <w:t>竞技组由各县（市、区）文化广电旅游体育局组织参赛；学校组各组别由各县（市、区）教育局分别遴选</w:t>
      </w:r>
      <w:r>
        <w:rPr>
          <w:rFonts w:hint="eastAsia" w:ascii="仿宋_GB2312" w:hAnsi="仿宋_GB2312" w:eastAsia="方正仿宋_GBK" w:cs="仿宋_GB2312"/>
          <w:color w:val="auto"/>
          <w:sz w:val="32"/>
          <w:szCs w:val="32"/>
          <w:highlight w:val="none"/>
          <w:lang w:val="en-US" w:eastAsia="zh-CN"/>
        </w:rPr>
        <w:t>1-3</w:t>
      </w:r>
      <w:r>
        <w:rPr>
          <w:rFonts w:hint="eastAsia" w:ascii="仿宋_GB2312" w:hAnsi="仿宋_GB2312" w:eastAsia="方正仿宋_GBK" w:cs="仿宋_GB2312"/>
          <w:color w:val="auto"/>
          <w:sz w:val="32"/>
          <w:szCs w:val="32"/>
          <w:highlight w:val="none"/>
        </w:rPr>
        <w:t>所学校</w:t>
      </w:r>
      <w:r>
        <w:rPr>
          <w:rFonts w:hint="eastAsia" w:ascii="仿宋_GB2312" w:hAnsi="仿宋_GB2312" w:eastAsia="方正仿宋_GBK" w:cs="仿宋_GB2312"/>
          <w:color w:val="auto"/>
          <w:sz w:val="32"/>
          <w:szCs w:val="32"/>
          <w:highlight w:val="none"/>
          <w:lang w:eastAsia="zh-CN"/>
        </w:rPr>
        <w:t>为代表单位</w:t>
      </w:r>
      <w:r>
        <w:rPr>
          <w:rFonts w:hint="eastAsia" w:ascii="仿宋_GB2312" w:hAnsi="仿宋_GB2312" w:eastAsia="方正仿宋_GBK" w:cs="仿宋_GB2312"/>
          <w:color w:val="auto"/>
          <w:sz w:val="32"/>
          <w:szCs w:val="32"/>
          <w:highlight w:val="none"/>
        </w:rPr>
        <w:t>参</w:t>
      </w:r>
      <w:r>
        <w:rPr>
          <w:rFonts w:hint="eastAsia" w:ascii="仿宋_GB2312" w:hAnsi="仿宋_GB2312" w:eastAsia="方正仿宋_GBK" w:cs="仿宋_GB2312"/>
          <w:color w:val="auto"/>
          <w:sz w:val="32"/>
          <w:szCs w:val="32"/>
          <w:highlight w:val="none"/>
          <w:lang w:eastAsia="zh-CN"/>
        </w:rPr>
        <w:t>赛（含市级及以上田径项目体育传统特色学校，不允许联合组队），市直各学校可直接报名参赛，市级及以上田径项目体育传统特色学校也可独立组队参加。</w:t>
      </w:r>
    </w:p>
    <w:p w14:paraId="38556425">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（二）</w:t>
      </w:r>
      <w:r>
        <w:rPr>
          <w:rFonts w:hint="eastAsia" w:ascii="仿宋_GB2312" w:hAnsi="仿宋_GB2312" w:eastAsia="方正仿宋_GBK" w:cs="仿宋_GB2312"/>
          <w:color w:val="auto"/>
          <w:sz w:val="32"/>
          <w:szCs w:val="32"/>
          <w:lang w:eastAsia="zh-CN"/>
        </w:rPr>
        <w:t>各单位</w:t>
      </w:r>
      <w:r>
        <w:rPr>
          <w:rFonts w:hint="eastAsia" w:ascii="仿宋_GB2312" w:hAnsi="仿宋_GB2312" w:eastAsia="方正仿宋_GBK" w:cs="仿宋_GB2312"/>
          <w:color w:val="auto"/>
          <w:sz w:val="32"/>
          <w:szCs w:val="32"/>
        </w:rPr>
        <w:t>可报领队1人，每组别</w:t>
      </w:r>
      <w:r>
        <w:rPr>
          <w:rFonts w:hint="eastAsia" w:ascii="仿宋_GB2312" w:hAnsi="仿宋_GB2312" w:eastAsia="方正仿宋_GBK" w:cs="仿宋_GB2312"/>
          <w:color w:val="auto"/>
          <w:sz w:val="32"/>
          <w:szCs w:val="32"/>
          <w:lang w:eastAsia="zh-CN"/>
        </w:rPr>
        <w:t>可报</w:t>
      </w:r>
      <w:r>
        <w:rPr>
          <w:rFonts w:hint="eastAsia" w:ascii="仿宋_GB2312" w:hAnsi="仿宋_GB2312" w:eastAsia="方正仿宋_GBK" w:cs="仿宋_GB2312"/>
          <w:color w:val="auto"/>
          <w:sz w:val="32"/>
          <w:szCs w:val="32"/>
          <w:highlight w:val="none"/>
        </w:rPr>
        <w:t>教练</w:t>
      </w:r>
      <w:r>
        <w:rPr>
          <w:rFonts w:hint="eastAsia" w:ascii="仿宋_GB2312" w:hAnsi="仿宋_GB2312" w:eastAsia="方正仿宋_GBK" w:cs="仿宋_GB2312"/>
          <w:color w:val="auto"/>
          <w:sz w:val="32"/>
          <w:szCs w:val="32"/>
          <w:highlight w:val="none"/>
          <w:lang w:val="en-US" w:eastAsia="zh-CN"/>
        </w:rPr>
        <w:t>3</w:t>
      </w:r>
      <w:r>
        <w:rPr>
          <w:rFonts w:hint="eastAsia" w:ascii="仿宋_GB2312" w:hAnsi="仿宋_GB2312" w:eastAsia="方正仿宋_GBK" w:cs="仿宋_GB2312"/>
          <w:color w:val="auto"/>
          <w:sz w:val="32"/>
          <w:szCs w:val="32"/>
          <w:highlight w:val="none"/>
        </w:rPr>
        <w:t>人</w:t>
      </w:r>
      <w:r>
        <w:rPr>
          <w:rFonts w:hint="eastAsia" w:ascii="仿宋_GB2312" w:hAnsi="仿宋_GB2312" w:eastAsia="方正仿宋_GBK" w:cs="仿宋_GB2312"/>
          <w:color w:val="auto"/>
          <w:sz w:val="32"/>
          <w:szCs w:val="32"/>
        </w:rPr>
        <w:t>，运动员男、女各8人。</w:t>
      </w:r>
    </w:p>
    <w:p w14:paraId="7AD3568A">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（三）每名运动员</w:t>
      </w:r>
      <w:r>
        <w:rPr>
          <w:rFonts w:hint="eastAsia" w:ascii="仿宋_GB2312" w:hAnsi="仿宋_GB2312" w:eastAsia="方正仿宋_GBK" w:cs="仿宋_GB2312"/>
          <w:color w:val="auto"/>
          <w:sz w:val="32"/>
          <w:szCs w:val="32"/>
          <w:lang w:eastAsia="zh-CN"/>
        </w:rPr>
        <w:t>限</w:t>
      </w:r>
      <w:r>
        <w:rPr>
          <w:rFonts w:hint="eastAsia" w:ascii="仿宋_GB2312" w:hAnsi="仿宋_GB2312" w:eastAsia="方正仿宋_GBK" w:cs="仿宋_GB2312"/>
          <w:color w:val="auto"/>
          <w:sz w:val="32"/>
          <w:szCs w:val="32"/>
        </w:rPr>
        <w:t>报两个单项</w:t>
      </w:r>
      <w:r>
        <w:rPr>
          <w:rFonts w:hint="eastAsia" w:ascii="仿宋_GB2312" w:hAnsi="仿宋_GB2312" w:eastAsia="方正仿宋_GBK" w:cs="仿宋_GB2312"/>
          <w:color w:val="auto"/>
          <w:sz w:val="32"/>
          <w:szCs w:val="32"/>
          <w:lang w:eastAsia="zh-CN"/>
        </w:rPr>
        <w:t>（不含</w:t>
      </w:r>
      <w:r>
        <w:rPr>
          <w:rFonts w:hint="eastAsia" w:ascii="仿宋_GB2312" w:hAnsi="仿宋_GB2312" w:eastAsia="方正仿宋_GBK" w:cs="仿宋_GB2312"/>
          <w:color w:val="auto"/>
          <w:sz w:val="32"/>
          <w:szCs w:val="32"/>
        </w:rPr>
        <w:t>接力</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；每个单位各单项报名人数</w:t>
      </w:r>
      <w:r>
        <w:rPr>
          <w:rFonts w:hint="eastAsia" w:ascii="仿宋_GB2312" w:hAnsi="仿宋_GB2312" w:eastAsia="方正仿宋_GBK" w:cs="仿宋_GB2312"/>
          <w:color w:val="auto"/>
          <w:sz w:val="32"/>
          <w:szCs w:val="32"/>
          <w:lang w:eastAsia="zh-CN"/>
        </w:rPr>
        <w:t>限报</w:t>
      </w:r>
      <w:r>
        <w:rPr>
          <w:rFonts w:hint="eastAsia" w:ascii="仿宋_GB2312" w:hAnsi="仿宋_GB2312" w:eastAsia="方正仿宋_GBK" w:cs="仿宋_GB2312"/>
          <w:color w:val="auto"/>
          <w:sz w:val="32"/>
          <w:szCs w:val="32"/>
        </w:rPr>
        <w:t>3人，各组别接力项目限报1队。</w:t>
      </w:r>
    </w:p>
    <w:p w14:paraId="1F25AD40">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eastAsia="zh-CN"/>
        </w:rPr>
        <w:t>（四）各单项报名人数不足</w:t>
      </w:r>
      <w:r>
        <w:rPr>
          <w:rFonts w:hint="eastAsia" w:ascii="仿宋_GB2312" w:hAnsi="仿宋_GB2312" w:eastAsia="方正仿宋_GBK" w:cs="仿宋_GB2312"/>
          <w:color w:val="auto"/>
          <w:sz w:val="32"/>
          <w:szCs w:val="32"/>
          <w:lang w:val="en-US" w:eastAsia="zh-CN"/>
        </w:rPr>
        <w:t>3人（队）或</w:t>
      </w:r>
      <w:r>
        <w:rPr>
          <w:rFonts w:hint="eastAsia" w:ascii="仿宋_GB2312" w:hAnsi="仿宋_GB2312" w:eastAsia="方正仿宋_GBK" w:cs="仿宋_GB2312"/>
          <w:color w:val="auto"/>
          <w:sz w:val="32"/>
          <w:szCs w:val="32"/>
        </w:rPr>
        <w:t>参赛单位不足2个</w:t>
      </w:r>
      <w:r>
        <w:rPr>
          <w:rFonts w:hint="eastAsia" w:ascii="仿宋_GB2312" w:hAnsi="仿宋_GB2312" w:eastAsia="方正仿宋_GBK" w:cs="仿宋_GB2312"/>
          <w:color w:val="auto"/>
          <w:sz w:val="32"/>
          <w:szCs w:val="32"/>
          <w:lang w:val="en-US" w:eastAsia="zh-CN"/>
        </w:rPr>
        <w:t>，则取消该项目比赛。报名结束后大会将通知相关单位，允许相关运动员改项。</w:t>
      </w:r>
    </w:p>
    <w:p w14:paraId="3C6C7622">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eastAsia="zh-CN"/>
        </w:rPr>
        <w:t>（五）</w:t>
      </w:r>
      <w:r>
        <w:rPr>
          <w:rFonts w:hint="eastAsia" w:ascii="仿宋_GB2312" w:hAnsi="仿宋_GB2312" w:eastAsia="方正仿宋_GBK" w:cs="仿宋_GB2312"/>
          <w:color w:val="auto"/>
          <w:sz w:val="32"/>
          <w:szCs w:val="32"/>
        </w:rPr>
        <w:t>报名表上务必按规定的格式要求填写所报项目的近期最好成绩，以便较合理编排。未填写报名成绩或是不按要求填写者，按田径竞赛规则的有关办法进行编排。参赛单位如有报项不符规程规定的，主办单位将</w:t>
      </w:r>
      <w:r>
        <w:rPr>
          <w:rFonts w:hint="eastAsia" w:ascii="仿宋_GB2312" w:hAnsi="仿宋_GB2312" w:eastAsia="方正仿宋_GBK" w:cs="仿宋_GB2312"/>
          <w:color w:val="auto"/>
          <w:sz w:val="32"/>
          <w:szCs w:val="32"/>
          <w:lang w:eastAsia="zh-CN"/>
        </w:rPr>
        <w:t>有权</w:t>
      </w:r>
      <w:r>
        <w:rPr>
          <w:rFonts w:hint="eastAsia" w:ascii="仿宋_GB2312" w:hAnsi="仿宋_GB2312" w:eastAsia="方正仿宋_GBK" w:cs="仿宋_GB2312"/>
          <w:color w:val="auto"/>
          <w:sz w:val="32"/>
          <w:szCs w:val="32"/>
        </w:rPr>
        <w:t xml:space="preserve">不予告知直接删去不符合报名规定的项目运动员。 </w:t>
      </w:r>
    </w:p>
    <w:p w14:paraId="18EBD207">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rPr>
      </w:pPr>
      <w:r>
        <w:rPr>
          <w:rFonts w:hint="eastAsia" w:ascii="黑体" w:hAnsi="黑体" w:eastAsia="黑体"/>
          <w:color w:val="auto"/>
          <w:sz w:val="32"/>
          <w:lang w:eastAsia="zh-CN"/>
        </w:rPr>
        <w:t>七</w:t>
      </w:r>
      <w:r>
        <w:rPr>
          <w:rFonts w:hint="eastAsia" w:ascii="黑体" w:hAnsi="黑体" w:eastAsia="黑体"/>
          <w:color w:val="auto"/>
          <w:sz w:val="32"/>
        </w:rPr>
        <w:t>、参赛资格</w:t>
      </w:r>
    </w:p>
    <w:p w14:paraId="1E402DC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61" w:name="_Toc1351033295_WPSOffice_Level1"/>
      <w:r>
        <w:rPr>
          <w:rFonts w:hint="eastAsia" w:ascii="方正楷体_GBK" w:hAnsi="方正楷体_GBK" w:eastAsia="方正楷体_GBK" w:cs="方正楷体_GBK"/>
          <w:color w:val="auto"/>
          <w:sz w:val="32"/>
          <w:szCs w:val="32"/>
        </w:rPr>
        <w:t>（一）户籍与学籍要求</w:t>
      </w:r>
      <w:bookmarkEnd w:id="461"/>
    </w:p>
    <w:p w14:paraId="5A0C36E9">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1. 竞技组</w:t>
      </w:r>
    </w:p>
    <w:p w14:paraId="4554F2A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以县（市、区）为单位参赛的运动员，须持有代表单位户籍的二代居民身份证、港澳台居民居住证或外国人永久居留身份证；</w:t>
      </w:r>
    </w:p>
    <w:p w14:paraId="7E4C9E1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66A0FA8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05306F20">
      <w:pPr>
        <w:pStyle w:val="2"/>
        <w:ind w:firstLine="68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2.学校组</w:t>
      </w:r>
    </w:p>
    <w:p w14:paraId="077E245B">
      <w:pPr>
        <w:pStyle w:val="2"/>
        <w:ind w:firstLine="680" w:firstLineChars="200"/>
        <w:rPr>
          <w:rFonts w:hint="default" w:ascii="方正仿宋_GBK" w:hAnsi="方正仿宋_GBK" w:eastAsia="方正仿宋_GBK" w:cs="方正仿宋_GBK"/>
          <w:color w:val="auto"/>
          <w:sz w:val="32"/>
          <w:szCs w:val="32"/>
          <w:lang w:val="en-US" w:eastAsia="zh-CN"/>
        </w:rPr>
      </w:pPr>
      <w:r>
        <w:rPr>
          <w:rFonts w:hint="default" w:ascii="方正仿宋_GBK" w:hAnsi="方正仿宋_GBK" w:eastAsia="方正仿宋_GBK" w:cs="方正仿宋_GBK"/>
          <w:color w:val="auto"/>
          <w:sz w:val="32"/>
          <w:szCs w:val="32"/>
          <w:lang w:val="en-US" w:eastAsia="zh-CN"/>
        </w:rPr>
        <w:t>以学校为单位参赛的运动员需出具二代居民身份证、港澳台居民居住证或外国人永久居留身份证及具有就读参赛学校学籍的《学生基本信息表》，信息表加盖学校及所属地教育局公章（其它学籍证明不予受理）。</w:t>
      </w:r>
    </w:p>
    <w:p w14:paraId="46A00ED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62" w:name="_Toc503804562_WPSOffice_Level1"/>
      <w:r>
        <w:rPr>
          <w:rFonts w:hint="eastAsia" w:ascii="方正楷体_GBK" w:hAnsi="方正楷体_GBK" w:eastAsia="方正楷体_GBK" w:cs="方正楷体_GBK"/>
          <w:color w:val="auto"/>
          <w:sz w:val="32"/>
          <w:szCs w:val="32"/>
        </w:rPr>
        <w:t>（二）注册限制</w:t>
      </w:r>
      <w:bookmarkEnd w:id="462"/>
    </w:p>
    <w:p w14:paraId="5FF5240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12BA186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63" w:name="_Toc948050502_WPSOffice_Level1"/>
      <w:r>
        <w:rPr>
          <w:rFonts w:hint="eastAsia" w:ascii="方正楷体_GBK" w:hAnsi="方正楷体_GBK" w:eastAsia="方正楷体_GBK" w:cs="方正楷体_GBK"/>
          <w:color w:val="auto"/>
          <w:sz w:val="32"/>
          <w:szCs w:val="32"/>
        </w:rPr>
        <w:t>（三）诚信要求</w:t>
      </w:r>
      <w:bookmarkEnd w:id="463"/>
    </w:p>
    <w:p w14:paraId="375AF89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1495240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64" w:name="_Toc178599978_WPSOffice_Level1"/>
      <w:r>
        <w:rPr>
          <w:rFonts w:hint="eastAsia" w:ascii="方正楷体_GBK" w:hAnsi="方正楷体_GBK" w:eastAsia="方正楷体_GBK" w:cs="方正楷体_GBK"/>
          <w:color w:val="auto"/>
          <w:sz w:val="32"/>
          <w:szCs w:val="32"/>
        </w:rPr>
        <w:t>（四）体检与保险</w:t>
      </w:r>
      <w:bookmarkEnd w:id="464"/>
    </w:p>
    <w:p w14:paraId="5F34137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7F486A5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469EC4C2">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rPr>
      </w:pPr>
      <w:r>
        <w:rPr>
          <w:rFonts w:hint="eastAsia" w:ascii="黑体" w:hAnsi="黑体" w:eastAsia="黑体" w:cs="Times New Roman"/>
          <w:color w:val="auto"/>
          <w:sz w:val="32"/>
          <w:szCs w:val="24"/>
          <w:lang w:eastAsia="zh-CN"/>
        </w:rPr>
        <w:t>八</w:t>
      </w:r>
      <w:r>
        <w:rPr>
          <w:rFonts w:hint="eastAsia" w:ascii="黑体" w:hAnsi="黑体" w:eastAsia="黑体"/>
          <w:color w:val="auto"/>
          <w:sz w:val="32"/>
        </w:rPr>
        <w:t>、竞赛办法</w:t>
      </w:r>
    </w:p>
    <w:p w14:paraId="13FADF51">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（一）</w:t>
      </w:r>
      <w:r>
        <w:rPr>
          <w:rFonts w:hint="eastAsia" w:ascii="仿宋_GB2312" w:hAnsi="仿宋_GB2312" w:eastAsia="方正仿宋_GBK" w:cs="仿宋_GB2312"/>
          <w:color w:val="auto"/>
          <w:sz w:val="32"/>
          <w:szCs w:val="32"/>
          <w:lang w:val="en-US" w:eastAsia="zh-CN"/>
        </w:rPr>
        <w:t>比赛执行中国田径协会审定的最新田径竞赛规则， 最终竞赛办法及比赛日程编排视报名情况而定。</w:t>
      </w:r>
    </w:p>
    <w:p w14:paraId="194EAB88">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（二）比赛器材一律由大会提供。</w:t>
      </w:r>
    </w:p>
    <w:p w14:paraId="2243B2EE">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（三）运动员参加接力比赛时须穿统一的服装，否则不予比赛。</w:t>
      </w:r>
    </w:p>
    <w:p w14:paraId="6A079A18">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（四）</w:t>
      </w:r>
      <w:r>
        <w:rPr>
          <w:rFonts w:hint="eastAsia" w:ascii="仿宋_GB2312" w:hAnsi="仿宋_GB2312" w:eastAsia="方正仿宋_GBK" w:cs="仿宋_GB2312"/>
          <w:color w:val="auto"/>
          <w:sz w:val="32"/>
          <w:szCs w:val="32"/>
          <w:lang w:val="en-US" w:eastAsia="zh-CN"/>
        </w:rPr>
        <w:t>根据田径规则 T4.4 规定，放弃比赛（包括不认 真参加比赛）则取消有关运动员参加该次比赛所有后继项目 （包括接力）的参赛资格。</w:t>
      </w:r>
    </w:p>
    <w:p w14:paraId="53D0E620">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五</w:t>
      </w:r>
      <w:r>
        <w:rPr>
          <w:rFonts w:hint="eastAsia" w:ascii="仿宋_GB2312" w:hAnsi="仿宋_GB2312" w:eastAsia="方正仿宋_GBK" w:cs="仿宋_GB2312"/>
          <w:color w:val="auto"/>
          <w:sz w:val="32"/>
          <w:szCs w:val="32"/>
        </w:rPr>
        <w:t>）径赛项目根据报名人数决定赛次，但800米以上的中长跑项目则</w:t>
      </w:r>
      <w:r>
        <w:rPr>
          <w:rFonts w:hint="eastAsia" w:ascii="仿宋_GB2312" w:hAnsi="仿宋_GB2312" w:eastAsia="方正仿宋_GBK" w:cs="仿宋_GB2312"/>
          <w:color w:val="auto"/>
          <w:sz w:val="32"/>
          <w:szCs w:val="32"/>
          <w:lang w:val="en-US" w:eastAsia="zh-CN"/>
        </w:rPr>
        <w:t>采用一次性决赛</w:t>
      </w:r>
      <w:r>
        <w:rPr>
          <w:rFonts w:hint="eastAsia" w:ascii="仿宋_GB2312" w:hAnsi="仿宋_GB2312" w:eastAsia="方正仿宋_GBK" w:cs="仿宋_GB2312"/>
          <w:color w:val="auto"/>
          <w:sz w:val="32"/>
          <w:szCs w:val="32"/>
        </w:rPr>
        <w:t>，按成绩排</w:t>
      </w:r>
      <w:r>
        <w:rPr>
          <w:rFonts w:hint="eastAsia" w:ascii="仿宋_GB2312" w:hAnsi="仿宋_GB2312" w:eastAsia="方正仿宋_GBK" w:cs="仿宋_GB2312"/>
          <w:color w:val="auto"/>
          <w:sz w:val="32"/>
          <w:szCs w:val="32"/>
          <w:lang w:eastAsia="zh-CN"/>
        </w:rPr>
        <w:t>列</w:t>
      </w:r>
      <w:r>
        <w:rPr>
          <w:rFonts w:hint="eastAsia" w:ascii="仿宋_GB2312" w:hAnsi="仿宋_GB2312" w:eastAsia="方正仿宋_GBK" w:cs="仿宋_GB2312"/>
          <w:color w:val="auto"/>
          <w:sz w:val="32"/>
          <w:szCs w:val="32"/>
        </w:rPr>
        <w:t>名次。</w:t>
      </w:r>
    </w:p>
    <w:p w14:paraId="27610F8B">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lang w:eastAsia="zh-CN"/>
        </w:rPr>
      </w:pPr>
      <w:r>
        <w:rPr>
          <w:rFonts w:hint="eastAsia" w:ascii="黑体" w:hAnsi="黑体" w:eastAsia="黑体"/>
          <w:color w:val="auto"/>
          <w:sz w:val="32"/>
          <w:lang w:eastAsia="zh-CN"/>
        </w:rPr>
        <w:t>九</w:t>
      </w:r>
      <w:r>
        <w:rPr>
          <w:rFonts w:hint="eastAsia" w:ascii="黑体" w:hAnsi="黑体" w:eastAsia="黑体"/>
          <w:color w:val="auto"/>
          <w:sz w:val="32"/>
        </w:rPr>
        <w:t>、录取名次</w:t>
      </w:r>
      <w:r>
        <w:rPr>
          <w:rFonts w:hint="eastAsia" w:ascii="黑体" w:hAnsi="黑体" w:eastAsia="黑体"/>
          <w:color w:val="auto"/>
          <w:sz w:val="32"/>
          <w:lang w:eastAsia="zh-CN"/>
        </w:rPr>
        <w:t>和</w:t>
      </w:r>
      <w:r>
        <w:rPr>
          <w:rFonts w:hint="eastAsia" w:ascii="黑体" w:hAnsi="黑体" w:eastAsia="黑体"/>
          <w:color w:val="auto"/>
          <w:sz w:val="32"/>
        </w:rPr>
        <w:t>奖励</w:t>
      </w:r>
      <w:r>
        <w:rPr>
          <w:rFonts w:hint="eastAsia" w:ascii="黑体" w:hAnsi="黑体" w:eastAsia="黑体"/>
          <w:color w:val="auto"/>
          <w:sz w:val="32"/>
          <w:lang w:eastAsia="zh-CN"/>
        </w:rPr>
        <w:t>办法</w:t>
      </w:r>
    </w:p>
    <w:p w14:paraId="3A8AAB8C">
      <w:pPr>
        <w:keepNext w:val="0"/>
        <w:keepLines w:val="0"/>
        <w:pageBreakBefore w:val="0"/>
        <w:widowControl/>
        <w:numPr>
          <w:ilvl w:val="0"/>
          <w:numId w:val="0"/>
        </w:numPr>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eastAsia="zh-CN"/>
        </w:rPr>
        <w:t>（一）</w:t>
      </w:r>
      <w:r>
        <w:rPr>
          <w:rFonts w:hint="eastAsia" w:ascii="仿宋_GB2312" w:hAnsi="仿宋_GB2312" w:eastAsia="方正仿宋_GBK" w:cs="仿宋_GB2312"/>
          <w:color w:val="auto"/>
          <w:sz w:val="32"/>
          <w:szCs w:val="32"/>
        </w:rPr>
        <w:t>各单项</w:t>
      </w:r>
      <w:r>
        <w:rPr>
          <w:rFonts w:hint="eastAsia" w:ascii="仿宋_GB2312" w:hAnsi="仿宋_GB2312" w:eastAsia="方正仿宋_GBK" w:cs="仿宋_GB2312"/>
          <w:color w:val="auto"/>
          <w:sz w:val="32"/>
          <w:szCs w:val="32"/>
          <w:lang w:eastAsia="zh-CN"/>
        </w:rPr>
        <w:t>（含接力）</w:t>
      </w:r>
      <w:r>
        <w:rPr>
          <w:rFonts w:hint="eastAsia" w:ascii="仿宋_GB2312" w:hAnsi="仿宋_GB2312" w:eastAsia="方正仿宋_GBK" w:cs="仿宋_GB2312"/>
          <w:color w:val="auto"/>
          <w:sz w:val="32"/>
          <w:szCs w:val="32"/>
        </w:rPr>
        <w:t>分别录取前</w:t>
      </w:r>
      <w:r>
        <w:rPr>
          <w:rFonts w:hint="eastAsia" w:ascii="仿宋_GB2312" w:hAnsi="仿宋_GB2312" w:eastAsia="方正仿宋_GBK" w:cs="仿宋_GB2312"/>
          <w:color w:val="auto"/>
          <w:sz w:val="32"/>
          <w:szCs w:val="32"/>
          <w:lang w:eastAsia="zh-CN"/>
        </w:rPr>
        <w:t>八</w:t>
      </w:r>
      <w:r>
        <w:rPr>
          <w:rFonts w:hint="eastAsia" w:ascii="仿宋_GB2312" w:hAnsi="仿宋_GB2312" w:eastAsia="方正仿宋_GBK" w:cs="仿宋_GB2312"/>
          <w:color w:val="auto"/>
          <w:sz w:val="32"/>
          <w:szCs w:val="32"/>
        </w:rPr>
        <w:t>名，不足</w:t>
      </w:r>
      <w:r>
        <w:rPr>
          <w:rFonts w:hint="eastAsia" w:ascii="仿宋_GB2312" w:hAnsi="仿宋_GB2312" w:eastAsia="方正仿宋_GBK" w:cs="仿宋_GB2312"/>
          <w:color w:val="auto"/>
          <w:sz w:val="32"/>
          <w:szCs w:val="32"/>
          <w:lang w:eastAsia="zh-CN"/>
        </w:rPr>
        <w:t>八</w:t>
      </w:r>
      <w:r>
        <w:rPr>
          <w:rFonts w:hint="eastAsia" w:ascii="仿宋_GB2312" w:hAnsi="仿宋_GB2312" w:eastAsia="方正仿宋_GBK" w:cs="仿宋_GB2312"/>
          <w:color w:val="auto"/>
          <w:sz w:val="32"/>
          <w:szCs w:val="32"/>
        </w:rPr>
        <w:t>人</w:t>
      </w:r>
      <w:r>
        <w:rPr>
          <w:rFonts w:hint="eastAsia" w:ascii="仿宋_GB2312" w:hAnsi="仿宋_GB2312" w:eastAsia="方正仿宋_GBK" w:cs="仿宋_GB2312"/>
          <w:color w:val="auto"/>
          <w:sz w:val="32"/>
          <w:szCs w:val="32"/>
          <w:lang w:eastAsia="zh-CN"/>
        </w:rPr>
        <w:t>（队）参赛</w:t>
      </w:r>
      <w:r>
        <w:rPr>
          <w:rFonts w:hint="eastAsia" w:ascii="仿宋_GB2312" w:hAnsi="仿宋_GB2312" w:eastAsia="方正仿宋_GBK" w:cs="仿宋_GB2312"/>
          <w:color w:val="auto"/>
          <w:sz w:val="32"/>
          <w:szCs w:val="32"/>
        </w:rPr>
        <w:t>则全部录取，按</w:t>
      </w:r>
      <w:r>
        <w:rPr>
          <w:rFonts w:hint="eastAsia" w:ascii="仿宋_GB2312" w:hAnsi="仿宋_GB2312" w:eastAsia="方正仿宋_GBK" w:cs="仿宋_GB2312"/>
          <w:color w:val="auto"/>
          <w:sz w:val="32"/>
          <w:szCs w:val="32"/>
          <w:lang w:val="en-US" w:eastAsia="zh-CN"/>
        </w:rPr>
        <w:t>13</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11</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10</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9</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8</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7</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6、5</w:t>
      </w:r>
      <w:r>
        <w:rPr>
          <w:rFonts w:hint="eastAsia" w:ascii="仿宋_GB2312" w:hAnsi="仿宋_GB2312" w:eastAsia="方正仿宋_GBK" w:cs="仿宋_GB2312"/>
          <w:color w:val="auto"/>
          <w:sz w:val="32"/>
          <w:szCs w:val="32"/>
        </w:rPr>
        <w:t>计分</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接力项目双倍计分。</w:t>
      </w:r>
      <w:r>
        <w:rPr>
          <w:rFonts w:hint="eastAsia" w:ascii="仿宋_GB2312" w:hAnsi="仿宋_GB2312" w:eastAsia="方正仿宋_GBK" w:cs="仿宋_GB2312"/>
          <w:color w:val="auto"/>
          <w:sz w:val="32"/>
          <w:szCs w:val="32"/>
        </w:rPr>
        <w:t>获得前三名者，分别颁发金、银、铜牌；获得</w:t>
      </w:r>
      <w:r>
        <w:rPr>
          <w:rFonts w:hint="eastAsia" w:ascii="仿宋_GB2312" w:hAnsi="仿宋_GB2312" w:eastAsia="方正仿宋_GBK" w:cs="仿宋_GB2312"/>
          <w:color w:val="auto"/>
          <w:sz w:val="32"/>
          <w:szCs w:val="32"/>
          <w:lang w:eastAsia="zh-CN"/>
        </w:rPr>
        <w:t>前八名</w:t>
      </w:r>
      <w:r>
        <w:rPr>
          <w:rFonts w:hint="eastAsia" w:ascii="仿宋_GB2312" w:hAnsi="仿宋_GB2312" w:eastAsia="方正仿宋_GBK" w:cs="仿宋_GB2312"/>
          <w:color w:val="auto"/>
          <w:sz w:val="32"/>
          <w:szCs w:val="32"/>
        </w:rPr>
        <w:t xml:space="preserve">者，分别颁发奖状。         </w:t>
      </w:r>
    </w:p>
    <w:p w14:paraId="1B43A229">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（二）破市纪录奖5分，破省纪录奖10分，破多次纪录按一次计算。</w:t>
      </w:r>
    </w:p>
    <w:p w14:paraId="57FCC422">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eastAsia="zh-CN"/>
        </w:rPr>
        <w:t xml:space="preserve">（三）各组别设团体总分奖，竞技组录取前六名分别颁发奖杯；学校组录取八名分别颁发奖杯，获九至十二名录取为二等奖，分别颁发证书。   </w:t>
      </w:r>
    </w:p>
    <w:p w14:paraId="72E91B5C">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eastAsia="zh-CN"/>
        </w:rPr>
        <w:t>（四）设“优秀教练员奖”，奖励带领运动队比赛中取得优异成绩并且遵守《教练员守则》的教练员，按参赛单位数</w:t>
      </w:r>
      <w:r>
        <w:rPr>
          <w:rFonts w:hint="eastAsia" w:ascii="仿宋_GB2312" w:hAnsi="仿宋_GB2312" w:eastAsia="方正仿宋_GBK" w:cs="仿宋_GB2312"/>
          <w:color w:val="auto"/>
          <w:sz w:val="32"/>
          <w:szCs w:val="32"/>
          <w:lang w:val="en-US" w:eastAsia="zh-CN"/>
        </w:rPr>
        <w:t>5:1的比例进行评选</w:t>
      </w:r>
      <w:r>
        <w:rPr>
          <w:rFonts w:hint="eastAsia" w:ascii="仿宋_GB2312" w:hAnsi="仿宋_GB2312" w:eastAsia="方正仿宋_GBK" w:cs="仿宋_GB2312"/>
          <w:color w:val="auto"/>
          <w:sz w:val="32"/>
          <w:szCs w:val="32"/>
          <w:lang w:eastAsia="zh-CN"/>
        </w:rPr>
        <w:t>。</w:t>
      </w:r>
    </w:p>
    <w:p w14:paraId="5E8759F5">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eastAsia="zh-CN"/>
        </w:rPr>
        <w:t>（五）设“优秀裁判员奖”，奖励在比赛中遵守《裁判员守则》、工作积极的裁判员，按裁判员参加人数</w:t>
      </w:r>
      <w:r>
        <w:rPr>
          <w:rFonts w:hint="eastAsia" w:ascii="仿宋_GB2312" w:hAnsi="仿宋_GB2312" w:eastAsia="方正仿宋_GBK" w:cs="仿宋_GB2312"/>
          <w:color w:val="auto"/>
          <w:sz w:val="32"/>
          <w:szCs w:val="32"/>
          <w:lang w:val="en-US" w:eastAsia="zh-CN"/>
        </w:rPr>
        <w:t>10:1比例评选</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 xml:space="preserve">  </w:t>
      </w:r>
    </w:p>
    <w:p w14:paraId="28107F81">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rPr>
      </w:pPr>
      <w:r>
        <w:rPr>
          <w:rFonts w:hint="eastAsia" w:ascii="仿宋" w:hAnsi="仿宋" w:eastAsia="方正仿宋_GBK" w:cs="仿宋"/>
          <w:color w:val="auto"/>
          <w:sz w:val="32"/>
          <w:szCs w:val="32"/>
        </w:rPr>
        <w:t xml:space="preserve"> </w:t>
      </w:r>
      <w:r>
        <w:rPr>
          <w:rFonts w:hint="eastAsia" w:ascii="黑体" w:hAnsi="黑体" w:eastAsia="黑体"/>
          <w:color w:val="auto"/>
          <w:sz w:val="32"/>
        </w:rPr>
        <w:t>十、报名和报到</w:t>
      </w:r>
    </w:p>
    <w:p w14:paraId="5C6F8081">
      <w:pPr>
        <w:keepNext w:val="0"/>
        <w:keepLines w:val="0"/>
        <w:pageBreakBefore w:val="0"/>
        <w:widowControl/>
        <w:numPr>
          <w:ilvl w:val="0"/>
          <w:numId w:val="0"/>
        </w:numPr>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rPr>
        <w:t>（一）</w:t>
      </w:r>
      <w:r>
        <w:rPr>
          <w:rFonts w:hint="eastAsia" w:ascii="仿宋_GB2312" w:hAnsi="仿宋_GB2312" w:eastAsia="方正仿宋_GBK" w:cs="仿宋_GB2312"/>
          <w:color w:val="auto"/>
          <w:sz w:val="32"/>
          <w:szCs w:val="32"/>
          <w:lang w:eastAsia="zh-CN"/>
        </w:rPr>
        <w:t>竞技组由</w:t>
      </w:r>
      <w:r>
        <w:rPr>
          <w:rFonts w:hint="eastAsia" w:ascii="仿宋_GB2312" w:hAnsi="仿宋_GB2312" w:eastAsia="方正仿宋_GBK" w:cs="仿宋_GB2312"/>
          <w:color w:val="auto"/>
          <w:sz w:val="32"/>
          <w:szCs w:val="32"/>
        </w:rPr>
        <w:t>各</w:t>
      </w:r>
      <w:r>
        <w:rPr>
          <w:rFonts w:hint="eastAsia" w:ascii="仿宋_GB2312" w:hAnsi="仿宋_GB2312" w:eastAsia="方正仿宋_GBK" w:cs="仿宋_GB2312"/>
          <w:color w:val="auto"/>
          <w:sz w:val="32"/>
          <w:szCs w:val="32"/>
          <w:lang w:eastAsia="zh-CN"/>
        </w:rPr>
        <w:t>县</w:t>
      </w:r>
      <w:r>
        <w:rPr>
          <w:rFonts w:hint="eastAsia" w:ascii="仿宋_GB2312" w:hAnsi="仿宋_GB2312" w:eastAsia="方正仿宋_GBK" w:cs="仿宋_GB2312"/>
          <w:color w:val="auto"/>
          <w:sz w:val="32"/>
          <w:szCs w:val="32"/>
        </w:rPr>
        <w:t>（市</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区）</w:t>
      </w:r>
      <w:r>
        <w:rPr>
          <w:rFonts w:hint="eastAsia" w:ascii="仿宋_GB2312" w:hAnsi="仿宋_GB2312" w:eastAsia="方正仿宋_GBK" w:cs="仿宋_GB2312"/>
          <w:color w:val="auto"/>
          <w:sz w:val="32"/>
          <w:szCs w:val="32"/>
          <w:lang w:eastAsia="zh-CN"/>
        </w:rPr>
        <w:t>文化广电旅游体育局负责办理报名，</w:t>
      </w:r>
      <w:r>
        <w:rPr>
          <w:rFonts w:hint="eastAsia" w:ascii="仿宋_GB2312" w:hAnsi="仿宋_GB2312" w:eastAsia="方正仿宋_GBK" w:cs="仿宋_GB2312"/>
          <w:color w:val="auto"/>
          <w:sz w:val="32"/>
          <w:szCs w:val="32"/>
          <w:highlight w:val="none"/>
          <w:lang w:eastAsia="zh-CN"/>
        </w:rPr>
        <w:t>学校组由各县（市、区）教育局统筹办理报名，市直各学校直接办理报名。报名日期及要求以补充通知为准。</w:t>
      </w:r>
    </w:p>
    <w:p w14:paraId="71839DB5">
      <w:pPr>
        <w:keepNext w:val="0"/>
        <w:keepLines w:val="0"/>
        <w:pageBreakBefore w:val="0"/>
        <w:widowControl/>
        <w:numPr>
          <w:ilvl w:val="0"/>
          <w:numId w:val="0"/>
        </w:numPr>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highlight w:val="none"/>
          <w:lang w:eastAsia="zh-CN"/>
        </w:rPr>
        <w:t>（二）报名需提交资料</w:t>
      </w:r>
    </w:p>
    <w:p w14:paraId="41E8BF80">
      <w:pPr>
        <w:keepNext w:val="0"/>
        <w:keepLines w:val="0"/>
        <w:pageBreakBefore w:val="0"/>
        <w:widowControl/>
        <w:numPr>
          <w:ilvl w:val="0"/>
          <w:numId w:val="0"/>
        </w:numPr>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highlight w:val="none"/>
          <w:lang w:val="en-US" w:eastAsia="zh-CN"/>
        </w:rPr>
        <w:t>1.报名表电子版及加盖代表单位公章的扫描件（学校组须加盖所属教育局的公章）</w:t>
      </w:r>
      <w:r>
        <w:rPr>
          <w:rFonts w:hint="eastAsia" w:ascii="仿宋_GB2312" w:hAnsi="仿宋_GB2312" w:eastAsia="方正仿宋_GBK" w:cs="仿宋_GB2312"/>
          <w:color w:val="auto"/>
          <w:sz w:val="32"/>
          <w:szCs w:val="32"/>
          <w:lang w:eastAsia="zh-CN"/>
        </w:rPr>
        <w:t>；</w:t>
      </w:r>
    </w:p>
    <w:p w14:paraId="7FC6A341">
      <w:pPr>
        <w:keepNext w:val="0"/>
        <w:keepLines w:val="0"/>
        <w:pageBreakBefore w:val="0"/>
        <w:widowControl/>
        <w:numPr>
          <w:ilvl w:val="0"/>
          <w:numId w:val="0"/>
        </w:numPr>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2.按竞赛规程“七、参赛资格”规定需提交的相关资格材料扫描件（如：</w:t>
      </w:r>
      <w:r>
        <w:rPr>
          <w:rFonts w:hint="eastAsia" w:ascii="仿宋_GB2312" w:hAnsi="仿宋_GB2312" w:eastAsia="方正仿宋_GBK" w:cs="仿宋_GB2312"/>
          <w:color w:val="auto"/>
          <w:sz w:val="32"/>
          <w:szCs w:val="32"/>
        </w:rPr>
        <w:t>二代居民身份证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学生基本信息表</w:t>
      </w:r>
      <w:r>
        <w:rPr>
          <w:rFonts w:hint="eastAsia" w:ascii="仿宋_GB2312" w:hAnsi="仿宋_GB2312" w:eastAsia="方正仿宋_GBK" w:cs="仿宋_GB2312"/>
          <w:color w:val="auto"/>
          <w:sz w:val="32"/>
          <w:szCs w:val="32"/>
          <w:lang w:eastAsia="zh-CN"/>
        </w:rPr>
        <w:t>、输送证明、</w:t>
      </w:r>
      <w:r>
        <w:rPr>
          <w:rFonts w:hint="eastAsia" w:ascii="仿宋_GB2312" w:hAnsi="仿宋_GB2312" w:eastAsia="方正仿宋_GBK" w:cs="仿宋_GB2312"/>
          <w:color w:val="auto"/>
          <w:sz w:val="32"/>
          <w:szCs w:val="32"/>
        </w:rPr>
        <w:t>培训协议</w:t>
      </w:r>
      <w:r>
        <w:rPr>
          <w:rFonts w:hint="eastAsia" w:ascii="仿宋_GB2312" w:hAnsi="仿宋_GB2312" w:eastAsia="方正仿宋_GBK" w:cs="仿宋_GB2312"/>
          <w:color w:val="auto"/>
          <w:sz w:val="32"/>
          <w:szCs w:val="32"/>
          <w:lang w:eastAsia="zh-CN"/>
        </w:rPr>
        <w:t>等）</w:t>
      </w:r>
      <w:r>
        <w:rPr>
          <w:rFonts w:hint="eastAsia" w:ascii="仿宋_GB2312" w:hAnsi="仿宋_GB2312" w:eastAsia="方正仿宋_GBK" w:cs="仿宋_GB2312"/>
          <w:color w:val="auto"/>
          <w:sz w:val="32"/>
          <w:szCs w:val="32"/>
          <w:lang w:val="en-US" w:eastAsia="zh-CN"/>
        </w:rPr>
        <w:t>。</w:t>
      </w:r>
    </w:p>
    <w:p w14:paraId="3E4E8BB4">
      <w:pPr>
        <w:keepNext w:val="0"/>
        <w:keepLines w:val="0"/>
        <w:pageBreakBefore w:val="0"/>
        <w:widowControl/>
        <w:numPr>
          <w:ilvl w:val="0"/>
          <w:numId w:val="0"/>
        </w:numPr>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u w:val="none"/>
        </w:rPr>
      </w:pPr>
      <w:r>
        <w:rPr>
          <w:rFonts w:hint="eastAsia" w:ascii="仿宋_GB2312" w:hAnsi="仿宋_GB2312" w:eastAsia="方正仿宋_GBK" w:cs="仿宋_GB2312"/>
          <w:color w:val="auto"/>
          <w:sz w:val="32"/>
          <w:szCs w:val="32"/>
          <w:lang w:eastAsia="zh-CN"/>
        </w:rPr>
        <w:t>（三）报名资料按规定时间报至</w:t>
      </w:r>
      <w:r>
        <w:rPr>
          <w:rFonts w:hint="eastAsia" w:ascii="仿宋_GB2312" w:hAnsi="仿宋_GB2312" w:eastAsia="方正仿宋_GBK" w:cs="仿宋_GB2312"/>
          <w:color w:val="auto"/>
          <w:sz w:val="32"/>
          <w:szCs w:val="32"/>
        </w:rPr>
        <w:t>江门市文化广电旅游体育局竞技体育科并致电话核实（联系人：</w:t>
      </w:r>
      <w:r>
        <w:rPr>
          <w:rFonts w:hint="eastAsia" w:ascii="仿宋_GB2312" w:hAnsi="仿宋_GB2312" w:eastAsia="方正仿宋_GBK" w:cs="仿宋_GB2312"/>
          <w:color w:val="auto"/>
          <w:sz w:val="32"/>
          <w:szCs w:val="32"/>
          <w:lang w:eastAsia="zh-CN"/>
        </w:rPr>
        <w:t>李博成</w:t>
      </w:r>
      <w:r>
        <w:rPr>
          <w:rFonts w:hint="eastAsia" w:ascii="仿宋_GB2312" w:hAnsi="仿宋_GB2312" w:eastAsia="方正仿宋_GBK" w:cs="仿宋_GB2312"/>
          <w:color w:val="auto"/>
          <w:sz w:val="32"/>
          <w:szCs w:val="32"/>
        </w:rPr>
        <w:t>，电话：</w:t>
      </w:r>
      <w:r>
        <w:rPr>
          <w:rFonts w:hint="eastAsia" w:ascii="仿宋_GB2312" w:hAnsi="仿宋_GB2312" w:eastAsia="方正仿宋_GBK" w:cs="仿宋_GB2312"/>
          <w:color w:val="auto"/>
          <w:sz w:val="32"/>
          <w:szCs w:val="32"/>
          <w:lang w:val="en-US" w:eastAsia="zh-CN"/>
        </w:rPr>
        <w:t>0750-3317222，</w:t>
      </w:r>
      <w:r>
        <w:rPr>
          <w:rFonts w:hint="eastAsia" w:ascii="仿宋_GB2312" w:hAnsi="仿宋_GB2312" w:eastAsia="方正仿宋_GBK" w:cs="仿宋_GB2312"/>
          <w:color w:val="auto"/>
          <w:sz w:val="32"/>
          <w:szCs w:val="32"/>
        </w:rPr>
        <w:t>邮箱：</w:t>
      </w:r>
      <w:r>
        <w:rPr>
          <w:rFonts w:hint="eastAsia" w:ascii="仿宋_GB2312" w:hAnsi="仿宋_GB2312" w:eastAsia="方正仿宋_GBK" w:cs="仿宋_GB2312"/>
          <w:color w:val="auto"/>
          <w:sz w:val="32"/>
          <w:szCs w:val="32"/>
          <w:lang w:eastAsia="zh-CN"/>
        </w:rPr>
        <w:t>j</w:t>
      </w:r>
      <w:r>
        <w:rPr>
          <w:rFonts w:hint="eastAsia" w:ascii="仿宋_GB2312" w:hAnsi="仿宋_GB2312" w:eastAsia="方正仿宋_GBK" w:cs="仿宋_GB2312"/>
          <w:color w:val="auto"/>
          <w:sz w:val="32"/>
          <w:szCs w:val="32"/>
          <w:lang w:val="en-US" w:eastAsia="zh-CN"/>
        </w:rPr>
        <w:t>mjtk3856793@163.com</w:t>
      </w:r>
      <w:r>
        <w:rPr>
          <w:rFonts w:hint="eastAsia" w:ascii="仿宋_GB2312" w:hAnsi="仿宋_GB2312" w:eastAsia="方正仿宋_GBK" w:cs="仿宋_GB2312"/>
          <w:color w:val="auto"/>
          <w:sz w:val="32"/>
          <w:szCs w:val="32"/>
          <w:lang w:eastAsia="zh-CN"/>
        </w:rPr>
        <w:t>），逾期报名或报名资料不全的不予受理。</w:t>
      </w:r>
    </w:p>
    <w:p w14:paraId="5187C508">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四</w:t>
      </w:r>
      <w:r>
        <w:rPr>
          <w:rFonts w:hint="eastAsia" w:ascii="仿宋_GB2312" w:hAnsi="仿宋_GB2312" w:eastAsia="方正仿宋_GBK" w:cs="仿宋_GB2312"/>
          <w:color w:val="auto"/>
          <w:sz w:val="32"/>
          <w:szCs w:val="32"/>
        </w:rPr>
        <w:t>）报到：</w:t>
      </w:r>
    </w:p>
    <w:p w14:paraId="4750C567">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运动队于赛前一天到赛区报到，</w:t>
      </w:r>
      <w:r>
        <w:rPr>
          <w:rFonts w:hint="eastAsia" w:ascii="仿宋_GB2312" w:hAnsi="仿宋_GB2312" w:eastAsia="方正仿宋_GBK" w:cs="仿宋_GB2312"/>
          <w:color w:val="auto"/>
          <w:sz w:val="32"/>
          <w:szCs w:val="32"/>
          <w:lang w:eastAsia="zh-CN"/>
        </w:rPr>
        <w:t>并</w:t>
      </w:r>
      <w:r>
        <w:rPr>
          <w:rFonts w:hint="eastAsia" w:ascii="仿宋_GB2312" w:hAnsi="仿宋_GB2312" w:eastAsia="方正仿宋_GBK" w:cs="仿宋_GB2312"/>
          <w:color w:val="auto"/>
          <w:sz w:val="32"/>
          <w:szCs w:val="32"/>
        </w:rPr>
        <w:t>向大会交验</w:t>
      </w:r>
      <w:r>
        <w:rPr>
          <w:rFonts w:hint="eastAsia" w:ascii="仿宋_GB2312" w:hAnsi="仿宋_GB2312" w:eastAsia="方正仿宋_GBK" w:cs="仿宋_GB2312"/>
          <w:color w:val="auto"/>
          <w:sz w:val="32"/>
          <w:szCs w:val="32"/>
          <w:lang w:eastAsia="zh-CN"/>
        </w:rPr>
        <w:t>运动员</w:t>
      </w:r>
      <w:r>
        <w:rPr>
          <w:rFonts w:hint="eastAsia" w:ascii="仿宋_GB2312" w:hAnsi="仿宋_GB2312" w:eastAsia="方正仿宋_GBK" w:cs="仿宋_GB2312"/>
          <w:color w:val="auto"/>
          <w:sz w:val="32"/>
          <w:szCs w:val="32"/>
        </w:rPr>
        <w:t>身体健康证明</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保险原始凭证</w:t>
      </w:r>
      <w:r>
        <w:rPr>
          <w:rFonts w:hint="eastAsia" w:ascii="仿宋_GB2312" w:hAnsi="仿宋_GB2312" w:eastAsia="方正仿宋_GBK" w:cs="仿宋_GB2312"/>
          <w:color w:val="auto"/>
          <w:sz w:val="32"/>
          <w:szCs w:val="32"/>
          <w:lang w:eastAsia="zh-CN"/>
        </w:rPr>
        <w:t>及参赛责任书。</w:t>
      </w:r>
      <w:r>
        <w:rPr>
          <w:rFonts w:hint="eastAsia" w:ascii="仿宋_GB2312" w:hAnsi="仿宋_GB2312" w:eastAsia="方正仿宋_GBK" w:cs="仿宋_GB2312"/>
          <w:color w:val="auto"/>
          <w:sz w:val="32"/>
          <w:szCs w:val="32"/>
        </w:rPr>
        <w:t>运动员持二代</w:t>
      </w:r>
      <w:r>
        <w:rPr>
          <w:rFonts w:hint="eastAsia" w:ascii="仿宋_GB2312" w:hAnsi="仿宋_GB2312" w:eastAsia="方正仿宋_GBK" w:cs="仿宋_GB2312"/>
          <w:color w:val="auto"/>
          <w:sz w:val="32"/>
          <w:szCs w:val="32"/>
          <w:lang w:eastAsia="zh-CN"/>
        </w:rPr>
        <w:t>居民</w:t>
      </w:r>
      <w:r>
        <w:rPr>
          <w:rFonts w:hint="eastAsia" w:ascii="仿宋_GB2312" w:hAnsi="仿宋_GB2312" w:eastAsia="方正仿宋_GBK" w:cs="仿宋_GB2312"/>
          <w:color w:val="auto"/>
          <w:sz w:val="32"/>
          <w:szCs w:val="32"/>
        </w:rPr>
        <w:t>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证或</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原件检录和参赛。</w:t>
      </w:r>
    </w:p>
    <w:p w14:paraId="358A21C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黑体" w:hAnsi="黑体" w:eastAsia="黑体" w:cs="Times New Roman"/>
          <w:b w:val="0"/>
          <w:color w:val="auto"/>
          <w:sz w:val="32"/>
          <w:szCs w:val="24"/>
        </w:rPr>
      </w:pPr>
      <w:r>
        <w:rPr>
          <w:rFonts w:hint="eastAsia" w:ascii="黑体" w:hAnsi="黑体" w:eastAsia="黑体" w:cs="Times New Roman"/>
          <w:b w:val="0"/>
          <w:color w:val="auto"/>
          <w:sz w:val="32"/>
          <w:szCs w:val="24"/>
        </w:rPr>
        <w:t>十</w:t>
      </w:r>
      <w:r>
        <w:rPr>
          <w:rFonts w:hint="eastAsia" w:ascii="黑体" w:hAnsi="黑体" w:eastAsia="黑体" w:cs="Times New Roman"/>
          <w:b w:val="0"/>
          <w:color w:val="auto"/>
          <w:sz w:val="32"/>
          <w:szCs w:val="24"/>
          <w:lang w:eastAsia="zh-CN"/>
        </w:rPr>
        <w:t>一</w:t>
      </w:r>
      <w:r>
        <w:rPr>
          <w:rFonts w:hint="eastAsia" w:ascii="黑体" w:hAnsi="黑体" w:eastAsia="黑体" w:cs="Times New Roman"/>
          <w:b w:val="0"/>
          <w:color w:val="auto"/>
          <w:sz w:val="32"/>
          <w:szCs w:val="24"/>
        </w:rPr>
        <w:t>、经费规定</w:t>
      </w:r>
    </w:p>
    <w:p w14:paraId="194D3D2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仿宋_GB2312" w:hAnsi="仿宋_GB2312" w:eastAsia="方正仿宋_GBK" w:cs="仿宋_GB2312"/>
          <w:b w:val="0"/>
          <w:color w:val="auto"/>
          <w:sz w:val="32"/>
          <w:szCs w:val="32"/>
          <w:lang w:val="zh-CN" w:eastAsia="zh-CN"/>
        </w:rPr>
        <w:t>各参赛单位</w:t>
      </w:r>
      <w:r>
        <w:rPr>
          <w:rFonts w:hint="eastAsia" w:ascii="仿宋_GB2312" w:hAnsi="仿宋_GB2312" w:eastAsia="方正仿宋_GBK" w:cs="仿宋_GB2312"/>
          <w:color w:val="auto"/>
          <w:sz w:val="32"/>
          <w:szCs w:val="32"/>
          <w:lang w:val="zh-CN"/>
        </w:rPr>
        <w:t>食宿费自理，如需大会安排食宿（含比赛期间交通），按每人每天</w:t>
      </w:r>
      <w:r>
        <w:rPr>
          <w:rFonts w:hint="eastAsia" w:ascii="仿宋_GB2312" w:hAnsi="仿宋_GB2312" w:eastAsia="方正仿宋_GBK" w:cs="仿宋_GB2312"/>
          <w:color w:val="auto"/>
          <w:sz w:val="32"/>
          <w:szCs w:val="32"/>
          <w:lang w:val="en-US" w:eastAsia="zh-CN"/>
        </w:rPr>
        <w:t>250</w:t>
      </w:r>
      <w:r>
        <w:rPr>
          <w:rFonts w:hint="eastAsia" w:ascii="仿宋_GB2312" w:hAnsi="仿宋_GB2312" w:eastAsia="方正仿宋_GBK" w:cs="仿宋_GB2312"/>
          <w:color w:val="auto"/>
          <w:sz w:val="32"/>
          <w:szCs w:val="32"/>
          <w:lang w:val="zh-CN"/>
        </w:rPr>
        <w:t>元标准缴交。</w:t>
      </w:r>
    </w:p>
    <w:p w14:paraId="1C1EB13B">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黑体" w:hAnsi="黑体" w:eastAsia="黑体" w:cs="Times New Roman"/>
          <w:b w:val="0"/>
          <w:color w:val="auto"/>
          <w:sz w:val="32"/>
          <w:szCs w:val="24"/>
        </w:rPr>
        <w:t>十</w:t>
      </w:r>
      <w:r>
        <w:rPr>
          <w:rFonts w:hint="eastAsia" w:ascii="黑体" w:hAnsi="黑体" w:eastAsia="黑体" w:cs="Times New Roman"/>
          <w:b w:val="0"/>
          <w:color w:val="auto"/>
          <w:sz w:val="32"/>
          <w:szCs w:val="24"/>
          <w:lang w:eastAsia="zh-CN"/>
        </w:rPr>
        <w:t>二</w:t>
      </w:r>
      <w:r>
        <w:rPr>
          <w:rFonts w:hint="eastAsia" w:ascii="黑体" w:hAnsi="黑体" w:eastAsia="黑体" w:cs="Times New Roman"/>
          <w:b w:val="0"/>
          <w:color w:val="auto"/>
          <w:sz w:val="32"/>
          <w:szCs w:val="24"/>
        </w:rPr>
        <w:t>、</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30823AC1">
      <w:pPr>
        <w:pageBreakBefore w:val="0"/>
        <w:kinsoku/>
        <w:wordWrap/>
        <w:overflowPunct/>
        <w:topLinePunct w:val="0"/>
        <w:bidi w:val="0"/>
        <w:spacing w:line="560" w:lineRule="exact"/>
        <w:ind w:firstLine="640" w:firstLineChars="200"/>
        <w:jc w:val="left"/>
        <w:textAlignment w:val="auto"/>
        <w:rPr>
          <w:rFonts w:hint="eastAsia" w:ascii="仿宋_GB2312" w:hAnsi="Times New Roman" w:eastAsia="方正仿宋_GBK"/>
          <w:b/>
          <w:color w:val="auto"/>
          <w:sz w:val="28"/>
          <w:szCs w:val="28"/>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、未尽事宜，另行通知。</w:t>
      </w:r>
    </w:p>
    <w:p w14:paraId="3F3FC0F6">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06E4CEC6">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sectPr>
      <w:footerReference r:id="rId3" w:type="default"/>
      <w:pgSz w:w="11906" w:h="16838"/>
      <w:pgMar w:top="1440" w:right="1587" w:bottom="1440" w:left="158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roman"/>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方正仿宋_GBK">
    <w:altName w:val="Arial Unicode MS"/>
    <w:panose1 w:val="03000509000000000000"/>
    <w:charset w:val="86"/>
    <w:family w:val="auto"/>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altName w:val="Arial Unicode MS"/>
    <w:panose1 w:val="03000509000000000000"/>
    <w:charset w:val="86"/>
    <w:family w:val="auto"/>
    <w:pitch w:val="default"/>
    <w:sig w:usb0="00000000" w:usb1="00000000" w:usb2="00000000" w:usb3="00000000" w:csb0="00040000" w:csb1="00000000"/>
  </w:font>
  <w:font w:name="方正楷体_GBK">
    <w:altName w:val="Arial Unicode MS"/>
    <w:panose1 w:val="03000509000000000000"/>
    <w:charset w:val="86"/>
    <w:family w:val="auto"/>
    <w:pitch w:val="default"/>
    <w:sig w:usb0="00000000" w:usb1="0000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KSOFABDC8F89">
    <w:panose1 w:val="020B0604020202020204"/>
    <w:charset w:val="86"/>
    <w:family w:val="auto"/>
    <w:pitch w:val="default"/>
    <w:sig w:usb0="00000001" w:usb1="00000000" w:usb2="00000000" w:usb3="00000000" w:csb0="00040001" w:csb1="00000000"/>
  </w:font>
  <w:font w:name="KSOFD0355493">
    <w:panose1 w:val="020B0604020202020204"/>
    <w:charset w:val="86"/>
    <w:family w:val="auto"/>
    <w:pitch w:val="default"/>
    <w:sig w:usb0="00000001" w:usb1="00000000" w:usb2="00000000" w:usb3="00000000" w:csb0="00040001" w:csb1="00000000"/>
  </w:font>
  <w:font w:name="KSOF57490D39">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A2397">
    <w:pPr>
      <w:pStyle w:val="8"/>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163A02A3">
                <w:pPr>
                  <w:pStyle w:val="8"/>
                </w:pPr>
                <w:r>
                  <w:fldChar w:fldCharType="begin"/>
                </w:r>
                <w:r>
                  <w:instrText xml:space="preserve"> PAGE  \* MERGEFORMAT </w:instrText>
                </w:r>
                <w:r>
                  <w:fldChar w:fldCharType="separate"/>
                </w:r>
                <w:r>
                  <w:t>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A994A0"/>
    <w:multiLevelType w:val="singleLevel"/>
    <w:tmpl w:val="9FA994A0"/>
    <w:lvl w:ilvl="0" w:tentative="0">
      <w:start w:val="2"/>
      <w:numFmt w:val="chineseCounting"/>
      <w:suff w:val="nothing"/>
      <w:lvlText w:val="（%1）"/>
      <w:lvlJc w:val="left"/>
      <w:rPr>
        <w:rFonts w:hint="eastAsia"/>
      </w:rPr>
    </w:lvl>
  </w:abstractNum>
  <w:abstractNum w:abstractNumId="1">
    <w:nsid w:val="BB5E84C2"/>
    <w:multiLevelType w:val="singleLevel"/>
    <w:tmpl w:val="BB5E84C2"/>
    <w:lvl w:ilvl="0" w:tentative="0">
      <w:start w:val="6"/>
      <w:numFmt w:val="decimal"/>
      <w:suff w:val="nothing"/>
      <w:lvlText w:val="（%1）"/>
      <w:lvlJc w:val="left"/>
    </w:lvl>
  </w:abstractNum>
  <w:abstractNum w:abstractNumId="2">
    <w:nsid w:val="EBF68E05"/>
    <w:multiLevelType w:val="singleLevel"/>
    <w:tmpl w:val="EBF68E05"/>
    <w:lvl w:ilvl="0" w:tentative="0">
      <w:start w:val="2"/>
      <w:numFmt w:val="decimal"/>
      <w:suff w:val="nothing"/>
      <w:lvlText w:val="%1、"/>
      <w:lvlJc w:val="left"/>
    </w:lvl>
  </w:abstractNum>
  <w:abstractNum w:abstractNumId="3">
    <w:nsid w:val="FFFF6D8E"/>
    <w:multiLevelType w:val="singleLevel"/>
    <w:tmpl w:val="FFFF6D8E"/>
    <w:lvl w:ilvl="0" w:tentative="0">
      <w:start w:val="4"/>
      <w:numFmt w:val="decimal"/>
      <w:lvlText w:val="%1."/>
      <w:lvlJc w:val="left"/>
      <w:pPr>
        <w:tabs>
          <w:tab w:val="left" w:pos="312"/>
        </w:tabs>
      </w:pPr>
    </w:lvl>
  </w:abstractNum>
  <w:abstractNum w:abstractNumId="4">
    <w:nsid w:val="3FFEBD22"/>
    <w:multiLevelType w:val="singleLevel"/>
    <w:tmpl w:val="3FFEBD22"/>
    <w:lvl w:ilvl="0" w:tentative="0">
      <w:start w:val="2"/>
      <w:numFmt w:val="chineseCounting"/>
      <w:suff w:val="nothing"/>
      <w:lvlText w:val="（%1）"/>
      <w:lvlJc w:val="left"/>
      <w:rPr>
        <w:rFonts w:hint="eastAsia"/>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2F32664"/>
    <w:rsid w:val="157F4D72"/>
    <w:rsid w:val="2BAF0670"/>
    <w:rsid w:val="2CBB1675"/>
    <w:rsid w:val="31412FF2"/>
    <w:rsid w:val="31B81A95"/>
    <w:rsid w:val="3EFF8010"/>
    <w:rsid w:val="3FF359A7"/>
    <w:rsid w:val="469F5DB1"/>
    <w:rsid w:val="47205D7A"/>
    <w:rsid w:val="4ABB2E55"/>
    <w:rsid w:val="4B854AD8"/>
    <w:rsid w:val="4EFF961D"/>
    <w:rsid w:val="4FFDE83E"/>
    <w:rsid w:val="5C0D5BEA"/>
    <w:rsid w:val="5CFD1319"/>
    <w:rsid w:val="5D39B35D"/>
    <w:rsid w:val="5D7FC357"/>
    <w:rsid w:val="5E95145F"/>
    <w:rsid w:val="5FEBB7ED"/>
    <w:rsid w:val="65DA6B55"/>
    <w:rsid w:val="67FC0554"/>
    <w:rsid w:val="67FE6981"/>
    <w:rsid w:val="693F4563"/>
    <w:rsid w:val="6D0B3B18"/>
    <w:rsid w:val="6F7AFD62"/>
    <w:rsid w:val="6FBF4BB4"/>
    <w:rsid w:val="6FFF59BA"/>
    <w:rsid w:val="72F32664"/>
    <w:rsid w:val="75D628CD"/>
    <w:rsid w:val="771E9A6B"/>
    <w:rsid w:val="77EEACD2"/>
    <w:rsid w:val="79FE1109"/>
    <w:rsid w:val="7AEC944A"/>
    <w:rsid w:val="7E8DCD36"/>
    <w:rsid w:val="7F99F6E8"/>
    <w:rsid w:val="7F9F3B0F"/>
    <w:rsid w:val="7FAF4A31"/>
    <w:rsid w:val="7FD87014"/>
    <w:rsid w:val="9F3E4F8C"/>
    <w:rsid w:val="A0F9742E"/>
    <w:rsid w:val="AD813748"/>
    <w:rsid w:val="AF7FC0EF"/>
    <w:rsid w:val="B3AFB52C"/>
    <w:rsid w:val="B3F74A1E"/>
    <w:rsid w:val="B5FC5331"/>
    <w:rsid w:val="B67D670A"/>
    <w:rsid w:val="BAFF5087"/>
    <w:rsid w:val="BBAF59E3"/>
    <w:rsid w:val="D75F5CFE"/>
    <w:rsid w:val="DF3FBFD0"/>
    <w:rsid w:val="DFFF19D1"/>
    <w:rsid w:val="E7754A88"/>
    <w:rsid w:val="EEDF6AF3"/>
    <w:rsid w:val="EFBF72E6"/>
    <w:rsid w:val="EFF2397A"/>
    <w:rsid w:val="EFFE8BE2"/>
    <w:rsid w:val="F37F1706"/>
    <w:rsid w:val="F7ABCED8"/>
    <w:rsid w:val="F9E6A9E3"/>
    <w:rsid w:val="F9F6B585"/>
    <w:rsid w:val="FDC71226"/>
    <w:rsid w:val="FEF7A54F"/>
    <w:rsid w:val="FF7ED7AA"/>
    <w:rsid w:val="FF9DD9EC"/>
    <w:rsid w:val="FFBD7BE8"/>
    <w:rsid w:val="FFFB630B"/>
    <w:rsid w:val="FFFFC2E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spacing w:line="578" w:lineRule="auto"/>
      <w:outlineLvl w:val="0"/>
    </w:pPr>
    <w:rPr>
      <w:b/>
      <w:bCs/>
      <w:kern w:val="44"/>
      <w:sz w:val="44"/>
      <w:szCs w:val="4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customStyle="1" w:styleId="2">
    <w:name w:val="表格文字"/>
    <w:basedOn w:val="3"/>
    <w:qFormat/>
    <w:uiPriority w:val="0"/>
    <w:pPr>
      <w:spacing w:before="25" w:after="25"/>
      <w:jc w:val="left"/>
    </w:pPr>
    <w:rPr>
      <w:bCs/>
      <w:spacing w:val="10"/>
      <w:kern w:val="0"/>
      <w:sz w:val="24"/>
    </w:rPr>
  </w:style>
  <w:style w:type="paragraph" w:customStyle="1" w:styleId="3">
    <w:name w:val="正文 New New"/>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5">
    <w:name w:val="Body Text"/>
    <w:basedOn w:val="1"/>
    <w:next w:val="6"/>
    <w:qFormat/>
    <w:uiPriority w:val="1"/>
    <w:pPr>
      <w:autoSpaceDE w:val="0"/>
      <w:autoSpaceDN w:val="0"/>
      <w:ind w:left="703"/>
      <w:jc w:val="left"/>
    </w:pPr>
    <w:rPr>
      <w:rFonts w:ascii="华文仿宋" w:hAnsi="华文仿宋" w:eastAsia="华文仿宋" w:cs="华文仿宋"/>
      <w:kern w:val="0"/>
      <w:sz w:val="30"/>
      <w:szCs w:val="30"/>
      <w:lang w:val="zh-CN" w:bidi="zh-CN"/>
    </w:rPr>
  </w:style>
  <w:style w:type="paragraph" w:styleId="6">
    <w:name w:val="Title"/>
    <w:basedOn w:val="1"/>
    <w:next w:val="1"/>
    <w:qFormat/>
    <w:uiPriority w:val="0"/>
    <w:pPr>
      <w:spacing w:before="240" w:after="60"/>
      <w:jc w:val="center"/>
      <w:outlineLvl w:val="0"/>
    </w:pPr>
    <w:rPr>
      <w:rFonts w:ascii="Cambria" w:hAnsi="Cambria" w:eastAsia="宋体" w:cs="Times New Roman"/>
      <w:b/>
      <w:bCs/>
      <w:sz w:val="32"/>
      <w:szCs w:val="32"/>
      <w:lang w:bidi="ar-SA"/>
    </w:rPr>
  </w:style>
  <w:style w:type="paragraph" w:styleId="7">
    <w:name w:val="Plain Text"/>
    <w:basedOn w:val="1"/>
    <w:qFormat/>
    <w:uiPriority w:val="99"/>
    <w:rPr>
      <w:rFonts w:ascii="宋体" w:hAnsi="Courier New"/>
      <w:szCs w:val="20"/>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widowControl w:val="0"/>
      <w:spacing w:beforeAutospacing="1" w:after="100" w:afterAutospacing="1"/>
      <w:jc w:val="left"/>
    </w:pPr>
    <w:rPr>
      <w:rFonts w:ascii="Times New Roman" w:hAnsi="Times New Roman" w:eastAsia="宋体" w:cs="Times New Roman"/>
      <w:sz w:val="24"/>
      <w:lang w:val="en-US" w:eastAsia="zh-CN" w:bidi="ar-SA"/>
    </w:rPr>
  </w:style>
  <w:style w:type="character" w:styleId="13">
    <w:name w:val="Strong"/>
    <w:basedOn w:val="12"/>
    <w:qFormat/>
    <w:uiPriority w:val="0"/>
    <w:rPr>
      <w:rFonts w:ascii="Times New Roman" w:hAnsi="Times New Roman" w:eastAsia="宋体" w:cs="Times New Roman"/>
      <w:b/>
      <w:bCs/>
      <w:sz w:val="21"/>
    </w:rPr>
  </w:style>
  <w:style w:type="character" w:styleId="14">
    <w:name w:val="page number"/>
    <w:basedOn w:val="12"/>
    <w:qFormat/>
    <w:uiPriority w:val="0"/>
  </w:style>
  <w:style w:type="character" w:customStyle="1" w:styleId="15">
    <w:name w:val="NormalCharacter"/>
    <w:qFormat/>
    <w:uiPriority w:val="0"/>
    <w:rPr>
      <w:rFonts w:ascii="宋体" w:hAnsi="宋体" w:eastAsia="宋体" w:cs="Times New Roman"/>
      <w:sz w:val="20"/>
      <w:lang w:val="en-US"/>
    </w:rPr>
  </w:style>
  <w:style w:type="paragraph" w:styleId="16">
    <w:name w:val="List Paragraph"/>
    <w:basedOn w:val="1"/>
    <w:qFormat/>
    <w:uiPriority w:val="0"/>
    <w:pPr>
      <w:widowControl w:val="0"/>
      <w:spacing w:after="0"/>
      <w:ind w:firstLine="420" w:firstLineChars="200"/>
      <w:jc w:val="both"/>
    </w:pPr>
    <w:rPr>
      <w:rFonts w:ascii="Times New Roman" w:hAnsi="Times New Roman" w:eastAsia="宋体" w:cs="Times New Roman"/>
      <w:sz w:val="21"/>
      <w:lang w:val="en-US" w:eastAsia="zh-CN" w:bidi="ar-SA"/>
    </w:rPr>
  </w:style>
  <w:style w:type="paragraph" w:customStyle="1" w:styleId="17">
    <w:name w:val="正文 A"/>
    <w:qFormat/>
    <w:uiPriority w:val="0"/>
    <w:pPr>
      <w:framePr w:wrap="around" w:vAnchor="margin" w:hAnchor="text" w:y="1"/>
    </w:pPr>
    <w:rPr>
      <w:rFonts w:ascii="宋体" w:hAnsi="宋体" w:eastAsia="Arial Unicode MS" w:cs="Arial Unicode MS"/>
      <w:color w:val="000000"/>
      <w:sz w:val="24"/>
      <w:szCs w:val="24"/>
      <w:lang w:val="en-US" w:eastAsia="zh-CN" w:bidi="ar-SA"/>
    </w:rPr>
  </w:style>
  <w:style w:type="paragraph" w:customStyle="1" w:styleId="18">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江门市市文化广电旅游体育局</Company>
  <Pages>128</Pages>
  <Words>22399</Words>
  <Characters>23622</Characters>
  <Lines>0</Lines>
  <Paragraphs>0</Paragraphs>
  <TotalTime>10</TotalTime>
  <ScaleCrop>false</ScaleCrop>
  <LinksUpToDate>false</LinksUpToDate>
  <CharactersWithSpaces>23935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2021-03-10T01:02:00Z</dcterms:created>
  <dc:creator>梅锐华</dc:creator>
  <cp:lastModifiedBy>吴小强</cp:lastModifiedBy>
  <dcterms:modified xsi:type="dcterms:W3CDTF">2026-04-15T01:14:02Z</dcterms:modified>
  <dc:title>江文广旅体竞技〔2026〕 号</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eyJoZGlkIjoiY2Y5YzEyNmJkMGQxYmExNmZiYWViMjMwMzVjMmI2NTAiLCJ1c2VySWQiOiIzMTQ4MzEwMyJ9</vt:lpwstr>
  </property>
  <property fmtid="{D5CDD505-2E9C-101B-9397-08002B2CF9AE}" pid="4" name="ICV">
    <vt:lpwstr>D014DAB3CBC4465584CA4863FFBC8EDE_12</vt:lpwstr>
  </property>
</Properties>
</file>